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5B8031AA"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E02F53">
        <w:rPr>
          <w:b/>
          <w:noProof/>
          <w:sz w:val="24"/>
        </w:rPr>
        <w:t>2</w:t>
      </w:r>
      <w:r>
        <w:rPr>
          <w:b/>
          <w:i/>
          <w:noProof/>
          <w:sz w:val="24"/>
        </w:rPr>
        <w:t xml:space="preserve"> </w:t>
      </w:r>
      <w:r>
        <w:rPr>
          <w:b/>
          <w:i/>
          <w:noProof/>
          <w:sz w:val="28"/>
        </w:rPr>
        <w:tab/>
      </w:r>
      <w:r w:rsidR="00B40C9C">
        <w:rPr>
          <w:b/>
          <w:i/>
          <w:noProof/>
          <w:sz w:val="28"/>
        </w:rPr>
        <w:t>SA3LI1</w:t>
      </w:r>
      <w:r w:rsidR="00E02F53">
        <w:rPr>
          <w:b/>
          <w:i/>
          <w:noProof/>
          <w:sz w:val="28"/>
        </w:rPr>
        <w:t>4</w:t>
      </w:r>
      <w:r w:rsidR="00967E03">
        <w:rPr>
          <w:b/>
          <w:i/>
          <w:noProof/>
          <w:sz w:val="28"/>
        </w:rPr>
        <w:t>_</w:t>
      </w:r>
      <w:r w:rsidR="00E02F53">
        <w:rPr>
          <w:b/>
          <w:i/>
          <w:noProof/>
          <w:sz w:val="28"/>
        </w:rPr>
        <w:t>0</w:t>
      </w:r>
      <w:r w:rsidR="001266BC">
        <w:rPr>
          <w:b/>
          <w:i/>
          <w:noProof/>
          <w:sz w:val="28"/>
        </w:rPr>
        <w:t>24</w:t>
      </w:r>
      <w:bookmarkStart w:id="1" w:name="_GoBack"/>
      <w:bookmarkEnd w:id="1"/>
    </w:p>
    <w:p w14:paraId="31C4A64B" w14:textId="4F2219D2" w:rsidR="00B1584D" w:rsidRDefault="00E02F53"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4</w:t>
      </w:r>
      <w:r w:rsidR="00B40C9C">
        <w:rPr>
          <w:b/>
          <w:noProof/>
          <w:sz w:val="24"/>
        </w:rPr>
        <w:t>-</w:t>
      </w:r>
      <w:r>
        <w:rPr>
          <w:b/>
          <w:noProof/>
          <w:sz w:val="24"/>
        </w:rPr>
        <w:t>6</w:t>
      </w:r>
      <w:r w:rsidR="00B40C9C">
        <w:rPr>
          <w:b/>
          <w:noProof/>
          <w:sz w:val="24"/>
        </w:rPr>
        <w:t xml:space="preserve"> </w:t>
      </w:r>
      <w:r>
        <w:rPr>
          <w:b/>
          <w:noProof/>
          <w:sz w:val="24"/>
        </w:rPr>
        <w:t>February</w:t>
      </w:r>
      <w:r w:rsidR="00B40C9C">
        <w:rPr>
          <w:b/>
          <w:noProof/>
          <w:sz w:val="24"/>
        </w:rPr>
        <w:t xml:space="preserve"> 201</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28BFED50" w14:textId="77777777" w:rsidTr="00A3176E">
        <w:tc>
          <w:tcPr>
            <w:tcW w:w="9641" w:type="dxa"/>
            <w:gridSpan w:val="9"/>
            <w:tcBorders>
              <w:top w:val="single" w:sz="4" w:space="0" w:color="auto"/>
              <w:left w:val="single" w:sz="4" w:space="0" w:color="auto"/>
              <w:right w:val="single" w:sz="4" w:space="0" w:color="auto"/>
            </w:tcBorders>
          </w:tcPr>
          <w:p w14:paraId="277AB008" w14:textId="77777777" w:rsidR="008723A9" w:rsidRDefault="008723A9" w:rsidP="00A3176E">
            <w:pPr>
              <w:pStyle w:val="CRCoverPage"/>
              <w:spacing w:after="0"/>
              <w:jc w:val="right"/>
              <w:rPr>
                <w:i/>
                <w:noProof/>
              </w:rPr>
            </w:pPr>
            <w:r>
              <w:rPr>
                <w:i/>
                <w:noProof/>
                <w:sz w:val="14"/>
              </w:rPr>
              <w:t>CR-Form-v11</w:t>
            </w:r>
          </w:p>
        </w:tc>
      </w:tr>
      <w:tr w:rsidR="008723A9" w14:paraId="2302CC5D" w14:textId="77777777" w:rsidTr="00A3176E">
        <w:tc>
          <w:tcPr>
            <w:tcW w:w="9641" w:type="dxa"/>
            <w:gridSpan w:val="9"/>
            <w:tcBorders>
              <w:left w:val="single" w:sz="4" w:space="0" w:color="auto"/>
              <w:right w:val="single" w:sz="4" w:space="0" w:color="auto"/>
            </w:tcBorders>
          </w:tcPr>
          <w:p w14:paraId="65FFD7B3" w14:textId="77777777" w:rsidR="008723A9" w:rsidRDefault="008723A9" w:rsidP="00A3176E">
            <w:pPr>
              <w:pStyle w:val="CRCoverPage"/>
              <w:spacing w:after="0"/>
              <w:jc w:val="center"/>
              <w:rPr>
                <w:noProof/>
              </w:rPr>
            </w:pPr>
            <w:r>
              <w:rPr>
                <w:b/>
                <w:noProof/>
                <w:sz w:val="32"/>
              </w:rPr>
              <w:t>CHANGE REQUEST</w:t>
            </w:r>
          </w:p>
        </w:tc>
      </w:tr>
      <w:tr w:rsidR="008723A9" w14:paraId="2DB5319F" w14:textId="77777777" w:rsidTr="00A3176E">
        <w:tc>
          <w:tcPr>
            <w:tcW w:w="9641" w:type="dxa"/>
            <w:gridSpan w:val="9"/>
            <w:tcBorders>
              <w:left w:val="single" w:sz="4" w:space="0" w:color="auto"/>
              <w:right w:val="single" w:sz="4" w:space="0" w:color="auto"/>
            </w:tcBorders>
          </w:tcPr>
          <w:p w14:paraId="3D66D990" w14:textId="77777777" w:rsidR="008723A9" w:rsidRDefault="008723A9" w:rsidP="00A3176E">
            <w:pPr>
              <w:pStyle w:val="CRCoverPage"/>
              <w:spacing w:after="0"/>
              <w:rPr>
                <w:noProof/>
                <w:sz w:val="8"/>
                <w:szCs w:val="8"/>
              </w:rPr>
            </w:pPr>
          </w:p>
        </w:tc>
      </w:tr>
      <w:tr w:rsidR="008723A9" w14:paraId="12B40E39" w14:textId="77777777" w:rsidTr="00A3176E">
        <w:tc>
          <w:tcPr>
            <w:tcW w:w="142" w:type="dxa"/>
            <w:tcBorders>
              <w:left w:val="single" w:sz="4" w:space="0" w:color="auto"/>
            </w:tcBorders>
          </w:tcPr>
          <w:p w14:paraId="1B3D5F1B" w14:textId="77777777" w:rsidR="008723A9" w:rsidRDefault="008723A9" w:rsidP="00A3176E">
            <w:pPr>
              <w:pStyle w:val="CRCoverPage"/>
              <w:spacing w:after="0"/>
              <w:jc w:val="right"/>
              <w:rPr>
                <w:noProof/>
              </w:rPr>
            </w:pPr>
          </w:p>
        </w:tc>
        <w:tc>
          <w:tcPr>
            <w:tcW w:w="2126" w:type="dxa"/>
            <w:shd w:val="pct30" w:color="FFFF00" w:fill="auto"/>
          </w:tcPr>
          <w:p w14:paraId="1C764715" w14:textId="77777777" w:rsidR="008723A9" w:rsidRDefault="008723A9" w:rsidP="00A3176E">
            <w:pPr>
              <w:pStyle w:val="CRCoverPage"/>
              <w:spacing w:after="0"/>
              <w:rPr>
                <w:b/>
                <w:noProof/>
                <w:sz w:val="28"/>
              </w:rPr>
            </w:pPr>
            <w:r>
              <w:rPr>
                <w:b/>
                <w:noProof/>
                <w:sz w:val="28"/>
              </w:rPr>
              <w:t>33.108</w:t>
            </w:r>
          </w:p>
        </w:tc>
        <w:tc>
          <w:tcPr>
            <w:tcW w:w="709" w:type="dxa"/>
          </w:tcPr>
          <w:p w14:paraId="0091B3EB"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0AFF631" w14:textId="77777777" w:rsidR="008723A9" w:rsidRDefault="008723A9" w:rsidP="00A3176E">
            <w:pPr>
              <w:pStyle w:val="CRCoverPage"/>
              <w:spacing w:after="0"/>
              <w:rPr>
                <w:noProof/>
              </w:rPr>
            </w:pPr>
            <w:r>
              <w:rPr>
                <w:b/>
                <w:noProof/>
                <w:sz w:val="28"/>
              </w:rPr>
              <w:t>CRNum</w:t>
            </w:r>
          </w:p>
        </w:tc>
        <w:tc>
          <w:tcPr>
            <w:tcW w:w="709" w:type="dxa"/>
          </w:tcPr>
          <w:p w14:paraId="29849C01"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5F61AE73" w14:textId="77777777" w:rsidR="008723A9" w:rsidRDefault="008723A9" w:rsidP="00A3176E">
            <w:pPr>
              <w:pStyle w:val="CRCoverPage"/>
              <w:spacing w:after="0"/>
              <w:jc w:val="center"/>
              <w:rPr>
                <w:b/>
                <w:noProof/>
              </w:rPr>
            </w:pPr>
            <w:r>
              <w:rPr>
                <w:b/>
                <w:noProof/>
                <w:sz w:val="32"/>
              </w:rPr>
              <w:t>-</w:t>
            </w:r>
          </w:p>
        </w:tc>
        <w:tc>
          <w:tcPr>
            <w:tcW w:w="2693" w:type="dxa"/>
          </w:tcPr>
          <w:p w14:paraId="416E54AF"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B38E6C" w14:textId="7EB9BB3F" w:rsidR="008723A9" w:rsidRDefault="00E02F53" w:rsidP="00A3176E">
            <w:pPr>
              <w:pStyle w:val="CRCoverPage"/>
              <w:spacing w:after="0"/>
              <w:jc w:val="center"/>
              <w:rPr>
                <w:noProof/>
              </w:rPr>
            </w:pPr>
            <w:r>
              <w:rPr>
                <w:b/>
                <w:noProof/>
                <w:sz w:val="32"/>
              </w:rPr>
              <w:t>12.3</w:t>
            </w:r>
            <w:r w:rsidR="008723A9">
              <w:rPr>
                <w:b/>
                <w:noProof/>
                <w:sz w:val="32"/>
              </w:rPr>
              <w:t>.0</w:t>
            </w:r>
          </w:p>
        </w:tc>
        <w:tc>
          <w:tcPr>
            <w:tcW w:w="143" w:type="dxa"/>
            <w:tcBorders>
              <w:right w:val="single" w:sz="4" w:space="0" w:color="auto"/>
            </w:tcBorders>
          </w:tcPr>
          <w:p w14:paraId="436B9EB3" w14:textId="77777777" w:rsidR="008723A9" w:rsidRDefault="008723A9" w:rsidP="00A3176E">
            <w:pPr>
              <w:pStyle w:val="CRCoverPage"/>
              <w:spacing w:after="0"/>
              <w:rPr>
                <w:noProof/>
              </w:rPr>
            </w:pPr>
          </w:p>
        </w:tc>
      </w:tr>
      <w:tr w:rsidR="008723A9" w14:paraId="2BB99DF5" w14:textId="77777777" w:rsidTr="00A3176E">
        <w:tc>
          <w:tcPr>
            <w:tcW w:w="9641" w:type="dxa"/>
            <w:gridSpan w:val="9"/>
            <w:tcBorders>
              <w:left w:val="single" w:sz="4" w:space="0" w:color="auto"/>
              <w:right w:val="single" w:sz="4" w:space="0" w:color="auto"/>
            </w:tcBorders>
          </w:tcPr>
          <w:p w14:paraId="20926857" w14:textId="77777777" w:rsidR="008723A9" w:rsidRDefault="008723A9" w:rsidP="00A3176E">
            <w:pPr>
              <w:pStyle w:val="CRCoverPage"/>
              <w:spacing w:after="0"/>
              <w:rPr>
                <w:noProof/>
              </w:rPr>
            </w:pPr>
          </w:p>
        </w:tc>
      </w:tr>
      <w:tr w:rsidR="008723A9" w14:paraId="58BADF10" w14:textId="77777777" w:rsidTr="00A3176E">
        <w:tc>
          <w:tcPr>
            <w:tcW w:w="9641" w:type="dxa"/>
            <w:gridSpan w:val="9"/>
            <w:tcBorders>
              <w:top w:val="single" w:sz="4" w:space="0" w:color="auto"/>
            </w:tcBorders>
          </w:tcPr>
          <w:p w14:paraId="0AED9D5E"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350CB65A" w14:textId="77777777" w:rsidTr="00A3176E">
        <w:tc>
          <w:tcPr>
            <w:tcW w:w="9641" w:type="dxa"/>
            <w:gridSpan w:val="9"/>
          </w:tcPr>
          <w:p w14:paraId="140C4055" w14:textId="77777777" w:rsidR="008723A9" w:rsidRDefault="008723A9" w:rsidP="00A3176E">
            <w:pPr>
              <w:pStyle w:val="CRCoverPage"/>
              <w:spacing w:after="0"/>
              <w:rPr>
                <w:noProof/>
                <w:sz w:val="8"/>
                <w:szCs w:val="8"/>
              </w:rPr>
            </w:pPr>
          </w:p>
        </w:tc>
      </w:tr>
    </w:tbl>
    <w:p w14:paraId="43BC5A62"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1FC6AFC" w14:textId="77777777" w:rsidTr="00A3176E">
        <w:tc>
          <w:tcPr>
            <w:tcW w:w="2835" w:type="dxa"/>
          </w:tcPr>
          <w:p w14:paraId="2BE44A94"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700DD599"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83382"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46CF5D7"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01D5C" w14:textId="77777777" w:rsidR="008723A9" w:rsidRDefault="008723A9" w:rsidP="00A3176E">
            <w:pPr>
              <w:pStyle w:val="CRCoverPage"/>
              <w:spacing w:after="0"/>
              <w:jc w:val="center"/>
              <w:rPr>
                <w:b/>
                <w:caps/>
                <w:noProof/>
              </w:rPr>
            </w:pPr>
          </w:p>
        </w:tc>
        <w:tc>
          <w:tcPr>
            <w:tcW w:w="2126" w:type="dxa"/>
          </w:tcPr>
          <w:p w14:paraId="42132D9C"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995AE" w14:textId="77777777" w:rsidR="008723A9" w:rsidRDefault="008723A9" w:rsidP="00A3176E">
            <w:pPr>
              <w:pStyle w:val="CRCoverPage"/>
              <w:spacing w:after="0"/>
              <w:jc w:val="center"/>
              <w:rPr>
                <w:b/>
                <w:caps/>
                <w:noProof/>
              </w:rPr>
            </w:pPr>
          </w:p>
        </w:tc>
        <w:tc>
          <w:tcPr>
            <w:tcW w:w="1418" w:type="dxa"/>
            <w:tcBorders>
              <w:left w:val="nil"/>
            </w:tcBorders>
          </w:tcPr>
          <w:p w14:paraId="74803682"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814A1" w14:textId="77777777" w:rsidR="008723A9" w:rsidRDefault="008723A9" w:rsidP="00A3176E">
            <w:pPr>
              <w:pStyle w:val="CRCoverPage"/>
              <w:spacing w:after="0"/>
              <w:jc w:val="center"/>
              <w:rPr>
                <w:b/>
                <w:bCs/>
                <w:caps/>
                <w:noProof/>
              </w:rPr>
            </w:pPr>
            <w:r>
              <w:rPr>
                <w:b/>
                <w:bCs/>
                <w:caps/>
                <w:noProof/>
              </w:rPr>
              <w:t>X</w:t>
            </w:r>
          </w:p>
        </w:tc>
      </w:tr>
    </w:tbl>
    <w:p w14:paraId="3BA1212F"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4BF935FB" w14:textId="77777777" w:rsidTr="00A3176E">
        <w:tc>
          <w:tcPr>
            <w:tcW w:w="9641" w:type="dxa"/>
            <w:gridSpan w:val="11"/>
          </w:tcPr>
          <w:p w14:paraId="2F82E789" w14:textId="77777777" w:rsidR="008723A9" w:rsidRDefault="008723A9" w:rsidP="00A3176E">
            <w:pPr>
              <w:pStyle w:val="CRCoverPage"/>
              <w:spacing w:after="0"/>
              <w:rPr>
                <w:noProof/>
                <w:sz w:val="8"/>
                <w:szCs w:val="8"/>
              </w:rPr>
            </w:pPr>
          </w:p>
        </w:tc>
      </w:tr>
      <w:tr w:rsidR="008723A9" w14:paraId="2672FD6A" w14:textId="77777777" w:rsidTr="00A3176E">
        <w:tc>
          <w:tcPr>
            <w:tcW w:w="1843" w:type="dxa"/>
            <w:tcBorders>
              <w:top w:val="single" w:sz="4" w:space="0" w:color="auto"/>
              <w:left w:val="single" w:sz="4" w:space="0" w:color="auto"/>
            </w:tcBorders>
          </w:tcPr>
          <w:p w14:paraId="3298B567"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773F461" w14:textId="369CE666" w:rsidR="008723A9" w:rsidRDefault="00967E03" w:rsidP="001266BC">
            <w:pPr>
              <w:pStyle w:val="CRCoverPage"/>
              <w:spacing w:after="0"/>
              <w:ind w:left="100"/>
              <w:rPr>
                <w:noProof/>
              </w:rPr>
            </w:pPr>
            <w:r>
              <w:rPr>
                <w:noProof/>
              </w:rPr>
              <w:t xml:space="preserve">108 </w:t>
            </w:r>
            <w:r w:rsidR="008723A9">
              <w:rPr>
                <w:noProof/>
              </w:rPr>
              <w:t xml:space="preserve">CR on </w:t>
            </w:r>
            <w:r w:rsidR="00E02F53">
              <w:rPr>
                <w:noProof/>
              </w:rPr>
              <w:t>LI for HeNB</w:t>
            </w:r>
            <w:r w:rsidR="008723A9">
              <w:rPr>
                <w:noProof/>
              </w:rPr>
              <w:t xml:space="preserve"> </w:t>
            </w:r>
          </w:p>
        </w:tc>
      </w:tr>
      <w:tr w:rsidR="008723A9" w14:paraId="0FFB94D6" w14:textId="77777777" w:rsidTr="00A3176E">
        <w:tc>
          <w:tcPr>
            <w:tcW w:w="1843" w:type="dxa"/>
            <w:tcBorders>
              <w:left w:val="single" w:sz="4" w:space="0" w:color="auto"/>
            </w:tcBorders>
          </w:tcPr>
          <w:p w14:paraId="24708C9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0CCF83AF" w14:textId="77777777" w:rsidR="008723A9" w:rsidRDefault="008723A9" w:rsidP="00A3176E">
            <w:pPr>
              <w:pStyle w:val="CRCoverPage"/>
              <w:spacing w:after="0"/>
              <w:rPr>
                <w:noProof/>
                <w:sz w:val="8"/>
                <w:szCs w:val="8"/>
              </w:rPr>
            </w:pPr>
          </w:p>
        </w:tc>
      </w:tr>
      <w:tr w:rsidR="008723A9" w14:paraId="7ABE2545" w14:textId="77777777" w:rsidTr="00A3176E">
        <w:tc>
          <w:tcPr>
            <w:tcW w:w="1843" w:type="dxa"/>
            <w:tcBorders>
              <w:left w:val="single" w:sz="4" w:space="0" w:color="auto"/>
            </w:tcBorders>
          </w:tcPr>
          <w:p w14:paraId="41899B6D"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1C7B97" w14:textId="76AC77A5"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3F99800F" w14:textId="77777777" w:rsidTr="00A3176E">
        <w:tc>
          <w:tcPr>
            <w:tcW w:w="1843" w:type="dxa"/>
            <w:tcBorders>
              <w:left w:val="single" w:sz="4" w:space="0" w:color="auto"/>
            </w:tcBorders>
          </w:tcPr>
          <w:p w14:paraId="6BA8CAF7"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57F4C28" w14:textId="77777777" w:rsidR="008723A9" w:rsidRDefault="008723A9" w:rsidP="00A3176E">
            <w:pPr>
              <w:pStyle w:val="CRCoverPage"/>
              <w:spacing w:after="0"/>
              <w:ind w:left="100"/>
              <w:rPr>
                <w:noProof/>
              </w:rPr>
            </w:pPr>
            <w:r>
              <w:rPr>
                <w:noProof/>
              </w:rPr>
              <w:t>SA3</w:t>
            </w:r>
          </w:p>
        </w:tc>
      </w:tr>
      <w:tr w:rsidR="008723A9" w14:paraId="57E49929" w14:textId="77777777" w:rsidTr="00A3176E">
        <w:tc>
          <w:tcPr>
            <w:tcW w:w="1843" w:type="dxa"/>
            <w:tcBorders>
              <w:left w:val="single" w:sz="4" w:space="0" w:color="auto"/>
            </w:tcBorders>
          </w:tcPr>
          <w:p w14:paraId="7ED29E01"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71049568" w14:textId="77777777" w:rsidR="008723A9" w:rsidRDefault="008723A9" w:rsidP="00A3176E">
            <w:pPr>
              <w:pStyle w:val="CRCoverPage"/>
              <w:spacing w:after="0"/>
              <w:rPr>
                <w:noProof/>
                <w:sz w:val="8"/>
                <w:szCs w:val="8"/>
              </w:rPr>
            </w:pPr>
          </w:p>
        </w:tc>
      </w:tr>
      <w:tr w:rsidR="008723A9" w14:paraId="64E52C49" w14:textId="77777777" w:rsidTr="00A3176E">
        <w:tc>
          <w:tcPr>
            <w:tcW w:w="1843" w:type="dxa"/>
            <w:tcBorders>
              <w:left w:val="single" w:sz="4" w:space="0" w:color="auto"/>
            </w:tcBorders>
          </w:tcPr>
          <w:p w14:paraId="77D4A6C3"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340E841F" w14:textId="270AE334" w:rsidR="008723A9" w:rsidRDefault="00967E03" w:rsidP="00A3176E">
            <w:pPr>
              <w:pStyle w:val="CRCoverPage"/>
              <w:spacing w:after="0"/>
              <w:ind w:left="100"/>
              <w:rPr>
                <w:noProof/>
              </w:rPr>
            </w:pPr>
            <w:r>
              <w:rPr>
                <w:noProof/>
              </w:rPr>
              <w:t>LI12</w:t>
            </w:r>
          </w:p>
        </w:tc>
        <w:tc>
          <w:tcPr>
            <w:tcW w:w="994" w:type="dxa"/>
            <w:gridSpan w:val="2"/>
            <w:tcBorders>
              <w:left w:val="nil"/>
            </w:tcBorders>
          </w:tcPr>
          <w:p w14:paraId="2BEF67B7" w14:textId="77777777" w:rsidR="008723A9" w:rsidRDefault="008723A9" w:rsidP="00A3176E">
            <w:pPr>
              <w:pStyle w:val="CRCoverPage"/>
              <w:spacing w:after="0"/>
              <w:ind w:right="100"/>
              <w:rPr>
                <w:noProof/>
              </w:rPr>
            </w:pPr>
          </w:p>
        </w:tc>
        <w:tc>
          <w:tcPr>
            <w:tcW w:w="1417" w:type="dxa"/>
            <w:gridSpan w:val="2"/>
            <w:tcBorders>
              <w:left w:val="nil"/>
            </w:tcBorders>
          </w:tcPr>
          <w:p w14:paraId="1A6A91C7"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73EE9" w14:textId="5AF53E75" w:rsidR="008723A9" w:rsidRDefault="00967E03" w:rsidP="00E02F53">
            <w:pPr>
              <w:pStyle w:val="CRCoverPage"/>
              <w:spacing w:after="0"/>
              <w:ind w:left="100"/>
              <w:rPr>
                <w:noProof/>
              </w:rPr>
            </w:pPr>
            <w:r>
              <w:rPr>
                <w:noProof/>
              </w:rPr>
              <w:t>201</w:t>
            </w:r>
            <w:r w:rsidR="00E02F53">
              <w:rPr>
                <w:noProof/>
              </w:rPr>
              <w:t>4-02</w:t>
            </w:r>
            <w:r>
              <w:rPr>
                <w:noProof/>
              </w:rPr>
              <w:t>-</w:t>
            </w:r>
            <w:r w:rsidR="00E02F53">
              <w:rPr>
                <w:noProof/>
              </w:rPr>
              <w:t>04</w:t>
            </w:r>
          </w:p>
        </w:tc>
      </w:tr>
      <w:tr w:rsidR="008723A9" w14:paraId="137D9030" w14:textId="77777777" w:rsidTr="00A3176E">
        <w:tc>
          <w:tcPr>
            <w:tcW w:w="1843" w:type="dxa"/>
            <w:tcBorders>
              <w:left w:val="single" w:sz="4" w:space="0" w:color="auto"/>
            </w:tcBorders>
          </w:tcPr>
          <w:p w14:paraId="46E0DCD6" w14:textId="77777777" w:rsidR="008723A9" w:rsidRDefault="008723A9" w:rsidP="00A3176E">
            <w:pPr>
              <w:pStyle w:val="CRCoverPage"/>
              <w:spacing w:after="0"/>
              <w:rPr>
                <w:b/>
                <w:i/>
                <w:noProof/>
                <w:sz w:val="8"/>
                <w:szCs w:val="8"/>
              </w:rPr>
            </w:pPr>
          </w:p>
        </w:tc>
        <w:tc>
          <w:tcPr>
            <w:tcW w:w="1560" w:type="dxa"/>
            <w:gridSpan w:val="4"/>
          </w:tcPr>
          <w:p w14:paraId="3B84E24C" w14:textId="77777777" w:rsidR="008723A9" w:rsidRDefault="008723A9" w:rsidP="00A3176E">
            <w:pPr>
              <w:pStyle w:val="CRCoverPage"/>
              <w:spacing w:after="0"/>
              <w:rPr>
                <w:noProof/>
                <w:sz w:val="8"/>
                <w:szCs w:val="8"/>
              </w:rPr>
            </w:pPr>
          </w:p>
        </w:tc>
        <w:tc>
          <w:tcPr>
            <w:tcW w:w="2694" w:type="dxa"/>
            <w:gridSpan w:val="3"/>
          </w:tcPr>
          <w:p w14:paraId="73EA4E4E" w14:textId="77777777" w:rsidR="008723A9" w:rsidRDefault="008723A9" w:rsidP="00A3176E">
            <w:pPr>
              <w:pStyle w:val="CRCoverPage"/>
              <w:spacing w:after="0"/>
              <w:rPr>
                <w:noProof/>
                <w:sz w:val="8"/>
                <w:szCs w:val="8"/>
              </w:rPr>
            </w:pPr>
          </w:p>
        </w:tc>
        <w:tc>
          <w:tcPr>
            <w:tcW w:w="1417" w:type="dxa"/>
            <w:gridSpan w:val="2"/>
          </w:tcPr>
          <w:p w14:paraId="7ECAF839"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4BA1A681" w14:textId="77777777" w:rsidR="008723A9" w:rsidRDefault="008723A9" w:rsidP="00A3176E">
            <w:pPr>
              <w:pStyle w:val="CRCoverPage"/>
              <w:spacing w:after="0"/>
              <w:rPr>
                <w:noProof/>
                <w:sz w:val="8"/>
                <w:szCs w:val="8"/>
              </w:rPr>
            </w:pPr>
          </w:p>
        </w:tc>
      </w:tr>
      <w:tr w:rsidR="008723A9" w14:paraId="42FD9DFC" w14:textId="77777777" w:rsidTr="00A3176E">
        <w:trPr>
          <w:cantSplit/>
        </w:trPr>
        <w:tc>
          <w:tcPr>
            <w:tcW w:w="1843" w:type="dxa"/>
            <w:tcBorders>
              <w:left w:val="single" w:sz="4" w:space="0" w:color="auto"/>
            </w:tcBorders>
          </w:tcPr>
          <w:p w14:paraId="53113570"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563BE5C6" w14:textId="77777777" w:rsidR="008723A9" w:rsidRDefault="008723A9" w:rsidP="00A3176E">
            <w:pPr>
              <w:pStyle w:val="CRCoverPage"/>
              <w:spacing w:after="0"/>
              <w:ind w:left="100"/>
              <w:rPr>
                <w:b/>
                <w:noProof/>
              </w:rPr>
            </w:pPr>
            <w:r>
              <w:rPr>
                <w:b/>
                <w:noProof/>
              </w:rPr>
              <w:t>B</w:t>
            </w:r>
          </w:p>
        </w:tc>
        <w:tc>
          <w:tcPr>
            <w:tcW w:w="3829" w:type="dxa"/>
            <w:gridSpan w:val="6"/>
            <w:tcBorders>
              <w:left w:val="nil"/>
            </w:tcBorders>
          </w:tcPr>
          <w:p w14:paraId="52EABFD6" w14:textId="77777777" w:rsidR="008723A9" w:rsidRDefault="008723A9" w:rsidP="00A3176E">
            <w:pPr>
              <w:pStyle w:val="CRCoverPage"/>
              <w:spacing w:after="0"/>
              <w:rPr>
                <w:noProof/>
              </w:rPr>
            </w:pPr>
          </w:p>
        </w:tc>
        <w:tc>
          <w:tcPr>
            <w:tcW w:w="1417" w:type="dxa"/>
            <w:gridSpan w:val="2"/>
            <w:tcBorders>
              <w:left w:val="nil"/>
            </w:tcBorders>
          </w:tcPr>
          <w:p w14:paraId="12CE4598"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08B53" w14:textId="77777777" w:rsidR="008723A9" w:rsidRDefault="008723A9" w:rsidP="00A3176E">
            <w:pPr>
              <w:pStyle w:val="CRCoverPage"/>
              <w:spacing w:after="0"/>
              <w:ind w:left="100"/>
              <w:rPr>
                <w:noProof/>
              </w:rPr>
            </w:pPr>
            <w:r>
              <w:rPr>
                <w:noProof/>
              </w:rPr>
              <w:t>Rel-12</w:t>
            </w:r>
          </w:p>
        </w:tc>
      </w:tr>
      <w:tr w:rsidR="008723A9" w14:paraId="07438BDC" w14:textId="77777777" w:rsidTr="00A3176E">
        <w:tc>
          <w:tcPr>
            <w:tcW w:w="1843" w:type="dxa"/>
            <w:tcBorders>
              <w:left w:val="single" w:sz="4" w:space="0" w:color="auto"/>
              <w:bottom w:val="single" w:sz="4" w:space="0" w:color="auto"/>
            </w:tcBorders>
          </w:tcPr>
          <w:p w14:paraId="16A2942E"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761B750F"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C42D"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0B242"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333F3C37" w14:textId="77777777" w:rsidTr="00A3176E">
        <w:tc>
          <w:tcPr>
            <w:tcW w:w="1843" w:type="dxa"/>
          </w:tcPr>
          <w:p w14:paraId="45593064" w14:textId="77777777" w:rsidR="008723A9" w:rsidRDefault="008723A9" w:rsidP="00A3176E">
            <w:pPr>
              <w:pStyle w:val="CRCoverPage"/>
              <w:spacing w:after="0"/>
              <w:rPr>
                <w:b/>
                <w:i/>
                <w:noProof/>
                <w:sz w:val="8"/>
                <w:szCs w:val="8"/>
              </w:rPr>
            </w:pPr>
          </w:p>
        </w:tc>
        <w:tc>
          <w:tcPr>
            <w:tcW w:w="7798" w:type="dxa"/>
            <w:gridSpan w:val="10"/>
          </w:tcPr>
          <w:p w14:paraId="09A25262" w14:textId="77777777" w:rsidR="008723A9" w:rsidRDefault="008723A9" w:rsidP="00A3176E">
            <w:pPr>
              <w:pStyle w:val="CRCoverPage"/>
              <w:spacing w:after="0"/>
              <w:rPr>
                <w:noProof/>
                <w:sz w:val="8"/>
                <w:szCs w:val="8"/>
              </w:rPr>
            </w:pPr>
          </w:p>
        </w:tc>
      </w:tr>
      <w:tr w:rsidR="008723A9" w14:paraId="635405F3" w14:textId="77777777" w:rsidTr="00A3176E">
        <w:tc>
          <w:tcPr>
            <w:tcW w:w="2268" w:type="dxa"/>
            <w:gridSpan w:val="2"/>
            <w:tcBorders>
              <w:top w:val="single" w:sz="4" w:space="0" w:color="auto"/>
              <w:left w:val="single" w:sz="4" w:space="0" w:color="auto"/>
            </w:tcBorders>
          </w:tcPr>
          <w:p w14:paraId="1BF5CFD1"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32437E" w14:textId="2E1C713D" w:rsidR="008723A9" w:rsidRDefault="008723A9" w:rsidP="001266BC">
            <w:pPr>
              <w:pStyle w:val="CRCoverPage"/>
              <w:spacing w:after="0"/>
              <w:ind w:left="100"/>
              <w:rPr>
                <w:noProof/>
              </w:rPr>
            </w:pPr>
            <w:r>
              <w:rPr>
                <w:noProof/>
              </w:rPr>
              <w:t xml:space="preserve">To </w:t>
            </w:r>
            <w:r w:rsidR="00E02F53">
              <w:rPr>
                <w:noProof/>
              </w:rPr>
              <w:t xml:space="preserve">include support </w:t>
            </w:r>
            <w:r w:rsidR="001266BC">
              <w:rPr>
                <w:noProof/>
              </w:rPr>
              <w:t xml:space="preserve">for </w:t>
            </w:r>
            <w:r w:rsidR="00E02F53">
              <w:rPr>
                <w:noProof/>
              </w:rPr>
              <w:t xml:space="preserve">LI </w:t>
            </w:r>
            <w:r w:rsidR="001266BC">
              <w:rPr>
                <w:noProof/>
              </w:rPr>
              <w:t>of He</w:t>
            </w:r>
            <w:r w:rsidR="00E02F53">
              <w:rPr>
                <w:noProof/>
              </w:rPr>
              <w:t>NB</w:t>
            </w:r>
          </w:p>
        </w:tc>
      </w:tr>
      <w:tr w:rsidR="008723A9" w14:paraId="7B624E65" w14:textId="77777777" w:rsidTr="00A3176E">
        <w:tc>
          <w:tcPr>
            <w:tcW w:w="2268" w:type="dxa"/>
            <w:gridSpan w:val="2"/>
            <w:tcBorders>
              <w:left w:val="single" w:sz="4" w:space="0" w:color="auto"/>
            </w:tcBorders>
          </w:tcPr>
          <w:p w14:paraId="29751891"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0C3C2BA0" w14:textId="77777777" w:rsidR="008723A9" w:rsidRDefault="008723A9" w:rsidP="00A3176E">
            <w:pPr>
              <w:pStyle w:val="CRCoverPage"/>
              <w:spacing w:after="0"/>
              <w:rPr>
                <w:noProof/>
                <w:sz w:val="8"/>
                <w:szCs w:val="8"/>
              </w:rPr>
            </w:pPr>
          </w:p>
        </w:tc>
      </w:tr>
      <w:tr w:rsidR="008723A9" w14:paraId="35068F7A" w14:textId="77777777" w:rsidTr="00A3176E">
        <w:tc>
          <w:tcPr>
            <w:tcW w:w="2268" w:type="dxa"/>
            <w:gridSpan w:val="2"/>
            <w:tcBorders>
              <w:left w:val="single" w:sz="4" w:space="0" w:color="auto"/>
            </w:tcBorders>
          </w:tcPr>
          <w:p w14:paraId="05667E84"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10512A" w14:textId="59107F09" w:rsidR="008723A9" w:rsidRDefault="00E02F53" w:rsidP="00A3176E">
            <w:pPr>
              <w:pStyle w:val="CRCoverPage"/>
              <w:spacing w:after="0"/>
              <w:ind w:left="100"/>
              <w:rPr>
                <w:noProof/>
              </w:rPr>
            </w:pPr>
            <w:r>
              <w:rPr>
                <w:noProof/>
              </w:rPr>
              <w:t>Identifies events and event information to be reported to LE based on Clause 13 of 33.107</w:t>
            </w:r>
          </w:p>
        </w:tc>
      </w:tr>
      <w:tr w:rsidR="008723A9" w14:paraId="249DA6FE" w14:textId="77777777" w:rsidTr="00A3176E">
        <w:tc>
          <w:tcPr>
            <w:tcW w:w="2268" w:type="dxa"/>
            <w:gridSpan w:val="2"/>
            <w:tcBorders>
              <w:left w:val="single" w:sz="4" w:space="0" w:color="auto"/>
            </w:tcBorders>
          </w:tcPr>
          <w:p w14:paraId="57BAFF47"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3BE03D55" w14:textId="77777777" w:rsidR="008723A9" w:rsidRDefault="008723A9" w:rsidP="00A3176E">
            <w:pPr>
              <w:pStyle w:val="CRCoverPage"/>
              <w:spacing w:after="0"/>
              <w:rPr>
                <w:noProof/>
                <w:sz w:val="8"/>
                <w:szCs w:val="8"/>
              </w:rPr>
            </w:pPr>
          </w:p>
        </w:tc>
      </w:tr>
      <w:tr w:rsidR="008723A9" w14:paraId="2F525748" w14:textId="77777777" w:rsidTr="00A3176E">
        <w:tc>
          <w:tcPr>
            <w:tcW w:w="2268" w:type="dxa"/>
            <w:gridSpan w:val="2"/>
            <w:tcBorders>
              <w:left w:val="single" w:sz="4" w:space="0" w:color="auto"/>
              <w:bottom w:val="single" w:sz="4" w:space="0" w:color="auto"/>
            </w:tcBorders>
          </w:tcPr>
          <w:p w14:paraId="4F1C3231"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BE6C6D" w14:textId="77777777" w:rsidR="008723A9" w:rsidRDefault="008723A9" w:rsidP="00A3176E">
            <w:pPr>
              <w:pStyle w:val="CRCoverPage"/>
              <w:spacing w:after="0"/>
              <w:ind w:left="100"/>
              <w:rPr>
                <w:noProof/>
              </w:rPr>
            </w:pPr>
            <w:r>
              <w:rPr>
                <w:noProof/>
              </w:rPr>
              <w:t>Regulatory implications.</w:t>
            </w:r>
          </w:p>
        </w:tc>
      </w:tr>
      <w:tr w:rsidR="008723A9" w14:paraId="7CD88E3D" w14:textId="77777777" w:rsidTr="00A3176E">
        <w:tc>
          <w:tcPr>
            <w:tcW w:w="2268" w:type="dxa"/>
            <w:gridSpan w:val="2"/>
          </w:tcPr>
          <w:p w14:paraId="04EB3C27" w14:textId="77777777" w:rsidR="008723A9" w:rsidRDefault="008723A9" w:rsidP="00A3176E">
            <w:pPr>
              <w:pStyle w:val="CRCoverPage"/>
              <w:spacing w:after="0"/>
              <w:rPr>
                <w:b/>
                <w:i/>
                <w:noProof/>
                <w:sz w:val="8"/>
                <w:szCs w:val="8"/>
              </w:rPr>
            </w:pPr>
          </w:p>
        </w:tc>
        <w:tc>
          <w:tcPr>
            <w:tcW w:w="7373" w:type="dxa"/>
            <w:gridSpan w:val="9"/>
          </w:tcPr>
          <w:p w14:paraId="4F6F5339" w14:textId="77777777" w:rsidR="008723A9" w:rsidRDefault="008723A9" w:rsidP="00A3176E">
            <w:pPr>
              <w:pStyle w:val="CRCoverPage"/>
              <w:spacing w:after="0"/>
              <w:rPr>
                <w:noProof/>
                <w:sz w:val="8"/>
                <w:szCs w:val="8"/>
              </w:rPr>
            </w:pPr>
          </w:p>
        </w:tc>
      </w:tr>
      <w:tr w:rsidR="008723A9" w14:paraId="7E8C9CA1" w14:textId="77777777" w:rsidTr="00A3176E">
        <w:tc>
          <w:tcPr>
            <w:tcW w:w="2268" w:type="dxa"/>
            <w:gridSpan w:val="2"/>
            <w:tcBorders>
              <w:top w:val="single" w:sz="4" w:space="0" w:color="auto"/>
              <w:left w:val="single" w:sz="4" w:space="0" w:color="auto"/>
            </w:tcBorders>
          </w:tcPr>
          <w:p w14:paraId="1AD5C6E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3B5DDD" w14:textId="0913253B" w:rsidR="008723A9" w:rsidRDefault="001266BC" w:rsidP="00A3176E">
            <w:pPr>
              <w:pStyle w:val="CRCoverPage"/>
              <w:spacing w:after="0"/>
              <w:ind w:left="100"/>
              <w:rPr>
                <w:noProof/>
              </w:rPr>
            </w:pPr>
            <w:r>
              <w:rPr>
                <w:noProof/>
              </w:rPr>
              <w:t>10.5, 10.5.1.1, B.9</w:t>
            </w:r>
          </w:p>
        </w:tc>
      </w:tr>
      <w:tr w:rsidR="008723A9" w14:paraId="2D044E6D" w14:textId="77777777" w:rsidTr="00A3176E">
        <w:tc>
          <w:tcPr>
            <w:tcW w:w="2268" w:type="dxa"/>
            <w:gridSpan w:val="2"/>
            <w:tcBorders>
              <w:left w:val="single" w:sz="4" w:space="0" w:color="auto"/>
            </w:tcBorders>
          </w:tcPr>
          <w:p w14:paraId="7361D947"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0BD95E53" w14:textId="77777777" w:rsidR="008723A9" w:rsidRDefault="008723A9" w:rsidP="00A3176E">
            <w:pPr>
              <w:pStyle w:val="CRCoverPage"/>
              <w:spacing w:after="0"/>
              <w:rPr>
                <w:noProof/>
                <w:sz w:val="8"/>
                <w:szCs w:val="8"/>
              </w:rPr>
            </w:pPr>
          </w:p>
        </w:tc>
      </w:tr>
      <w:tr w:rsidR="008723A9" w14:paraId="5EE612DA" w14:textId="77777777" w:rsidTr="00A3176E">
        <w:tc>
          <w:tcPr>
            <w:tcW w:w="2268" w:type="dxa"/>
            <w:gridSpan w:val="2"/>
            <w:tcBorders>
              <w:left w:val="single" w:sz="4" w:space="0" w:color="auto"/>
            </w:tcBorders>
          </w:tcPr>
          <w:p w14:paraId="19416EE3"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7B248"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8F80B9" w14:textId="77777777" w:rsidR="008723A9" w:rsidRDefault="008723A9" w:rsidP="00A3176E">
            <w:pPr>
              <w:pStyle w:val="CRCoverPage"/>
              <w:spacing w:after="0"/>
              <w:jc w:val="center"/>
              <w:rPr>
                <w:b/>
                <w:caps/>
                <w:noProof/>
              </w:rPr>
            </w:pPr>
            <w:r>
              <w:rPr>
                <w:b/>
                <w:caps/>
                <w:noProof/>
              </w:rPr>
              <w:t>N</w:t>
            </w:r>
          </w:p>
        </w:tc>
        <w:tc>
          <w:tcPr>
            <w:tcW w:w="2977" w:type="dxa"/>
            <w:gridSpan w:val="3"/>
          </w:tcPr>
          <w:p w14:paraId="5F4A09C1"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651512" w14:textId="77777777" w:rsidR="008723A9" w:rsidRDefault="008723A9" w:rsidP="00A3176E">
            <w:pPr>
              <w:pStyle w:val="CRCoverPage"/>
              <w:spacing w:after="0"/>
              <w:ind w:left="99"/>
              <w:rPr>
                <w:noProof/>
              </w:rPr>
            </w:pPr>
          </w:p>
        </w:tc>
      </w:tr>
      <w:tr w:rsidR="008723A9" w14:paraId="21DF900B" w14:textId="77777777" w:rsidTr="00A3176E">
        <w:tc>
          <w:tcPr>
            <w:tcW w:w="2268" w:type="dxa"/>
            <w:gridSpan w:val="2"/>
            <w:tcBorders>
              <w:left w:val="single" w:sz="4" w:space="0" w:color="auto"/>
            </w:tcBorders>
          </w:tcPr>
          <w:p w14:paraId="3B6E21B1"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0F5DBE"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BFEB7" w14:textId="77777777" w:rsidR="008723A9" w:rsidRDefault="008723A9" w:rsidP="00A3176E">
            <w:pPr>
              <w:pStyle w:val="CRCoverPage"/>
              <w:spacing w:after="0"/>
              <w:jc w:val="center"/>
              <w:rPr>
                <w:b/>
                <w:caps/>
                <w:noProof/>
              </w:rPr>
            </w:pPr>
          </w:p>
        </w:tc>
        <w:tc>
          <w:tcPr>
            <w:tcW w:w="2977" w:type="dxa"/>
            <w:gridSpan w:val="3"/>
          </w:tcPr>
          <w:p w14:paraId="00B79145"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4CAEEE" w14:textId="77777777" w:rsidR="008723A9" w:rsidRDefault="008723A9" w:rsidP="00A3176E">
            <w:pPr>
              <w:pStyle w:val="CRCoverPage"/>
              <w:spacing w:after="0"/>
              <w:ind w:left="99"/>
              <w:rPr>
                <w:noProof/>
              </w:rPr>
            </w:pPr>
            <w:r>
              <w:rPr>
                <w:noProof/>
              </w:rPr>
              <w:t xml:space="preserve">TS/TR ... CR ... </w:t>
            </w:r>
          </w:p>
        </w:tc>
      </w:tr>
      <w:tr w:rsidR="008723A9" w14:paraId="27A700BA" w14:textId="77777777" w:rsidTr="00A3176E">
        <w:tc>
          <w:tcPr>
            <w:tcW w:w="2268" w:type="dxa"/>
            <w:gridSpan w:val="2"/>
            <w:tcBorders>
              <w:left w:val="single" w:sz="4" w:space="0" w:color="auto"/>
            </w:tcBorders>
          </w:tcPr>
          <w:p w14:paraId="18A5C217"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39E26"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6D2F6" w14:textId="77777777" w:rsidR="008723A9" w:rsidRDefault="008723A9" w:rsidP="00A3176E">
            <w:pPr>
              <w:pStyle w:val="CRCoverPage"/>
              <w:spacing w:after="0"/>
              <w:jc w:val="center"/>
              <w:rPr>
                <w:b/>
                <w:caps/>
                <w:noProof/>
              </w:rPr>
            </w:pPr>
          </w:p>
        </w:tc>
        <w:tc>
          <w:tcPr>
            <w:tcW w:w="2977" w:type="dxa"/>
            <w:gridSpan w:val="3"/>
          </w:tcPr>
          <w:p w14:paraId="13F7FD93"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BC7B63D" w14:textId="77777777" w:rsidR="008723A9" w:rsidRDefault="008723A9" w:rsidP="00A3176E">
            <w:pPr>
              <w:pStyle w:val="CRCoverPage"/>
              <w:spacing w:after="0"/>
              <w:ind w:left="99"/>
              <w:rPr>
                <w:noProof/>
              </w:rPr>
            </w:pPr>
            <w:r>
              <w:rPr>
                <w:noProof/>
              </w:rPr>
              <w:t xml:space="preserve">TS/TR ... CR ... </w:t>
            </w:r>
          </w:p>
        </w:tc>
      </w:tr>
      <w:tr w:rsidR="008723A9" w14:paraId="5C638C06" w14:textId="77777777" w:rsidTr="00A3176E">
        <w:tc>
          <w:tcPr>
            <w:tcW w:w="2268" w:type="dxa"/>
            <w:gridSpan w:val="2"/>
            <w:tcBorders>
              <w:left w:val="single" w:sz="4" w:space="0" w:color="auto"/>
            </w:tcBorders>
          </w:tcPr>
          <w:p w14:paraId="4CD3ACBF"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96F8AB"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EBDCC" w14:textId="77777777" w:rsidR="008723A9" w:rsidRDefault="008723A9" w:rsidP="00A3176E">
            <w:pPr>
              <w:pStyle w:val="CRCoverPage"/>
              <w:spacing w:after="0"/>
              <w:jc w:val="center"/>
              <w:rPr>
                <w:b/>
                <w:caps/>
                <w:noProof/>
              </w:rPr>
            </w:pPr>
          </w:p>
        </w:tc>
        <w:tc>
          <w:tcPr>
            <w:tcW w:w="2977" w:type="dxa"/>
            <w:gridSpan w:val="3"/>
          </w:tcPr>
          <w:p w14:paraId="4F53F062"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239BF0F" w14:textId="77777777" w:rsidR="008723A9" w:rsidRDefault="008723A9" w:rsidP="00A3176E">
            <w:pPr>
              <w:pStyle w:val="CRCoverPage"/>
              <w:spacing w:after="0"/>
              <w:ind w:left="99"/>
              <w:rPr>
                <w:noProof/>
              </w:rPr>
            </w:pPr>
            <w:r>
              <w:rPr>
                <w:noProof/>
              </w:rPr>
              <w:t xml:space="preserve">TS/TR ... CR ... </w:t>
            </w:r>
          </w:p>
        </w:tc>
      </w:tr>
      <w:tr w:rsidR="008723A9" w14:paraId="7AD043B3" w14:textId="77777777" w:rsidTr="00A3176E">
        <w:tc>
          <w:tcPr>
            <w:tcW w:w="2268" w:type="dxa"/>
            <w:gridSpan w:val="2"/>
            <w:tcBorders>
              <w:left w:val="single" w:sz="4" w:space="0" w:color="auto"/>
            </w:tcBorders>
          </w:tcPr>
          <w:p w14:paraId="71FF9965"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75ACA203" w14:textId="77777777" w:rsidR="008723A9" w:rsidRDefault="008723A9" w:rsidP="00A3176E">
            <w:pPr>
              <w:pStyle w:val="CRCoverPage"/>
              <w:spacing w:after="0"/>
              <w:rPr>
                <w:noProof/>
              </w:rPr>
            </w:pPr>
          </w:p>
        </w:tc>
      </w:tr>
      <w:tr w:rsidR="008723A9" w14:paraId="799385DE" w14:textId="77777777" w:rsidTr="00A3176E">
        <w:tc>
          <w:tcPr>
            <w:tcW w:w="2268" w:type="dxa"/>
            <w:gridSpan w:val="2"/>
            <w:tcBorders>
              <w:left w:val="single" w:sz="4" w:space="0" w:color="auto"/>
              <w:bottom w:val="single" w:sz="4" w:space="0" w:color="auto"/>
            </w:tcBorders>
          </w:tcPr>
          <w:p w14:paraId="22C2188C"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B3489B4" w14:textId="593A0F84" w:rsidR="008723A9" w:rsidRDefault="008723A9" w:rsidP="008723A9">
            <w:pPr>
              <w:pStyle w:val="CRCoverPage"/>
              <w:spacing w:after="0"/>
              <w:ind w:left="100"/>
              <w:rPr>
                <w:noProof/>
              </w:rPr>
            </w:pPr>
          </w:p>
        </w:tc>
      </w:tr>
    </w:tbl>
    <w:p w14:paraId="2B83A0CB" w14:textId="77777777" w:rsidR="008723A9" w:rsidRDefault="008723A9" w:rsidP="008723A9">
      <w:pPr>
        <w:pStyle w:val="CRCoverPage"/>
        <w:spacing w:after="0"/>
        <w:rPr>
          <w:noProof/>
          <w:sz w:val="8"/>
          <w:szCs w:val="8"/>
        </w:rPr>
      </w:pPr>
    </w:p>
    <w:p w14:paraId="73BC4B0F" w14:textId="77777777" w:rsidR="008723A9" w:rsidRDefault="008723A9" w:rsidP="008723A9">
      <w:pPr>
        <w:rPr>
          <w:b/>
          <w:bCs/>
          <w:noProof/>
          <w:color w:val="0000FF"/>
          <w:sz w:val="28"/>
          <w:szCs w:val="28"/>
        </w:rPr>
      </w:pPr>
    </w:p>
    <w:p w14:paraId="3DD7E3AB" w14:textId="77777777" w:rsidR="006765BE" w:rsidRDefault="006765BE" w:rsidP="00B1584D">
      <w:pPr>
        <w:rPr>
          <w:b/>
          <w:bCs/>
          <w:noProof/>
          <w:color w:val="0000FF"/>
          <w:sz w:val="28"/>
          <w:szCs w:val="28"/>
        </w:rPr>
      </w:pPr>
    </w:p>
    <w:p w14:paraId="1E45F575" w14:textId="77777777" w:rsidR="006765BE" w:rsidRDefault="006765BE" w:rsidP="00B1584D">
      <w:pPr>
        <w:rPr>
          <w:b/>
          <w:bCs/>
          <w:noProof/>
          <w:color w:val="0000FF"/>
          <w:sz w:val="28"/>
          <w:szCs w:val="28"/>
        </w:rPr>
      </w:pPr>
    </w:p>
    <w:p w14:paraId="7CE65747" w14:textId="77777777" w:rsidR="006765BE" w:rsidRDefault="006765BE" w:rsidP="00B1584D">
      <w:pPr>
        <w:rPr>
          <w:b/>
          <w:bCs/>
          <w:noProof/>
          <w:color w:val="0000FF"/>
          <w:sz w:val="28"/>
          <w:szCs w:val="28"/>
        </w:rPr>
      </w:pPr>
    </w:p>
    <w:p w14:paraId="4F7BE257" w14:textId="77777777" w:rsidR="00A3176E" w:rsidRDefault="00A3176E"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67B719AF" w14:textId="77777777" w:rsidR="00B37075" w:rsidRPr="00B37075" w:rsidRDefault="00B37075" w:rsidP="00B37075">
      <w:pPr>
        <w:keepNext/>
        <w:keepLines/>
        <w:spacing w:before="180"/>
        <w:ind w:left="1134" w:hanging="1134"/>
        <w:outlineLvl w:val="1"/>
        <w:rPr>
          <w:rFonts w:ascii="Arial" w:hAnsi="Arial"/>
          <w:sz w:val="32"/>
        </w:rPr>
      </w:pPr>
      <w:r w:rsidRPr="00B37075">
        <w:rPr>
          <w:rFonts w:ascii="Arial" w:hAnsi="Arial"/>
          <w:sz w:val="32"/>
        </w:rPr>
        <w:t>10.5</w:t>
      </w:r>
      <w:r w:rsidRPr="00B37075">
        <w:rPr>
          <w:rFonts w:ascii="Arial" w:hAnsi="Arial"/>
          <w:sz w:val="32"/>
        </w:rPr>
        <w:tab/>
        <w:t>IRI for evolved packet domain</w:t>
      </w:r>
    </w:p>
    <w:p w14:paraId="766137C5" w14:textId="77777777" w:rsidR="00B37075" w:rsidRPr="00B37075" w:rsidRDefault="00B37075" w:rsidP="00B37075">
      <w:pPr>
        <w:keepNext/>
        <w:keepLines/>
      </w:pPr>
      <w:r w:rsidRPr="00B37075">
        <w:t>The IRI will in principle be available in the following phases of a data transmission:</w:t>
      </w:r>
    </w:p>
    <w:p w14:paraId="0AA581AC" w14:textId="77777777" w:rsidR="00B37075" w:rsidRPr="00B37075" w:rsidRDefault="00B37075" w:rsidP="00B37075">
      <w:pPr>
        <w:keepNext/>
        <w:keepLines/>
        <w:ind w:left="568" w:hanging="284"/>
      </w:pPr>
      <w:r w:rsidRPr="00B37075">
        <w:t>1.</w:t>
      </w:r>
      <w:r w:rsidRPr="00B37075">
        <w:tab/>
        <w:t>At connection attempt when the target identity becomes active, at which time packet transmission may or may not occur (set up of a bearer/tunnel, target may be the originating or terminating party);</w:t>
      </w:r>
    </w:p>
    <w:p w14:paraId="0A6C55C4" w14:textId="77777777" w:rsidR="00B37075" w:rsidRPr="00B37075" w:rsidRDefault="00B37075" w:rsidP="00B37075">
      <w:pPr>
        <w:keepNext/>
        <w:keepLines/>
        <w:ind w:left="568" w:hanging="284"/>
      </w:pPr>
      <w:r w:rsidRPr="00B37075">
        <w:t>2.</w:t>
      </w:r>
      <w:r w:rsidRPr="00B37075">
        <w:tab/>
        <w:t>At the end of a connection, when the target identity becomes inactive (removal of a bearer/tunnel);</w:t>
      </w:r>
    </w:p>
    <w:p w14:paraId="7922EF1B" w14:textId="77777777" w:rsidR="00B37075" w:rsidRPr="00B37075" w:rsidRDefault="00B37075" w:rsidP="00B37075">
      <w:pPr>
        <w:ind w:left="568" w:hanging="284"/>
      </w:pPr>
      <w:r w:rsidRPr="00B37075">
        <w:t>3.</w:t>
      </w:r>
      <w:r w:rsidRPr="00B37075">
        <w:tab/>
      </w:r>
      <w:proofErr w:type="gramStart"/>
      <w:r w:rsidRPr="00B37075">
        <w:t>At</w:t>
      </w:r>
      <w:proofErr w:type="gramEnd"/>
      <w:r w:rsidRPr="00B37075">
        <w:t xml:space="preserve"> certain times when relevant information are available.</w:t>
      </w:r>
    </w:p>
    <w:p w14:paraId="4C3BD3C5" w14:textId="77777777" w:rsidR="00B37075" w:rsidRPr="00B37075" w:rsidRDefault="00B37075" w:rsidP="00B37075">
      <w:r w:rsidRPr="00B37075">
        <w:t>In addition, information on non-transmission related actions of a target constitute IRI and is sent via HI2.</w:t>
      </w:r>
    </w:p>
    <w:p w14:paraId="2E381B3D" w14:textId="77777777" w:rsidR="00B37075" w:rsidRPr="00B37075" w:rsidRDefault="00B37075" w:rsidP="00B37075">
      <w:pPr>
        <w:keepNext/>
      </w:pPr>
      <w:r w:rsidRPr="00B37075">
        <w:t>The IRI may be subdivided into the following categories:</w:t>
      </w:r>
    </w:p>
    <w:p w14:paraId="3979B180" w14:textId="77777777" w:rsidR="00B37075" w:rsidRPr="00B37075" w:rsidRDefault="00B37075" w:rsidP="00B37075">
      <w:pPr>
        <w:keepNext/>
        <w:ind w:left="568" w:hanging="284"/>
      </w:pPr>
      <w:r w:rsidRPr="00B37075">
        <w:t>1.</w:t>
      </w:r>
      <w:r w:rsidRPr="00B37075">
        <w:tab/>
        <w:t>Control information for HI2 (e.g. correlation information);</w:t>
      </w:r>
    </w:p>
    <w:p w14:paraId="0C9B5A23" w14:textId="77777777" w:rsidR="00B37075" w:rsidRPr="00B37075" w:rsidRDefault="00B37075" w:rsidP="00B37075">
      <w:pPr>
        <w:ind w:left="568" w:hanging="284"/>
      </w:pPr>
      <w:r w:rsidRPr="00B37075">
        <w:rPr>
          <w:bCs/>
        </w:rPr>
        <w:t>2.</w:t>
      </w:r>
      <w:r w:rsidRPr="00B37075">
        <w:rPr>
          <w:b/>
        </w:rPr>
        <w:tab/>
      </w:r>
      <w:r w:rsidRPr="00B37075">
        <w:t>Basic data context information, for standard data transmission between two parties.</w:t>
      </w:r>
    </w:p>
    <w:p w14:paraId="3EDDB400" w14:textId="77777777" w:rsidR="00B37075" w:rsidRPr="00B37075" w:rsidRDefault="00B37075" w:rsidP="00B37075">
      <w:pPr>
        <w:outlineLvl w:val="0"/>
      </w:pPr>
      <w:r w:rsidRPr="00B37075">
        <w:t>The events defined in TS 33.107 [19] are used to generate records for the delivery via HI2.</w:t>
      </w:r>
    </w:p>
    <w:p w14:paraId="5A4F422F" w14:textId="77777777" w:rsidR="00B37075" w:rsidRPr="00B37075" w:rsidRDefault="00B37075" w:rsidP="00B37075">
      <w:pPr>
        <w:spacing w:after="120"/>
      </w:pPr>
      <w:r w:rsidRPr="00B37075">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rsidRPr="00B37075">
        <w:t>Gn</w:t>
      </w:r>
      <w:proofErr w:type="spellEnd"/>
      <w:r w:rsidRPr="00B37075">
        <w:t>/</w:t>
      </w:r>
      <w:proofErr w:type="spellStart"/>
      <w:r w:rsidRPr="00B37075">
        <w:t>Gp</w:t>
      </w:r>
      <w:proofErr w:type="spellEnd"/>
      <w:r w:rsidRPr="00B37075">
        <w:t xml:space="preserve"> interface, as specified in this document for PS interception.</w:t>
      </w:r>
    </w:p>
    <w:p w14:paraId="2DAAEB47" w14:textId="77777777" w:rsidR="00B37075" w:rsidRPr="00B37075" w:rsidRDefault="00B37075" w:rsidP="00B37075">
      <w:pPr>
        <w:keepNext/>
        <w:keepLines/>
        <w:spacing w:before="60"/>
        <w:jc w:val="center"/>
        <w:rPr>
          <w:rFonts w:ascii="Arial" w:hAnsi="Arial"/>
        </w:rPr>
      </w:pPr>
      <w:r w:rsidRPr="00B37075">
        <w:rPr>
          <w:rFonts w:ascii="Arial" w:hAnsi="Arial"/>
          <w:b/>
        </w:rPr>
        <w:lastRenderedPageBreak/>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Change w:id="2">
          <w:tblGrid>
            <w:gridCol w:w="4237"/>
            <w:gridCol w:w="3951"/>
          </w:tblGrid>
        </w:tblGridChange>
      </w:tblGrid>
      <w:tr w:rsidR="00B37075" w:rsidRPr="00B37075" w14:paraId="0BB817A1" w14:textId="77777777" w:rsidTr="00B37075">
        <w:tblPrEx>
          <w:tblCellMar>
            <w:top w:w="0" w:type="dxa"/>
            <w:bottom w:w="0" w:type="dxa"/>
          </w:tblCellMar>
        </w:tblPrEx>
        <w:trPr>
          <w:jc w:val="center"/>
        </w:trPr>
        <w:tc>
          <w:tcPr>
            <w:tcW w:w="4237" w:type="dxa"/>
            <w:shd w:val="pct15" w:color="000000" w:fill="FFFFFF"/>
          </w:tcPr>
          <w:p w14:paraId="1110D358" w14:textId="77777777" w:rsidR="00B37075" w:rsidRPr="00B37075" w:rsidRDefault="00B37075" w:rsidP="00B37075">
            <w:pPr>
              <w:keepNext/>
              <w:keepLines/>
              <w:spacing w:after="0"/>
              <w:jc w:val="center"/>
              <w:rPr>
                <w:rFonts w:ascii="Arial" w:hAnsi="Arial"/>
                <w:b/>
                <w:sz w:val="18"/>
              </w:rPr>
            </w:pPr>
            <w:r w:rsidRPr="00B37075">
              <w:rPr>
                <w:rFonts w:ascii="Arial" w:hAnsi="Arial"/>
                <w:b/>
                <w:sz w:val="18"/>
              </w:rPr>
              <w:t>Event</w:t>
            </w:r>
          </w:p>
        </w:tc>
        <w:tc>
          <w:tcPr>
            <w:tcW w:w="3951" w:type="dxa"/>
            <w:shd w:val="pct15" w:color="000000" w:fill="FFFFFF"/>
          </w:tcPr>
          <w:p w14:paraId="4D88948F" w14:textId="77777777" w:rsidR="00B37075" w:rsidRPr="00B37075" w:rsidRDefault="00B37075" w:rsidP="00B37075">
            <w:pPr>
              <w:keepNext/>
              <w:keepLines/>
              <w:spacing w:after="0"/>
              <w:jc w:val="center"/>
              <w:rPr>
                <w:rFonts w:ascii="Arial" w:hAnsi="Arial"/>
                <w:b/>
                <w:sz w:val="18"/>
              </w:rPr>
            </w:pPr>
            <w:r w:rsidRPr="00B37075">
              <w:rPr>
                <w:rFonts w:ascii="Arial" w:hAnsi="Arial"/>
                <w:b/>
                <w:sz w:val="18"/>
              </w:rPr>
              <w:t>IRI Record Type</w:t>
            </w:r>
          </w:p>
        </w:tc>
      </w:tr>
      <w:tr w:rsidR="00B37075" w:rsidRPr="00B37075" w14:paraId="1292C696" w14:textId="77777777" w:rsidTr="00B37075">
        <w:tblPrEx>
          <w:tblCellMar>
            <w:top w:w="0" w:type="dxa"/>
            <w:bottom w:w="0" w:type="dxa"/>
          </w:tblCellMar>
        </w:tblPrEx>
        <w:trPr>
          <w:jc w:val="center"/>
        </w:trPr>
        <w:tc>
          <w:tcPr>
            <w:tcW w:w="4237" w:type="dxa"/>
          </w:tcPr>
          <w:p w14:paraId="306F419F" w14:textId="77777777" w:rsidR="00B37075" w:rsidRPr="00B37075" w:rsidRDefault="00B37075" w:rsidP="00B37075">
            <w:pPr>
              <w:keepNext/>
              <w:keepLines/>
              <w:spacing w:after="0"/>
              <w:rPr>
                <w:rFonts w:ascii="Arial" w:hAnsi="Arial"/>
                <w:b/>
                <w:sz w:val="18"/>
              </w:rPr>
            </w:pPr>
            <w:r w:rsidRPr="00B37075">
              <w:rPr>
                <w:rFonts w:ascii="Arial" w:hAnsi="Arial"/>
                <w:sz w:val="18"/>
              </w:rPr>
              <w:t>E-UTRAN attach</w:t>
            </w:r>
          </w:p>
        </w:tc>
        <w:tc>
          <w:tcPr>
            <w:tcW w:w="3951" w:type="dxa"/>
          </w:tcPr>
          <w:p w14:paraId="37354B33"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r w:rsidR="00B37075" w:rsidRPr="00B37075" w14:paraId="6920E760" w14:textId="77777777" w:rsidTr="00B37075">
        <w:tblPrEx>
          <w:tblCellMar>
            <w:top w:w="0" w:type="dxa"/>
            <w:bottom w:w="0" w:type="dxa"/>
          </w:tblCellMar>
        </w:tblPrEx>
        <w:trPr>
          <w:jc w:val="center"/>
        </w:trPr>
        <w:tc>
          <w:tcPr>
            <w:tcW w:w="4237" w:type="dxa"/>
          </w:tcPr>
          <w:p w14:paraId="23D920EA" w14:textId="77777777" w:rsidR="00B37075" w:rsidRPr="00B37075" w:rsidRDefault="00B37075" w:rsidP="00B37075">
            <w:pPr>
              <w:keepNext/>
              <w:keepLines/>
              <w:spacing w:after="0"/>
              <w:rPr>
                <w:rFonts w:ascii="Arial" w:hAnsi="Arial"/>
                <w:b/>
                <w:sz w:val="18"/>
              </w:rPr>
            </w:pPr>
            <w:r w:rsidRPr="00B37075">
              <w:rPr>
                <w:rFonts w:ascii="Arial" w:hAnsi="Arial"/>
                <w:sz w:val="18"/>
              </w:rPr>
              <w:t>E-UTRAN detach</w:t>
            </w:r>
          </w:p>
        </w:tc>
        <w:tc>
          <w:tcPr>
            <w:tcW w:w="3951" w:type="dxa"/>
          </w:tcPr>
          <w:p w14:paraId="5BD0823B"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r w:rsidR="00B37075" w:rsidRPr="00B37075" w14:paraId="22D2396D" w14:textId="77777777" w:rsidTr="00B37075">
        <w:tblPrEx>
          <w:tblCellMar>
            <w:top w:w="0" w:type="dxa"/>
            <w:bottom w:w="0" w:type="dxa"/>
          </w:tblCellMar>
        </w:tblPrEx>
        <w:trPr>
          <w:jc w:val="center"/>
        </w:trPr>
        <w:tc>
          <w:tcPr>
            <w:tcW w:w="4237" w:type="dxa"/>
          </w:tcPr>
          <w:p w14:paraId="2E5934D4" w14:textId="77777777" w:rsidR="00B37075" w:rsidRPr="00B37075" w:rsidRDefault="00B37075" w:rsidP="00B37075">
            <w:pPr>
              <w:keepNext/>
              <w:keepLines/>
              <w:spacing w:after="0"/>
              <w:rPr>
                <w:rFonts w:ascii="Arial" w:hAnsi="Arial"/>
                <w:b/>
                <w:sz w:val="18"/>
              </w:rPr>
            </w:pPr>
            <w:r w:rsidRPr="00B37075">
              <w:rPr>
                <w:rFonts w:ascii="Arial" w:hAnsi="Arial"/>
                <w:sz w:val="18"/>
              </w:rPr>
              <w:t>Bearer activation (successful)</w:t>
            </w:r>
          </w:p>
        </w:tc>
        <w:tc>
          <w:tcPr>
            <w:tcW w:w="3951" w:type="dxa"/>
          </w:tcPr>
          <w:p w14:paraId="2F4C7286" w14:textId="77777777" w:rsidR="00B37075" w:rsidRPr="00B37075" w:rsidRDefault="00B37075" w:rsidP="00B37075">
            <w:pPr>
              <w:keepNext/>
              <w:keepLines/>
              <w:spacing w:after="0"/>
              <w:rPr>
                <w:rFonts w:ascii="Arial" w:hAnsi="Arial"/>
                <w:sz w:val="18"/>
              </w:rPr>
            </w:pPr>
            <w:r w:rsidRPr="00B37075">
              <w:rPr>
                <w:rFonts w:ascii="Arial" w:hAnsi="Arial"/>
                <w:sz w:val="18"/>
              </w:rPr>
              <w:t>BEGIN</w:t>
            </w:r>
          </w:p>
        </w:tc>
      </w:tr>
      <w:tr w:rsidR="00B37075" w:rsidRPr="00B37075" w14:paraId="3259DA0D" w14:textId="77777777" w:rsidTr="00B37075">
        <w:tblPrEx>
          <w:tblCellMar>
            <w:top w:w="0" w:type="dxa"/>
            <w:bottom w:w="0" w:type="dxa"/>
          </w:tblCellMar>
        </w:tblPrEx>
        <w:trPr>
          <w:jc w:val="center"/>
        </w:trPr>
        <w:tc>
          <w:tcPr>
            <w:tcW w:w="4237" w:type="dxa"/>
          </w:tcPr>
          <w:p w14:paraId="75F1CDA8" w14:textId="77777777" w:rsidR="00B37075" w:rsidRPr="00B37075" w:rsidRDefault="00B37075" w:rsidP="00B37075">
            <w:pPr>
              <w:keepNext/>
              <w:keepLines/>
              <w:spacing w:after="0"/>
              <w:rPr>
                <w:rFonts w:ascii="Arial" w:hAnsi="Arial"/>
                <w:b/>
                <w:sz w:val="18"/>
              </w:rPr>
            </w:pPr>
            <w:r w:rsidRPr="00B37075">
              <w:rPr>
                <w:rFonts w:ascii="Arial" w:hAnsi="Arial"/>
                <w:sz w:val="18"/>
              </w:rPr>
              <w:t>Bearer modification</w:t>
            </w:r>
          </w:p>
        </w:tc>
        <w:tc>
          <w:tcPr>
            <w:tcW w:w="3951" w:type="dxa"/>
          </w:tcPr>
          <w:p w14:paraId="586B95AC" w14:textId="77777777" w:rsidR="00B37075" w:rsidRPr="00B37075" w:rsidRDefault="00B37075" w:rsidP="00B37075">
            <w:pPr>
              <w:keepNext/>
              <w:keepLines/>
              <w:spacing w:after="0"/>
              <w:rPr>
                <w:rFonts w:ascii="Arial" w:hAnsi="Arial"/>
                <w:sz w:val="18"/>
              </w:rPr>
            </w:pPr>
            <w:r w:rsidRPr="00B37075">
              <w:rPr>
                <w:rFonts w:ascii="Arial" w:hAnsi="Arial"/>
                <w:sz w:val="18"/>
              </w:rPr>
              <w:t>CONTINUE</w:t>
            </w:r>
          </w:p>
        </w:tc>
      </w:tr>
      <w:tr w:rsidR="00B37075" w:rsidRPr="00B37075" w14:paraId="6CBF3D22" w14:textId="77777777" w:rsidTr="00B37075">
        <w:tblPrEx>
          <w:tblCellMar>
            <w:top w:w="0" w:type="dxa"/>
            <w:bottom w:w="0" w:type="dxa"/>
          </w:tblCellMar>
        </w:tblPrEx>
        <w:trPr>
          <w:jc w:val="center"/>
        </w:trPr>
        <w:tc>
          <w:tcPr>
            <w:tcW w:w="4237" w:type="dxa"/>
          </w:tcPr>
          <w:p w14:paraId="3C0EF426" w14:textId="77777777" w:rsidR="00B37075" w:rsidRPr="00B37075" w:rsidRDefault="00B37075" w:rsidP="00B37075">
            <w:pPr>
              <w:keepNext/>
              <w:keepLines/>
              <w:spacing w:after="0"/>
              <w:rPr>
                <w:rFonts w:ascii="Arial" w:hAnsi="Arial"/>
                <w:sz w:val="18"/>
              </w:rPr>
            </w:pPr>
            <w:r w:rsidRPr="00B37075">
              <w:rPr>
                <w:rFonts w:ascii="Arial" w:hAnsi="Arial"/>
                <w:sz w:val="18"/>
              </w:rPr>
              <w:t>UE Requested bearer resource modification</w:t>
            </w:r>
          </w:p>
        </w:tc>
        <w:tc>
          <w:tcPr>
            <w:tcW w:w="3951" w:type="dxa"/>
          </w:tcPr>
          <w:p w14:paraId="24B91DF6"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r w:rsidR="00B37075" w:rsidRPr="00B37075" w14:paraId="408BEC45" w14:textId="77777777" w:rsidTr="00B37075">
        <w:tblPrEx>
          <w:tblCellMar>
            <w:top w:w="0" w:type="dxa"/>
            <w:bottom w:w="0" w:type="dxa"/>
          </w:tblCellMar>
        </w:tblPrEx>
        <w:trPr>
          <w:jc w:val="center"/>
        </w:trPr>
        <w:tc>
          <w:tcPr>
            <w:tcW w:w="4237" w:type="dxa"/>
          </w:tcPr>
          <w:p w14:paraId="7F992839" w14:textId="77777777" w:rsidR="00B37075" w:rsidRPr="00B37075" w:rsidRDefault="00B37075" w:rsidP="00B37075">
            <w:pPr>
              <w:keepNext/>
              <w:keepLines/>
              <w:spacing w:after="0"/>
              <w:rPr>
                <w:rFonts w:ascii="Arial" w:hAnsi="Arial"/>
                <w:b/>
                <w:sz w:val="18"/>
              </w:rPr>
            </w:pPr>
            <w:r w:rsidRPr="00B37075">
              <w:rPr>
                <w:rFonts w:ascii="Arial" w:hAnsi="Arial"/>
                <w:sz w:val="18"/>
              </w:rPr>
              <w:t>Bearer activation (unsuccessful)</w:t>
            </w:r>
          </w:p>
        </w:tc>
        <w:tc>
          <w:tcPr>
            <w:tcW w:w="3951" w:type="dxa"/>
          </w:tcPr>
          <w:p w14:paraId="31A9220C"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r w:rsidR="00B37075" w:rsidRPr="00B37075" w14:paraId="19CEBEAA" w14:textId="77777777" w:rsidTr="00B37075">
        <w:tblPrEx>
          <w:tblCellMar>
            <w:top w:w="0" w:type="dxa"/>
            <w:bottom w:w="0" w:type="dxa"/>
          </w:tblCellMar>
        </w:tblPrEx>
        <w:trPr>
          <w:jc w:val="center"/>
        </w:trPr>
        <w:tc>
          <w:tcPr>
            <w:tcW w:w="4237" w:type="dxa"/>
          </w:tcPr>
          <w:p w14:paraId="52F3D899" w14:textId="77777777" w:rsidR="00B37075" w:rsidRPr="00B37075" w:rsidRDefault="00B37075" w:rsidP="00B37075">
            <w:pPr>
              <w:keepNext/>
              <w:keepLines/>
              <w:spacing w:after="0"/>
              <w:rPr>
                <w:rFonts w:ascii="Arial" w:hAnsi="Arial"/>
                <w:b/>
                <w:sz w:val="18"/>
              </w:rPr>
            </w:pPr>
            <w:r w:rsidRPr="00B37075">
              <w:rPr>
                <w:rFonts w:ascii="Arial" w:hAnsi="Arial"/>
                <w:sz w:val="18"/>
              </w:rPr>
              <w:t>Start of interception with active bearer</w:t>
            </w:r>
          </w:p>
        </w:tc>
        <w:tc>
          <w:tcPr>
            <w:tcW w:w="3951" w:type="dxa"/>
          </w:tcPr>
          <w:p w14:paraId="6FC954FF" w14:textId="77777777" w:rsidR="00B37075" w:rsidRPr="00B37075" w:rsidRDefault="00B37075" w:rsidP="00B37075">
            <w:pPr>
              <w:keepNext/>
              <w:keepLines/>
              <w:spacing w:after="0"/>
              <w:rPr>
                <w:rFonts w:ascii="Arial" w:hAnsi="Arial"/>
                <w:sz w:val="18"/>
              </w:rPr>
            </w:pPr>
            <w:r w:rsidRPr="00B37075">
              <w:rPr>
                <w:rFonts w:ascii="Arial" w:hAnsi="Arial"/>
                <w:sz w:val="18"/>
              </w:rPr>
              <w:t xml:space="preserve">BEGIN or optionally CONTINUE </w:t>
            </w:r>
          </w:p>
        </w:tc>
      </w:tr>
      <w:tr w:rsidR="00B37075" w:rsidRPr="00B37075" w14:paraId="1497D425" w14:textId="77777777" w:rsidTr="00B37075">
        <w:tblPrEx>
          <w:tblCellMar>
            <w:top w:w="0" w:type="dxa"/>
            <w:bottom w:w="0" w:type="dxa"/>
          </w:tblCellMar>
        </w:tblPrEx>
        <w:trPr>
          <w:jc w:val="center"/>
        </w:trPr>
        <w:tc>
          <w:tcPr>
            <w:tcW w:w="4237" w:type="dxa"/>
          </w:tcPr>
          <w:p w14:paraId="2B75352F" w14:textId="77777777" w:rsidR="00B37075" w:rsidRPr="00B37075" w:rsidRDefault="00B37075" w:rsidP="00B37075">
            <w:pPr>
              <w:keepNext/>
              <w:keepLines/>
              <w:spacing w:after="0"/>
              <w:rPr>
                <w:rFonts w:ascii="Arial" w:hAnsi="Arial"/>
                <w:b/>
                <w:sz w:val="18"/>
              </w:rPr>
            </w:pPr>
            <w:r w:rsidRPr="00B37075">
              <w:rPr>
                <w:rFonts w:ascii="Arial" w:hAnsi="Arial"/>
                <w:sz w:val="18"/>
              </w:rPr>
              <w:t>Bearer deactivation</w:t>
            </w:r>
          </w:p>
        </w:tc>
        <w:tc>
          <w:tcPr>
            <w:tcW w:w="3951" w:type="dxa"/>
          </w:tcPr>
          <w:p w14:paraId="4A86131B" w14:textId="77777777" w:rsidR="00B37075" w:rsidRPr="00B37075" w:rsidRDefault="00B37075" w:rsidP="00B37075">
            <w:pPr>
              <w:keepNext/>
              <w:keepLines/>
              <w:spacing w:after="0"/>
              <w:rPr>
                <w:rFonts w:ascii="Arial" w:hAnsi="Arial"/>
                <w:sz w:val="18"/>
              </w:rPr>
            </w:pPr>
            <w:r w:rsidRPr="00B37075">
              <w:rPr>
                <w:rFonts w:ascii="Arial" w:hAnsi="Arial"/>
                <w:sz w:val="18"/>
              </w:rPr>
              <w:t>END</w:t>
            </w:r>
          </w:p>
        </w:tc>
      </w:tr>
      <w:tr w:rsidR="00B37075" w:rsidRPr="00B37075" w14:paraId="13A73F1F" w14:textId="77777777" w:rsidTr="00B37075">
        <w:tblPrEx>
          <w:tblCellMar>
            <w:top w:w="0" w:type="dxa"/>
            <w:bottom w:w="0" w:type="dxa"/>
          </w:tblCellMar>
        </w:tblPrEx>
        <w:trPr>
          <w:jc w:val="center"/>
        </w:trPr>
        <w:tc>
          <w:tcPr>
            <w:tcW w:w="4237" w:type="dxa"/>
          </w:tcPr>
          <w:p w14:paraId="1FB2410C" w14:textId="77777777" w:rsidR="00B37075" w:rsidRPr="00B37075" w:rsidRDefault="00B37075" w:rsidP="00B37075">
            <w:pPr>
              <w:keepNext/>
              <w:keepLines/>
              <w:spacing w:after="0"/>
              <w:rPr>
                <w:rFonts w:ascii="Arial" w:hAnsi="Arial"/>
                <w:sz w:val="18"/>
              </w:rPr>
            </w:pPr>
            <w:r w:rsidRPr="00B37075">
              <w:rPr>
                <w:rFonts w:ascii="Arial" w:hAnsi="Arial"/>
                <w:sz w:val="18"/>
              </w:rPr>
              <w:t>UE requested PDN connectivity</w:t>
            </w:r>
          </w:p>
        </w:tc>
        <w:tc>
          <w:tcPr>
            <w:tcW w:w="3951" w:type="dxa"/>
          </w:tcPr>
          <w:p w14:paraId="14762647"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r w:rsidR="00B37075" w:rsidRPr="00B37075" w14:paraId="3345F3E7" w14:textId="77777777" w:rsidTr="00B37075">
        <w:tblPrEx>
          <w:tblCellMar>
            <w:top w:w="0" w:type="dxa"/>
            <w:bottom w:w="0" w:type="dxa"/>
          </w:tblCellMar>
        </w:tblPrEx>
        <w:trPr>
          <w:jc w:val="center"/>
        </w:trPr>
        <w:tc>
          <w:tcPr>
            <w:tcW w:w="4237" w:type="dxa"/>
          </w:tcPr>
          <w:p w14:paraId="122D4D20" w14:textId="77777777" w:rsidR="00B37075" w:rsidRPr="00B37075" w:rsidRDefault="00B37075" w:rsidP="00B37075">
            <w:pPr>
              <w:keepNext/>
              <w:keepLines/>
              <w:spacing w:after="0"/>
              <w:rPr>
                <w:rFonts w:ascii="Arial" w:hAnsi="Arial"/>
                <w:sz w:val="18"/>
              </w:rPr>
            </w:pPr>
            <w:r w:rsidRPr="00B37075">
              <w:rPr>
                <w:rFonts w:ascii="Arial" w:hAnsi="Arial"/>
                <w:sz w:val="18"/>
              </w:rPr>
              <w:t>UE requested PDN disconnection</w:t>
            </w:r>
          </w:p>
        </w:tc>
        <w:tc>
          <w:tcPr>
            <w:tcW w:w="3951" w:type="dxa"/>
          </w:tcPr>
          <w:p w14:paraId="6EF47553"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r w:rsidR="00B37075" w:rsidRPr="00B37075" w14:paraId="0B841B2A" w14:textId="77777777" w:rsidTr="00B37075">
        <w:tblPrEx>
          <w:tblCellMar>
            <w:top w:w="0" w:type="dxa"/>
            <w:bottom w:w="0" w:type="dxa"/>
          </w:tblCellMar>
        </w:tblPrEx>
        <w:trPr>
          <w:jc w:val="center"/>
        </w:trPr>
        <w:tc>
          <w:tcPr>
            <w:tcW w:w="4237" w:type="dxa"/>
          </w:tcPr>
          <w:p w14:paraId="1DAABD69" w14:textId="77777777" w:rsidR="00B37075" w:rsidRPr="00B37075" w:rsidRDefault="00B37075" w:rsidP="00B37075">
            <w:pPr>
              <w:keepNext/>
              <w:keepLines/>
              <w:spacing w:after="0"/>
              <w:rPr>
                <w:rFonts w:ascii="Arial" w:hAnsi="Arial"/>
                <w:b/>
                <w:sz w:val="18"/>
              </w:rPr>
            </w:pPr>
            <w:r w:rsidRPr="00B37075">
              <w:rPr>
                <w:rFonts w:ascii="Arial" w:hAnsi="Arial"/>
                <w:sz w:val="18"/>
              </w:rPr>
              <w:t>Tracking Area update</w:t>
            </w:r>
          </w:p>
        </w:tc>
        <w:tc>
          <w:tcPr>
            <w:tcW w:w="3951" w:type="dxa"/>
          </w:tcPr>
          <w:p w14:paraId="3A312C7A" w14:textId="77777777" w:rsidR="00B37075" w:rsidRPr="00B37075" w:rsidRDefault="00B37075" w:rsidP="00B37075">
            <w:pPr>
              <w:keepNext/>
              <w:keepLines/>
              <w:spacing w:after="0"/>
              <w:rPr>
                <w:rFonts w:ascii="Arial" w:hAnsi="Arial"/>
                <w:sz w:val="18"/>
              </w:rPr>
            </w:pPr>
            <w:r w:rsidRPr="00B37075">
              <w:rPr>
                <w:rFonts w:ascii="Arial" w:hAnsi="Arial"/>
                <w:sz w:val="18"/>
              </w:rPr>
              <w:t xml:space="preserve">REPORT </w:t>
            </w:r>
          </w:p>
        </w:tc>
      </w:tr>
      <w:tr w:rsidR="00B37075" w:rsidRPr="00B37075" w14:paraId="0B30524B" w14:textId="77777777" w:rsidTr="00B37075">
        <w:tblPrEx>
          <w:tblCellMar>
            <w:top w:w="0" w:type="dxa"/>
            <w:bottom w:w="0" w:type="dxa"/>
          </w:tblCellMar>
        </w:tblPrEx>
        <w:trPr>
          <w:jc w:val="center"/>
        </w:trPr>
        <w:tc>
          <w:tcPr>
            <w:tcW w:w="4237" w:type="dxa"/>
          </w:tcPr>
          <w:p w14:paraId="6612E1BD" w14:textId="77777777" w:rsidR="00B37075" w:rsidRPr="00B37075" w:rsidRDefault="00B37075" w:rsidP="00B37075">
            <w:pPr>
              <w:keepNext/>
              <w:keepLines/>
              <w:spacing w:after="0"/>
              <w:rPr>
                <w:rFonts w:ascii="Arial" w:hAnsi="Arial"/>
                <w:sz w:val="18"/>
              </w:rPr>
            </w:pPr>
            <w:r w:rsidRPr="00B37075">
              <w:rPr>
                <w:rFonts w:ascii="Arial" w:hAnsi="Arial"/>
                <w:sz w:val="18"/>
              </w:rPr>
              <w:t>Serving Evolved Packet System</w:t>
            </w:r>
          </w:p>
        </w:tc>
        <w:tc>
          <w:tcPr>
            <w:tcW w:w="3951" w:type="dxa"/>
          </w:tcPr>
          <w:p w14:paraId="7D6AF46F"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r w:rsidR="00B37075" w:rsidRPr="00B37075" w14:paraId="404A4412" w14:textId="77777777" w:rsidTr="00B37075">
        <w:tblPrEx>
          <w:tblCellMar>
            <w:top w:w="0" w:type="dxa"/>
            <w:bottom w:w="0" w:type="dxa"/>
          </w:tblCellMar>
        </w:tblPrEx>
        <w:trPr>
          <w:jc w:val="center"/>
        </w:trPr>
        <w:tc>
          <w:tcPr>
            <w:tcW w:w="4237" w:type="dxa"/>
          </w:tcPr>
          <w:p w14:paraId="57D1C669" w14:textId="77777777" w:rsidR="00B37075" w:rsidRPr="00B37075" w:rsidRDefault="00B37075" w:rsidP="00B37075">
            <w:pPr>
              <w:keepNext/>
              <w:keepLines/>
              <w:spacing w:after="0"/>
              <w:rPr>
                <w:rFonts w:ascii="Arial" w:hAnsi="Arial"/>
                <w:sz w:val="18"/>
              </w:rPr>
            </w:pPr>
            <w:r w:rsidRPr="00B37075">
              <w:rPr>
                <w:rFonts w:ascii="Arial" w:hAnsi="Arial"/>
                <w:sz w:val="18"/>
              </w:rPr>
              <w:t>PMIP attach/tunnel activation (successful)</w:t>
            </w:r>
          </w:p>
        </w:tc>
        <w:tc>
          <w:tcPr>
            <w:tcW w:w="3951" w:type="dxa"/>
          </w:tcPr>
          <w:p w14:paraId="25B588B5" w14:textId="77777777" w:rsidR="00B37075" w:rsidRPr="00B37075" w:rsidRDefault="00B37075" w:rsidP="00B37075">
            <w:pPr>
              <w:keepNext/>
              <w:keepLines/>
              <w:spacing w:after="0"/>
              <w:rPr>
                <w:rFonts w:ascii="Arial" w:hAnsi="Arial"/>
                <w:sz w:val="18"/>
              </w:rPr>
            </w:pPr>
            <w:r w:rsidRPr="00B37075">
              <w:rPr>
                <w:rFonts w:ascii="Arial" w:hAnsi="Arial"/>
                <w:sz w:val="18"/>
              </w:rPr>
              <w:t>BEGIN</w:t>
            </w:r>
          </w:p>
        </w:tc>
      </w:tr>
      <w:tr w:rsidR="00B37075" w:rsidRPr="00B37075" w14:paraId="30B473C1" w14:textId="77777777" w:rsidTr="00B37075">
        <w:tblPrEx>
          <w:tblCellMar>
            <w:top w:w="0" w:type="dxa"/>
            <w:bottom w:w="0" w:type="dxa"/>
          </w:tblCellMar>
        </w:tblPrEx>
        <w:trPr>
          <w:jc w:val="center"/>
        </w:trPr>
        <w:tc>
          <w:tcPr>
            <w:tcW w:w="4237" w:type="dxa"/>
          </w:tcPr>
          <w:p w14:paraId="7C2248D7" w14:textId="77777777" w:rsidR="00B37075" w:rsidRPr="00B37075" w:rsidRDefault="00B37075" w:rsidP="00B37075">
            <w:pPr>
              <w:keepNext/>
              <w:keepLines/>
              <w:spacing w:after="0"/>
              <w:rPr>
                <w:rFonts w:ascii="Arial" w:hAnsi="Arial"/>
                <w:sz w:val="18"/>
              </w:rPr>
            </w:pPr>
            <w:r w:rsidRPr="00B37075">
              <w:rPr>
                <w:rFonts w:ascii="Arial" w:hAnsi="Arial"/>
                <w:sz w:val="18"/>
              </w:rPr>
              <w:t>PMIP attach/tunnel activation (unsuccessful)</w:t>
            </w:r>
          </w:p>
        </w:tc>
        <w:tc>
          <w:tcPr>
            <w:tcW w:w="3951" w:type="dxa"/>
          </w:tcPr>
          <w:p w14:paraId="4A516C4C"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r w:rsidR="00B37075" w:rsidRPr="00B37075" w14:paraId="4BB6A370" w14:textId="77777777" w:rsidTr="00B37075">
        <w:tblPrEx>
          <w:tblCellMar>
            <w:top w:w="0" w:type="dxa"/>
            <w:bottom w:w="0" w:type="dxa"/>
          </w:tblCellMar>
        </w:tblPrEx>
        <w:trPr>
          <w:jc w:val="center"/>
        </w:trPr>
        <w:tc>
          <w:tcPr>
            <w:tcW w:w="4237" w:type="dxa"/>
          </w:tcPr>
          <w:p w14:paraId="15C98C48" w14:textId="77777777" w:rsidR="00B37075" w:rsidRPr="00B37075" w:rsidRDefault="00B37075" w:rsidP="00B37075">
            <w:pPr>
              <w:keepNext/>
              <w:keepLines/>
              <w:spacing w:after="0"/>
              <w:rPr>
                <w:rFonts w:ascii="Arial" w:hAnsi="Arial"/>
                <w:sz w:val="18"/>
              </w:rPr>
            </w:pPr>
            <w:r w:rsidRPr="00B37075">
              <w:rPr>
                <w:rFonts w:ascii="Arial" w:hAnsi="Arial"/>
                <w:sz w:val="18"/>
              </w:rPr>
              <w:t>PMIP session modification</w:t>
            </w:r>
          </w:p>
        </w:tc>
        <w:tc>
          <w:tcPr>
            <w:tcW w:w="3951" w:type="dxa"/>
          </w:tcPr>
          <w:p w14:paraId="70175F79" w14:textId="77777777" w:rsidR="00B37075" w:rsidRPr="00B37075" w:rsidRDefault="00B37075" w:rsidP="00B37075">
            <w:pPr>
              <w:keepNext/>
              <w:keepLines/>
              <w:spacing w:after="0"/>
              <w:rPr>
                <w:rFonts w:ascii="Arial" w:hAnsi="Arial"/>
                <w:sz w:val="18"/>
              </w:rPr>
            </w:pPr>
            <w:r w:rsidRPr="00B37075">
              <w:rPr>
                <w:rFonts w:ascii="Arial" w:hAnsi="Arial"/>
                <w:sz w:val="18"/>
              </w:rPr>
              <w:t>CONTINUE</w:t>
            </w:r>
          </w:p>
        </w:tc>
      </w:tr>
      <w:tr w:rsidR="00B37075" w:rsidRPr="00B37075" w14:paraId="42B648BD" w14:textId="77777777" w:rsidTr="00B37075">
        <w:tblPrEx>
          <w:tblCellMar>
            <w:top w:w="0" w:type="dxa"/>
            <w:bottom w:w="0" w:type="dxa"/>
          </w:tblCellMar>
        </w:tblPrEx>
        <w:trPr>
          <w:jc w:val="center"/>
        </w:trPr>
        <w:tc>
          <w:tcPr>
            <w:tcW w:w="4237" w:type="dxa"/>
          </w:tcPr>
          <w:p w14:paraId="38A8CA8B" w14:textId="77777777" w:rsidR="00B37075" w:rsidRPr="00B37075" w:rsidRDefault="00B37075" w:rsidP="00B37075">
            <w:pPr>
              <w:keepNext/>
              <w:keepLines/>
              <w:spacing w:after="0"/>
              <w:rPr>
                <w:rFonts w:ascii="Arial" w:hAnsi="Arial"/>
                <w:sz w:val="18"/>
              </w:rPr>
            </w:pPr>
            <w:r w:rsidRPr="00B37075">
              <w:rPr>
                <w:rFonts w:ascii="Arial" w:hAnsi="Arial"/>
                <w:sz w:val="18"/>
              </w:rPr>
              <w:t>PMIP detach/tunnel deactivation</w:t>
            </w:r>
          </w:p>
        </w:tc>
        <w:tc>
          <w:tcPr>
            <w:tcW w:w="3951" w:type="dxa"/>
          </w:tcPr>
          <w:p w14:paraId="3E6EFB95" w14:textId="77777777" w:rsidR="00B37075" w:rsidRPr="00B37075" w:rsidRDefault="00B37075" w:rsidP="00B37075">
            <w:pPr>
              <w:keepNext/>
              <w:keepLines/>
              <w:spacing w:after="0"/>
              <w:rPr>
                <w:rFonts w:ascii="Arial" w:hAnsi="Arial"/>
                <w:sz w:val="18"/>
              </w:rPr>
            </w:pPr>
            <w:r w:rsidRPr="00B37075">
              <w:rPr>
                <w:rFonts w:ascii="Arial" w:hAnsi="Arial"/>
                <w:sz w:val="18"/>
              </w:rPr>
              <w:t>END</w:t>
            </w:r>
          </w:p>
        </w:tc>
      </w:tr>
      <w:tr w:rsidR="00B37075" w:rsidRPr="00B37075" w14:paraId="624A35B2" w14:textId="77777777" w:rsidTr="00B37075">
        <w:tblPrEx>
          <w:tblCellMar>
            <w:top w:w="0" w:type="dxa"/>
            <w:bottom w:w="0" w:type="dxa"/>
          </w:tblCellMar>
        </w:tblPrEx>
        <w:trPr>
          <w:jc w:val="center"/>
        </w:trPr>
        <w:tc>
          <w:tcPr>
            <w:tcW w:w="4237" w:type="dxa"/>
          </w:tcPr>
          <w:p w14:paraId="66114AAE" w14:textId="77777777" w:rsidR="00B37075" w:rsidRPr="00B37075" w:rsidRDefault="00B37075" w:rsidP="00B37075">
            <w:pPr>
              <w:keepNext/>
              <w:keepLines/>
              <w:spacing w:after="0"/>
              <w:rPr>
                <w:rFonts w:ascii="Arial" w:hAnsi="Arial"/>
                <w:sz w:val="18"/>
              </w:rPr>
            </w:pPr>
            <w:r w:rsidRPr="00B37075">
              <w:rPr>
                <w:rFonts w:ascii="Arial" w:hAnsi="Arial"/>
                <w:sz w:val="18"/>
              </w:rPr>
              <w:t>Start of interception with active PMIP tunnel</w:t>
            </w:r>
          </w:p>
        </w:tc>
        <w:tc>
          <w:tcPr>
            <w:tcW w:w="3951" w:type="dxa"/>
          </w:tcPr>
          <w:p w14:paraId="406AF51D" w14:textId="77777777" w:rsidR="00B37075" w:rsidRPr="00B37075" w:rsidRDefault="00B37075" w:rsidP="00B37075">
            <w:pPr>
              <w:keepNext/>
              <w:keepLines/>
              <w:spacing w:after="0"/>
              <w:rPr>
                <w:rFonts w:ascii="Arial" w:hAnsi="Arial"/>
                <w:sz w:val="18"/>
              </w:rPr>
            </w:pPr>
            <w:r w:rsidRPr="00B37075">
              <w:rPr>
                <w:rFonts w:ascii="Arial" w:hAnsi="Arial"/>
                <w:sz w:val="18"/>
              </w:rPr>
              <w:t>BEGIN (or optionally CONTINUE)</w:t>
            </w:r>
          </w:p>
        </w:tc>
      </w:tr>
      <w:tr w:rsidR="00B37075" w:rsidRPr="00B37075" w14:paraId="7820F2C2" w14:textId="77777777" w:rsidTr="00B37075">
        <w:tblPrEx>
          <w:tblCellMar>
            <w:top w:w="0" w:type="dxa"/>
            <w:bottom w:w="0" w:type="dxa"/>
          </w:tblCellMar>
        </w:tblPrEx>
        <w:trPr>
          <w:jc w:val="center"/>
        </w:trPr>
        <w:tc>
          <w:tcPr>
            <w:tcW w:w="4237" w:type="dxa"/>
          </w:tcPr>
          <w:p w14:paraId="53FAD789" w14:textId="77777777" w:rsidR="00B37075" w:rsidRPr="00B37075" w:rsidRDefault="00B37075" w:rsidP="00B37075">
            <w:pPr>
              <w:keepNext/>
              <w:keepLines/>
              <w:spacing w:after="0"/>
              <w:rPr>
                <w:rFonts w:ascii="Arial" w:hAnsi="Arial"/>
                <w:sz w:val="18"/>
              </w:rPr>
            </w:pPr>
            <w:r w:rsidRPr="00B37075">
              <w:rPr>
                <w:rFonts w:ascii="Arial" w:hAnsi="Arial"/>
                <w:sz w:val="18"/>
              </w:rPr>
              <w:t>PMIP PDN-GW initiated PDN disconnection</w:t>
            </w:r>
          </w:p>
        </w:tc>
        <w:tc>
          <w:tcPr>
            <w:tcW w:w="3951" w:type="dxa"/>
          </w:tcPr>
          <w:p w14:paraId="592B95DC" w14:textId="77777777" w:rsidR="00B37075" w:rsidRPr="00B37075" w:rsidRDefault="00B37075" w:rsidP="00B37075">
            <w:pPr>
              <w:keepNext/>
              <w:keepLines/>
              <w:spacing w:after="0"/>
              <w:rPr>
                <w:rFonts w:ascii="Arial" w:hAnsi="Arial"/>
                <w:sz w:val="18"/>
              </w:rPr>
            </w:pPr>
            <w:r w:rsidRPr="00B37075">
              <w:rPr>
                <w:rFonts w:ascii="Arial" w:hAnsi="Arial"/>
                <w:sz w:val="18"/>
              </w:rPr>
              <w:t>END</w:t>
            </w:r>
          </w:p>
        </w:tc>
      </w:tr>
      <w:tr w:rsidR="00B37075" w:rsidRPr="00B37075" w14:paraId="27335169" w14:textId="77777777" w:rsidTr="00B37075">
        <w:tblPrEx>
          <w:tblCellMar>
            <w:top w:w="0" w:type="dxa"/>
            <w:bottom w:w="0" w:type="dxa"/>
          </w:tblCellMar>
        </w:tblPrEx>
        <w:trPr>
          <w:jc w:val="center"/>
        </w:trPr>
        <w:tc>
          <w:tcPr>
            <w:tcW w:w="4237" w:type="dxa"/>
          </w:tcPr>
          <w:p w14:paraId="230DF484" w14:textId="77777777" w:rsidR="00B37075" w:rsidRPr="00B37075" w:rsidRDefault="00B37075" w:rsidP="00B37075">
            <w:pPr>
              <w:keepNext/>
              <w:keepLines/>
              <w:spacing w:after="0"/>
              <w:rPr>
                <w:rFonts w:ascii="Arial" w:hAnsi="Arial"/>
                <w:sz w:val="18"/>
              </w:rPr>
            </w:pPr>
            <w:r w:rsidRPr="00B37075">
              <w:rPr>
                <w:rFonts w:ascii="Arial" w:hAnsi="Arial"/>
                <w:sz w:val="18"/>
              </w:rPr>
              <w:t>MIP registration/tunnel activation (successful)</w:t>
            </w:r>
          </w:p>
        </w:tc>
        <w:tc>
          <w:tcPr>
            <w:tcW w:w="3951" w:type="dxa"/>
          </w:tcPr>
          <w:p w14:paraId="696A1EFA" w14:textId="77777777" w:rsidR="00B37075" w:rsidRPr="00B37075" w:rsidRDefault="00B37075" w:rsidP="00B37075">
            <w:pPr>
              <w:keepNext/>
              <w:keepLines/>
              <w:spacing w:after="0"/>
              <w:rPr>
                <w:rFonts w:ascii="Arial" w:hAnsi="Arial"/>
                <w:sz w:val="18"/>
              </w:rPr>
            </w:pPr>
            <w:r w:rsidRPr="00B37075">
              <w:rPr>
                <w:rFonts w:ascii="Arial" w:hAnsi="Arial"/>
                <w:sz w:val="18"/>
              </w:rPr>
              <w:t>BEGIN</w:t>
            </w:r>
          </w:p>
        </w:tc>
      </w:tr>
      <w:tr w:rsidR="00B37075" w:rsidRPr="00B37075" w14:paraId="2F982D4A" w14:textId="77777777" w:rsidTr="00B37075">
        <w:tblPrEx>
          <w:tblCellMar>
            <w:top w:w="0" w:type="dxa"/>
            <w:bottom w:w="0" w:type="dxa"/>
          </w:tblCellMar>
        </w:tblPrEx>
        <w:trPr>
          <w:jc w:val="center"/>
        </w:trPr>
        <w:tc>
          <w:tcPr>
            <w:tcW w:w="4237" w:type="dxa"/>
          </w:tcPr>
          <w:p w14:paraId="76C6F4E5" w14:textId="77777777" w:rsidR="00B37075" w:rsidRPr="00B37075" w:rsidRDefault="00B37075" w:rsidP="00B37075">
            <w:pPr>
              <w:keepNext/>
              <w:keepLines/>
              <w:spacing w:after="0"/>
              <w:rPr>
                <w:rFonts w:ascii="Arial" w:hAnsi="Arial"/>
                <w:sz w:val="18"/>
              </w:rPr>
            </w:pPr>
            <w:r w:rsidRPr="00B37075">
              <w:rPr>
                <w:rFonts w:ascii="Arial" w:hAnsi="Arial"/>
                <w:sz w:val="18"/>
              </w:rPr>
              <w:t>MIP registration/tunnel activation (unsuccessful)</w:t>
            </w:r>
          </w:p>
        </w:tc>
        <w:tc>
          <w:tcPr>
            <w:tcW w:w="3951" w:type="dxa"/>
          </w:tcPr>
          <w:p w14:paraId="49ADE788"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r w:rsidR="00B37075" w:rsidRPr="00B37075" w14:paraId="51F9A5F7" w14:textId="77777777" w:rsidTr="00B37075">
        <w:tblPrEx>
          <w:tblCellMar>
            <w:top w:w="0" w:type="dxa"/>
            <w:bottom w:w="0" w:type="dxa"/>
          </w:tblCellMar>
        </w:tblPrEx>
        <w:trPr>
          <w:jc w:val="center"/>
        </w:trPr>
        <w:tc>
          <w:tcPr>
            <w:tcW w:w="4237" w:type="dxa"/>
          </w:tcPr>
          <w:p w14:paraId="7C0E4466" w14:textId="77777777" w:rsidR="00B37075" w:rsidRPr="00B37075" w:rsidRDefault="00B37075" w:rsidP="00B37075">
            <w:pPr>
              <w:keepNext/>
              <w:keepLines/>
              <w:spacing w:after="0"/>
              <w:rPr>
                <w:rFonts w:ascii="Arial" w:hAnsi="Arial"/>
                <w:sz w:val="18"/>
              </w:rPr>
            </w:pPr>
            <w:r w:rsidRPr="00B37075">
              <w:rPr>
                <w:rFonts w:ascii="Arial" w:hAnsi="Arial"/>
                <w:sz w:val="18"/>
              </w:rPr>
              <w:t>MIP deregistration/tunnel deactivation</w:t>
            </w:r>
          </w:p>
        </w:tc>
        <w:tc>
          <w:tcPr>
            <w:tcW w:w="3951" w:type="dxa"/>
          </w:tcPr>
          <w:p w14:paraId="4A62F910" w14:textId="77777777" w:rsidR="00B37075" w:rsidRPr="00B37075" w:rsidRDefault="00B37075" w:rsidP="00B37075">
            <w:pPr>
              <w:keepNext/>
              <w:keepLines/>
              <w:spacing w:after="0"/>
              <w:rPr>
                <w:rFonts w:ascii="Arial" w:hAnsi="Arial"/>
                <w:sz w:val="18"/>
              </w:rPr>
            </w:pPr>
            <w:r w:rsidRPr="00B37075">
              <w:rPr>
                <w:rFonts w:ascii="Arial" w:hAnsi="Arial"/>
                <w:sz w:val="18"/>
              </w:rPr>
              <w:t>END</w:t>
            </w:r>
          </w:p>
        </w:tc>
      </w:tr>
      <w:tr w:rsidR="00B37075" w:rsidRPr="00B37075" w14:paraId="3867D332" w14:textId="77777777" w:rsidTr="00B37075">
        <w:tblPrEx>
          <w:tblCellMar>
            <w:top w:w="0" w:type="dxa"/>
            <w:bottom w:w="0" w:type="dxa"/>
          </w:tblCellMar>
        </w:tblPrEx>
        <w:trPr>
          <w:jc w:val="center"/>
        </w:trPr>
        <w:tc>
          <w:tcPr>
            <w:tcW w:w="4237" w:type="dxa"/>
          </w:tcPr>
          <w:p w14:paraId="7160D5AF" w14:textId="77777777" w:rsidR="00B37075" w:rsidRPr="00B37075" w:rsidRDefault="00B37075" w:rsidP="00B37075">
            <w:pPr>
              <w:keepNext/>
              <w:keepLines/>
              <w:spacing w:after="0"/>
              <w:rPr>
                <w:rFonts w:ascii="Arial" w:hAnsi="Arial"/>
                <w:sz w:val="18"/>
              </w:rPr>
            </w:pPr>
            <w:r w:rsidRPr="00B37075">
              <w:rPr>
                <w:rFonts w:ascii="Arial" w:hAnsi="Arial"/>
                <w:sz w:val="18"/>
              </w:rPr>
              <w:t>Start of interception with active MIP tunnel</w:t>
            </w:r>
          </w:p>
        </w:tc>
        <w:tc>
          <w:tcPr>
            <w:tcW w:w="3951" w:type="dxa"/>
          </w:tcPr>
          <w:p w14:paraId="2AF29C6D" w14:textId="77777777" w:rsidR="00B37075" w:rsidRPr="00B37075" w:rsidRDefault="00B37075" w:rsidP="00B37075">
            <w:pPr>
              <w:keepNext/>
              <w:keepLines/>
              <w:spacing w:after="0"/>
              <w:rPr>
                <w:rFonts w:ascii="Arial" w:hAnsi="Arial"/>
                <w:sz w:val="18"/>
              </w:rPr>
            </w:pPr>
            <w:r w:rsidRPr="00B37075">
              <w:rPr>
                <w:rFonts w:ascii="Arial" w:hAnsi="Arial"/>
                <w:sz w:val="18"/>
              </w:rPr>
              <w:t>BEGIN</w:t>
            </w:r>
          </w:p>
        </w:tc>
      </w:tr>
      <w:tr w:rsidR="00B37075" w:rsidRPr="00B37075" w14:paraId="46298E7C" w14:textId="77777777" w:rsidTr="00B37075">
        <w:tblPrEx>
          <w:tblCellMar>
            <w:top w:w="0" w:type="dxa"/>
            <w:bottom w:w="0" w:type="dxa"/>
          </w:tblCellMar>
        </w:tblPrEx>
        <w:trPr>
          <w:jc w:val="center"/>
        </w:trPr>
        <w:tc>
          <w:tcPr>
            <w:tcW w:w="4237" w:type="dxa"/>
          </w:tcPr>
          <w:p w14:paraId="021DF797" w14:textId="77777777" w:rsidR="00B37075" w:rsidRPr="00B37075" w:rsidRDefault="00B37075" w:rsidP="00B37075">
            <w:pPr>
              <w:keepNext/>
              <w:keepLines/>
              <w:spacing w:after="0"/>
              <w:rPr>
                <w:rFonts w:ascii="Arial" w:hAnsi="Arial"/>
                <w:sz w:val="18"/>
              </w:rPr>
            </w:pPr>
            <w:r w:rsidRPr="00B37075">
              <w:rPr>
                <w:rFonts w:ascii="Arial" w:hAnsi="Arial"/>
                <w:sz w:val="18"/>
              </w:rPr>
              <w:t>DSMIP registration/tunnel activation (successful)</w:t>
            </w:r>
          </w:p>
        </w:tc>
        <w:tc>
          <w:tcPr>
            <w:tcW w:w="3951" w:type="dxa"/>
          </w:tcPr>
          <w:p w14:paraId="52B007D6" w14:textId="77777777" w:rsidR="00B37075" w:rsidRPr="00B37075" w:rsidRDefault="00B37075" w:rsidP="00B37075">
            <w:pPr>
              <w:keepNext/>
              <w:keepLines/>
              <w:spacing w:after="0"/>
              <w:rPr>
                <w:rFonts w:ascii="Arial" w:hAnsi="Arial"/>
                <w:sz w:val="18"/>
              </w:rPr>
            </w:pPr>
            <w:r w:rsidRPr="00B37075">
              <w:rPr>
                <w:rFonts w:ascii="Arial" w:hAnsi="Arial"/>
                <w:sz w:val="18"/>
              </w:rPr>
              <w:t>BEGIN</w:t>
            </w:r>
          </w:p>
        </w:tc>
      </w:tr>
      <w:tr w:rsidR="00B37075" w:rsidRPr="00B37075" w14:paraId="2CF8E1A1" w14:textId="77777777" w:rsidTr="00B37075">
        <w:tblPrEx>
          <w:tblCellMar>
            <w:top w:w="0" w:type="dxa"/>
            <w:bottom w:w="0" w:type="dxa"/>
          </w:tblCellMar>
        </w:tblPrEx>
        <w:trPr>
          <w:jc w:val="center"/>
        </w:trPr>
        <w:tc>
          <w:tcPr>
            <w:tcW w:w="4237" w:type="dxa"/>
          </w:tcPr>
          <w:p w14:paraId="434C118D" w14:textId="77777777" w:rsidR="00B37075" w:rsidRPr="00B37075" w:rsidRDefault="00B37075" w:rsidP="00B37075">
            <w:pPr>
              <w:keepNext/>
              <w:keepLines/>
              <w:spacing w:after="0"/>
              <w:rPr>
                <w:rFonts w:ascii="Arial" w:hAnsi="Arial"/>
                <w:sz w:val="18"/>
              </w:rPr>
            </w:pPr>
            <w:r w:rsidRPr="00B37075">
              <w:rPr>
                <w:rFonts w:ascii="Arial" w:hAnsi="Arial"/>
                <w:sz w:val="18"/>
              </w:rPr>
              <w:t>DSMIP registration/tunnel activation (unsuccessful)</w:t>
            </w:r>
          </w:p>
        </w:tc>
        <w:tc>
          <w:tcPr>
            <w:tcW w:w="3951" w:type="dxa"/>
          </w:tcPr>
          <w:p w14:paraId="584A1448"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r w:rsidR="00B37075" w:rsidRPr="00B37075" w14:paraId="3F1F5A59" w14:textId="77777777" w:rsidTr="00B37075">
        <w:tblPrEx>
          <w:tblCellMar>
            <w:top w:w="0" w:type="dxa"/>
            <w:bottom w:w="0" w:type="dxa"/>
          </w:tblCellMar>
        </w:tblPrEx>
        <w:trPr>
          <w:jc w:val="center"/>
        </w:trPr>
        <w:tc>
          <w:tcPr>
            <w:tcW w:w="4237" w:type="dxa"/>
          </w:tcPr>
          <w:p w14:paraId="62F49E4D" w14:textId="77777777" w:rsidR="00B37075" w:rsidRPr="00B37075" w:rsidRDefault="00B37075" w:rsidP="00B37075">
            <w:pPr>
              <w:keepNext/>
              <w:keepLines/>
              <w:spacing w:after="0"/>
              <w:rPr>
                <w:rFonts w:ascii="Arial" w:hAnsi="Arial"/>
                <w:sz w:val="18"/>
              </w:rPr>
            </w:pPr>
            <w:r w:rsidRPr="00B37075">
              <w:rPr>
                <w:rFonts w:ascii="Arial" w:hAnsi="Arial"/>
                <w:sz w:val="18"/>
              </w:rPr>
              <w:t>DSMIP session modification</w:t>
            </w:r>
          </w:p>
        </w:tc>
        <w:tc>
          <w:tcPr>
            <w:tcW w:w="3951" w:type="dxa"/>
          </w:tcPr>
          <w:p w14:paraId="5D69CE61" w14:textId="77777777" w:rsidR="00B37075" w:rsidRPr="00B37075" w:rsidRDefault="00B37075" w:rsidP="00B37075">
            <w:pPr>
              <w:keepNext/>
              <w:keepLines/>
              <w:spacing w:after="0"/>
              <w:rPr>
                <w:rFonts w:ascii="Arial" w:hAnsi="Arial"/>
                <w:sz w:val="18"/>
              </w:rPr>
            </w:pPr>
            <w:r w:rsidRPr="00B37075">
              <w:rPr>
                <w:rFonts w:ascii="Arial" w:hAnsi="Arial"/>
                <w:sz w:val="18"/>
              </w:rPr>
              <w:t>CONTINUE</w:t>
            </w:r>
          </w:p>
        </w:tc>
      </w:tr>
      <w:tr w:rsidR="00B37075" w:rsidRPr="00B37075" w14:paraId="2A381305" w14:textId="77777777" w:rsidTr="00B37075">
        <w:tblPrEx>
          <w:tblCellMar>
            <w:top w:w="0" w:type="dxa"/>
            <w:bottom w:w="0" w:type="dxa"/>
          </w:tblCellMar>
        </w:tblPrEx>
        <w:trPr>
          <w:jc w:val="center"/>
        </w:trPr>
        <w:tc>
          <w:tcPr>
            <w:tcW w:w="4237" w:type="dxa"/>
          </w:tcPr>
          <w:p w14:paraId="30D9CC85" w14:textId="77777777" w:rsidR="00B37075" w:rsidRPr="00B37075" w:rsidRDefault="00B37075" w:rsidP="00B37075">
            <w:pPr>
              <w:keepNext/>
              <w:keepLines/>
              <w:spacing w:after="0"/>
              <w:rPr>
                <w:rFonts w:ascii="Arial" w:hAnsi="Arial"/>
                <w:sz w:val="18"/>
              </w:rPr>
            </w:pPr>
            <w:r w:rsidRPr="00B37075">
              <w:rPr>
                <w:rFonts w:ascii="Arial" w:hAnsi="Arial"/>
                <w:sz w:val="18"/>
              </w:rPr>
              <w:t>DSMIP deregistration/tunnel deactivation</w:t>
            </w:r>
          </w:p>
        </w:tc>
        <w:tc>
          <w:tcPr>
            <w:tcW w:w="3951" w:type="dxa"/>
          </w:tcPr>
          <w:p w14:paraId="2E87C908" w14:textId="77777777" w:rsidR="00B37075" w:rsidRPr="00B37075" w:rsidRDefault="00B37075" w:rsidP="00B37075">
            <w:pPr>
              <w:keepNext/>
              <w:keepLines/>
              <w:spacing w:after="0"/>
              <w:rPr>
                <w:rFonts w:ascii="Arial" w:hAnsi="Arial"/>
                <w:sz w:val="18"/>
              </w:rPr>
            </w:pPr>
            <w:r w:rsidRPr="00B37075">
              <w:rPr>
                <w:rFonts w:ascii="Arial" w:hAnsi="Arial"/>
                <w:sz w:val="18"/>
              </w:rPr>
              <w:t>END</w:t>
            </w:r>
          </w:p>
        </w:tc>
      </w:tr>
      <w:tr w:rsidR="00B37075" w:rsidRPr="00B37075" w14:paraId="43A11FC7" w14:textId="77777777" w:rsidTr="00B37075">
        <w:tblPrEx>
          <w:tblCellMar>
            <w:top w:w="0" w:type="dxa"/>
            <w:bottom w:w="0" w:type="dxa"/>
          </w:tblCellMar>
        </w:tblPrEx>
        <w:trPr>
          <w:jc w:val="center"/>
        </w:trPr>
        <w:tc>
          <w:tcPr>
            <w:tcW w:w="4237" w:type="dxa"/>
          </w:tcPr>
          <w:p w14:paraId="443E7BDC" w14:textId="77777777" w:rsidR="00B37075" w:rsidRPr="00B37075" w:rsidRDefault="00B37075" w:rsidP="00B37075">
            <w:pPr>
              <w:keepNext/>
              <w:keepLines/>
              <w:spacing w:after="0"/>
              <w:rPr>
                <w:rFonts w:ascii="Arial" w:hAnsi="Arial"/>
                <w:sz w:val="18"/>
              </w:rPr>
            </w:pPr>
            <w:r w:rsidRPr="00B37075">
              <w:rPr>
                <w:rFonts w:ascii="Arial" w:hAnsi="Arial"/>
                <w:sz w:val="18"/>
              </w:rPr>
              <w:t>Start of interception with active DSMIP tunnel</w:t>
            </w:r>
          </w:p>
        </w:tc>
        <w:tc>
          <w:tcPr>
            <w:tcW w:w="3951" w:type="dxa"/>
          </w:tcPr>
          <w:p w14:paraId="2C2286FB" w14:textId="77777777" w:rsidR="00B37075" w:rsidRPr="00B37075" w:rsidRDefault="00B37075" w:rsidP="00B37075">
            <w:pPr>
              <w:keepNext/>
              <w:keepLines/>
              <w:spacing w:after="0"/>
              <w:rPr>
                <w:rFonts w:ascii="Arial" w:hAnsi="Arial"/>
                <w:sz w:val="18"/>
              </w:rPr>
            </w:pPr>
            <w:r w:rsidRPr="00B37075">
              <w:rPr>
                <w:rFonts w:ascii="Arial" w:hAnsi="Arial"/>
                <w:sz w:val="18"/>
              </w:rPr>
              <w:t>BEGIN</w:t>
            </w:r>
          </w:p>
        </w:tc>
      </w:tr>
      <w:tr w:rsidR="00B37075" w:rsidRPr="00B37075" w14:paraId="7253B685" w14:textId="77777777" w:rsidTr="00B37075">
        <w:tblPrEx>
          <w:tblCellMar>
            <w:top w:w="0" w:type="dxa"/>
            <w:bottom w:w="0" w:type="dxa"/>
          </w:tblCellMar>
        </w:tblPrEx>
        <w:trPr>
          <w:jc w:val="center"/>
        </w:trPr>
        <w:tc>
          <w:tcPr>
            <w:tcW w:w="4237" w:type="dxa"/>
          </w:tcPr>
          <w:p w14:paraId="174CF1E8" w14:textId="77777777" w:rsidR="00B37075" w:rsidRPr="00B37075" w:rsidRDefault="00B37075" w:rsidP="00B37075">
            <w:pPr>
              <w:keepNext/>
              <w:keepLines/>
              <w:spacing w:after="0"/>
              <w:rPr>
                <w:rFonts w:ascii="Arial" w:hAnsi="Arial"/>
                <w:sz w:val="18"/>
              </w:rPr>
            </w:pPr>
            <w:r w:rsidRPr="00B37075">
              <w:rPr>
                <w:rFonts w:ascii="Arial" w:hAnsi="Arial"/>
                <w:sz w:val="18"/>
              </w:rPr>
              <w:t>DSMIP HA Switch</w:t>
            </w:r>
          </w:p>
        </w:tc>
        <w:tc>
          <w:tcPr>
            <w:tcW w:w="3951" w:type="dxa"/>
          </w:tcPr>
          <w:p w14:paraId="7DE9183C"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r w:rsidR="00B37075" w:rsidRPr="00B37075" w14:paraId="1118DAE5" w14:textId="77777777" w:rsidTr="00B37075">
        <w:tblPrEx>
          <w:tblCellMar>
            <w:top w:w="0" w:type="dxa"/>
            <w:bottom w:w="0" w:type="dxa"/>
          </w:tblCellMar>
        </w:tblPrEx>
        <w:trPr>
          <w:jc w:val="center"/>
        </w:trPr>
        <w:tc>
          <w:tcPr>
            <w:tcW w:w="4237" w:type="dxa"/>
          </w:tcPr>
          <w:p w14:paraId="108E0EC5" w14:textId="77777777" w:rsidR="00B37075" w:rsidRPr="00B37075" w:rsidRDefault="00B37075" w:rsidP="00B37075">
            <w:pPr>
              <w:keepNext/>
              <w:keepLines/>
              <w:spacing w:after="0"/>
              <w:rPr>
                <w:rFonts w:ascii="Arial" w:hAnsi="Arial"/>
                <w:sz w:val="18"/>
              </w:rPr>
            </w:pPr>
            <w:r w:rsidRPr="00B37075">
              <w:rPr>
                <w:rFonts w:ascii="Arial" w:hAnsi="Arial"/>
                <w:sz w:val="18"/>
              </w:rPr>
              <w:t>PMIP Resource Allocation Deactivation</w:t>
            </w:r>
          </w:p>
        </w:tc>
        <w:tc>
          <w:tcPr>
            <w:tcW w:w="3951" w:type="dxa"/>
          </w:tcPr>
          <w:p w14:paraId="34D9582F" w14:textId="77777777" w:rsidR="00B37075" w:rsidRPr="00B37075" w:rsidRDefault="00B37075" w:rsidP="00B37075">
            <w:pPr>
              <w:keepNext/>
              <w:keepLines/>
              <w:spacing w:after="0"/>
              <w:rPr>
                <w:rFonts w:ascii="Arial" w:hAnsi="Arial"/>
                <w:sz w:val="18"/>
              </w:rPr>
            </w:pPr>
            <w:r w:rsidRPr="00B37075">
              <w:rPr>
                <w:rFonts w:ascii="Arial" w:hAnsi="Arial"/>
                <w:sz w:val="18"/>
              </w:rPr>
              <w:t>END</w:t>
            </w:r>
          </w:p>
        </w:tc>
      </w:tr>
      <w:tr w:rsidR="00B37075" w:rsidRPr="00B37075" w14:paraId="4C11E6B2" w14:textId="77777777" w:rsidTr="00B37075">
        <w:tblPrEx>
          <w:tblCellMar>
            <w:top w:w="0" w:type="dxa"/>
            <w:bottom w:w="0" w:type="dxa"/>
          </w:tblCellMar>
        </w:tblPrEx>
        <w:trPr>
          <w:jc w:val="center"/>
        </w:trPr>
        <w:tc>
          <w:tcPr>
            <w:tcW w:w="4237" w:type="dxa"/>
          </w:tcPr>
          <w:p w14:paraId="0192322D" w14:textId="77777777" w:rsidR="00B37075" w:rsidRPr="00B37075" w:rsidRDefault="00B37075" w:rsidP="00B37075">
            <w:pPr>
              <w:keepNext/>
              <w:keepLines/>
              <w:spacing w:after="0"/>
              <w:rPr>
                <w:rFonts w:ascii="Arial" w:hAnsi="Arial"/>
                <w:sz w:val="18"/>
              </w:rPr>
            </w:pPr>
            <w:r w:rsidRPr="00B37075">
              <w:rPr>
                <w:rFonts w:ascii="Arial" w:hAnsi="Arial"/>
                <w:sz w:val="18"/>
              </w:rPr>
              <w:t>MIP Resource Allocation Deactivation</w:t>
            </w:r>
          </w:p>
        </w:tc>
        <w:tc>
          <w:tcPr>
            <w:tcW w:w="3951" w:type="dxa"/>
          </w:tcPr>
          <w:p w14:paraId="609B978D" w14:textId="77777777" w:rsidR="00B37075" w:rsidRPr="00B37075" w:rsidRDefault="00B37075" w:rsidP="00B37075">
            <w:pPr>
              <w:keepNext/>
              <w:keepLines/>
              <w:spacing w:after="0"/>
              <w:rPr>
                <w:rFonts w:ascii="Arial" w:hAnsi="Arial"/>
                <w:sz w:val="18"/>
              </w:rPr>
            </w:pPr>
            <w:r w:rsidRPr="00B37075">
              <w:rPr>
                <w:rFonts w:ascii="Arial" w:hAnsi="Arial"/>
                <w:sz w:val="18"/>
              </w:rPr>
              <w:t>END</w:t>
            </w:r>
          </w:p>
        </w:tc>
      </w:tr>
      <w:tr w:rsidR="00B37075" w:rsidRPr="00B37075" w14:paraId="3535C033" w14:textId="77777777" w:rsidTr="00B37075">
        <w:tblPrEx>
          <w:tblCellMar>
            <w:top w:w="0" w:type="dxa"/>
            <w:bottom w:w="0" w:type="dxa"/>
          </w:tblCellMar>
        </w:tblPrEx>
        <w:trPr>
          <w:jc w:val="center"/>
        </w:trPr>
        <w:tc>
          <w:tcPr>
            <w:tcW w:w="4237" w:type="dxa"/>
            <w:tcBorders>
              <w:top w:val="single" w:sz="4" w:space="0" w:color="auto"/>
              <w:left w:val="single" w:sz="4" w:space="0" w:color="auto"/>
              <w:bottom w:val="single" w:sz="4" w:space="0" w:color="auto"/>
              <w:right w:val="single" w:sz="4" w:space="0" w:color="auto"/>
            </w:tcBorders>
          </w:tcPr>
          <w:p w14:paraId="65CC243C" w14:textId="77777777" w:rsidR="00B37075" w:rsidRPr="00B37075" w:rsidRDefault="00B37075" w:rsidP="00B37075">
            <w:pPr>
              <w:keepNext/>
              <w:keepLines/>
              <w:spacing w:after="0"/>
              <w:rPr>
                <w:rFonts w:ascii="Arial" w:hAnsi="Arial"/>
                <w:sz w:val="18"/>
              </w:rPr>
            </w:pPr>
            <w:r w:rsidRPr="00B37075">
              <w:rPr>
                <w:rFonts w:ascii="Arial" w:hAnsi="Arial"/>
                <w:sz w:val="18"/>
              </w:rP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14:paraId="63970F60"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r w:rsidR="00B37075" w:rsidRPr="00B37075" w14:paraId="0EEA8EC9" w14:textId="77777777" w:rsidTr="00B37075">
        <w:tblPrEx>
          <w:tblCellMar>
            <w:top w:w="0" w:type="dxa"/>
            <w:bottom w:w="0" w:type="dxa"/>
          </w:tblCellMar>
        </w:tblPrEx>
        <w:trPr>
          <w:jc w:val="center"/>
        </w:trPr>
        <w:tc>
          <w:tcPr>
            <w:tcW w:w="4237" w:type="dxa"/>
          </w:tcPr>
          <w:p w14:paraId="6A1B34B3" w14:textId="77777777" w:rsidR="00B37075" w:rsidRPr="00B37075" w:rsidRDefault="00B37075" w:rsidP="00B37075">
            <w:pPr>
              <w:keepNext/>
              <w:keepLines/>
              <w:spacing w:after="0"/>
              <w:rPr>
                <w:rFonts w:ascii="Arial" w:hAnsi="Arial"/>
                <w:sz w:val="18"/>
              </w:rPr>
            </w:pPr>
            <w:r w:rsidRPr="00B37075">
              <w:rPr>
                <w:rFonts w:ascii="Arial" w:hAnsi="Arial"/>
                <w:sz w:val="18"/>
              </w:rPr>
              <w:t>Packet Data Header Information</w:t>
            </w:r>
          </w:p>
        </w:tc>
        <w:tc>
          <w:tcPr>
            <w:tcW w:w="3951" w:type="dxa"/>
          </w:tcPr>
          <w:p w14:paraId="30C19E81" w14:textId="77777777" w:rsidR="00B37075" w:rsidRPr="00B37075" w:rsidRDefault="00B37075" w:rsidP="00B37075">
            <w:pPr>
              <w:keepNext/>
              <w:keepLines/>
              <w:spacing w:after="0"/>
              <w:rPr>
                <w:rFonts w:ascii="Arial" w:hAnsi="Arial"/>
                <w:sz w:val="18"/>
              </w:rPr>
            </w:pPr>
            <w:r w:rsidRPr="00B37075">
              <w:rPr>
                <w:rFonts w:ascii="Arial" w:hAnsi="Arial"/>
                <w:sz w:val="18"/>
              </w:rPr>
              <w:t>REPORT</w:t>
            </w:r>
          </w:p>
        </w:tc>
      </w:tr>
    </w:tbl>
    <w:p w14:paraId="57747947" w14:textId="77777777" w:rsidR="00B37075" w:rsidRPr="00B37075" w:rsidRDefault="00B37075" w:rsidP="00B37075">
      <w:pPr>
        <w:outlineLvl w:val="0"/>
      </w:pPr>
    </w:p>
    <w:p w14:paraId="2A5D84D7" w14:textId="77777777" w:rsidR="00B37075" w:rsidRPr="00B37075" w:rsidRDefault="00B37075" w:rsidP="00B37075">
      <w:r w:rsidRPr="00B37075">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60BE0318" w14:textId="77777777" w:rsidR="00B37075" w:rsidRPr="00B37075" w:rsidRDefault="00B37075" w:rsidP="00B37075"/>
    <w:p w14:paraId="7489AB7F" w14:textId="77777777" w:rsidR="00B37075" w:rsidRPr="00B37075" w:rsidRDefault="00B37075" w:rsidP="00B37075">
      <w:pPr>
        <w:keepNext/>
        <w:keepLines/>
        <w:spacing w:before="60"/>
        <w:jc w:val="center"/>
        <w:rPr>
          <w:rFonts w:ascii="Arial" w:hAnsi="Arial"/>
          <w:b/>
        </w:rPr>
      </w:pPr>
      <w:r w:rsidRPr="00B37075">
        <w:rPr>
          <w:rFonts w:ascii="Arial" w:hAnsi="Arial"/>
          <w:b/>
        </w:rP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0"/>
        <w:gridCol w:w="4621"/>
        <w:gridCol w:w="3099"/>
        <w:gridCol w:w="6"/>
      </w:tblGrid>
      <w:tr w:rsidR="00B37075" w:rsidRPr="00B37075" w14:paraId="2539A97E" w14:textId="77777777" w:rsidTr="00B37075">
        <w:tblPrEx>
          <w:tblCellMar>
            <w:top w:w="0" w:type="dxa"/>
            <w:bottom w:w="0" w:type="dxa"/>
          </w:tblCellMar>
        </w:tblPrEx>
        <w:trPr>
          <w:jc w:val="center"/>
        </w:trPr>
        <w:tc>
          <w:tcPr>
            <w:tcW w:w="1880" w:type="dxa"/>
            <w:shd w:val="pct15" w:color="000000" w:fill="FFFFFF"/>
          </w:tcPr>
          <w:p w14:paraId="60852A09" w14:textId="77777777" w:rsidR="00B37075" w:rsidRPr="00B37075" w:rsidRDefault="00B37075" w:rsidP="00B37075">
            <w:pPr>
              <w:keepNext/>
              <w:keepLines/>
              <w:spacing w:after="0"/>
              <w:jc w:val="center"/>
              <w:rPr>
                <w:rFonts w:ascii="Arial" w:hAnsi="Arial"/>
                <w:b/>
                <w:sz w:val="18"/>
              </w:rPr>
            </w:pPr>
            <w:r w:rsidRPr="00B37075">
              <w:rPr>
                <w:rFonts w:ascii="Arial" w:hAnsi="Arial"/>
                <w:b/>
                <w:sz w:val="18"/>
              </w:rPr>
              <w:t>parameter</w:t>
            </w:r>
          </w:p>
        </w:tc>
        <w:tc>
          <w:tcPr>
            <w:tcW w:w="4621" w:type="dxa"/>
            <w:shd w:val="pct15" w:color="000000" w:fill="FFFFFF"/>
          </w:tcPr>
          <w:p w14:paraId="6FAA81B2" w14:textId="77777777" w:rsidR="00B37075" w:rsidRPr="00B37075" w:rsidRDefault="00B37075" w:rsidP="00B37075">
            <w:pPr>
              <w:keepNext/>
              <w:keepLines/>
              <w:spacing w:after="0"/>
              <w:jc w:val="center"/>
              <w:rPr>
                <w:rFonts w:ascii="Arial" w:hAnsi="Arial"/>
                <w:b/>
                <w:sz w:val="18"/>
              </w:rPr>
            </w:pPr>
            <w:r w:rsidRPr="00B37075">
              <w:rPr>
                <w:rFonts w:ascii="Arial" w:hAnsi="Arial"/>
                <w:b/>
                <w:sz w:val="18"/>
              </w:rPr>
              <w:t>description</w:t>
            </w:r>
          </w:p>
        </w:tc>
        <w:tc>
          <w:tcPr>
            <w:tcW w:w="3105" w:type="dxa"/>
            <w:gridSpan w:val="2"/>
            <w:shd w:val="pct15" w:color="000000" w:fill="FFFFFF"/>
          </w:tcPr>
          <w:p w14:paraId="7B3E6F1D" w14:textId="77777777" w:rsidR="00B37075" w:rsidRPr="00B37075" w:rsidRDefault="00B37075" w:rsidP="00B37075">
            <w:pPr>
              <w:keepNext/>
              <w:keepLines/>
              <w:spacing w:after="0"/>
              <w:jc w:val="center"/>
              <w:rPr>
                <w:rFonts w:ascii="Arial" w:hAnsi="Arial"/>
                <w:b/>
                <w:sz w:val="18"/>
              </w:rPr>
            </w:pPr>
            <w:r w:rsidRPr="00B37075">
              <w:rPr>
                <w:rFonts w:ascii="Arial" w:hAnsi="Arial"/>
                <w:b/>
                <w:sz w:val="18"/>
              </w:rPr>
              <w:t>HI2 ASN.1 parameter</w:t>
            </w:r>
          </w:p>
        </w:tc>
      </w:tr>
      <w:tr w:rsidR="00B37075" w:rsidRPr="00B37075" w14:paraId="0315A223" w14:textId="77777777" w:rsidTr="00B37075">
        <w:tblPrEx>
          <w:tblCellMar>
            <w:top w:w="0" w:type="dxa"/>
            <w:bottom w:w="0" w:type="dxa"/>
          </w:tblCellMar>
        </w:tblPrEx>
        <w:trPr>
          <w:jc w:val="center"/>
        </w:trPr>
        <w:tc>
          <w:tcPr>
            <w:tcW w:w="1880" w:type="dxa"/>
          </w:tcPr>
          <w:p w14:paraId="3028074A"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observed MSISDN</w:t>
            </w:r>
          </w:p>
        </w:tc>
        <w:tc>
          <w:tcPr>
            <w:tcW w:w="4621" w:type="dxa"/>
          </w:tcPr>
          <w:p w14:paraId="0AAC646C"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Target Identifier with the MSISDN of the target subscriber (monitored subscriber).</w:t>
            </w:r>
          </w:p>
        </w:tc>
        <w:tc>
          <w:tcPr>
            <w:tcW w:w="3105" w:type="dxa"/>
            <w:gridSpan w:val="2"/>
          </w:tcPr>
          <w:p w14:paraId="1295421A"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partyInformation</w:t>
            </w:r>
            <w:proofErr w:type="spellEnd"/>
            <w:r w:rsidRPr="00B37075">
              <w:rPr>
                <w:rFonts w:ascii="Arial" w:hAnsi="Arial" w:cs="Arial"/>
                <w:sz w:val="18"/>
              </w:rPr>
              <w:t xml:space="preserve"> (party-</w:t>
            </w:r>
            <w:proofErr w:type="spellStart"/>
            <w:r w:rsidRPr="00B37075">
              <w:rPr>
                <w:rFonts w:ascii="Arial" w:hAnsi="Arial" w:cs="Arial"/>
                <w:sz w:val="18"/>
              </w:rPr>
              <w:t>identiity</w:t>
            </w:r>
            <w:proofErr w:type="spellEnd"/>
            <w:r w:rsidRPr="00B37075">
              <w:rPr>
                <w:rFonts w:ascii="Arial" w:hAnsi="Arial" w:cs="Arial"/>
                <w:sz w:val="18"/>
              </w:rPr>
              <w:t>)</w:t>
            </w:r>
          </w:p>
        </w:tc>
      </w:tr>
      <w:tr w:rsidR="00B37075" w:rsidRPr="00B37075" w14:paraId="0B8895B5" w14:textId="77777777" w:rsidTr="00B37075">
        <w:tblPrEx>
          <w:tblCellMar>
            <w:top w:w="0" w:type="dxa"/>
            <w:bottom w:w="0" w:type="dxa"/>
          </w:tblCellMar>
        </w:tblPrEx>
        <w:trPr>
          <w:jc w:val="center"/>
        </w:trPr>
        <w:tc>
          <w:tcPr>
            <w:tcW w:w="1880" w:type="dxa"/>
          </w:tcPr>
          <w:p w14:paraId="6FF9BF27"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observed IMSI</w:t>
            </w:r>
          </w:p>
        </w:tc>
        <w:tc>
          <w:tcPr>
            <w:tcW w:w="4621" w:type="dxa"/>
          </w:tcPr>
          <w:p w14:paraId="5B271BFA"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Target Identifier with the IMSI of the target subscriber (monitored subscriber).</w:t>
            </w:r>
          </w:p>
        </w:tc>
        <w:tc>
          <w:tcPr>
            <w:tcW w:w="3105" w:type="dxa"/>
            <w:gridSpan w:val="2"/>
          </w:tcPr>
          <w:p w14:paraId="06692A4E"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partyInformation</w:t>
            </w:r>
            <w:proofErr w:type="spellEnd"/>
            <w:r w:rsidRPr="00B37075">
              <w:rPr>
                <w:rFonts w:ascii="Arial" w:hAnsi="Arial" w:cs="Arial"/>
                <w:sz w:val="18"/>
              </w:rPr>
              <w:t xml:space="preserve"> (party-identity)</w:t>
            </w:r>
          </w:p>
        </w:tc>
      </w:tr>
      <w:tr w:rsidR="00B37075" w:rsidRPr="00B37075" w14:paraId="16857D41" w14:textId="77777777" w:rsidTr="00B37075">
        <w:tblPrEx>
          <w:tblCellMar>
            <w:top w:w="0" w:type="dxa"/>
            <w:bottom w:w="0" w:type="dxa"/>
          </w:tblCellMar>
        </w:tblPrEx>
        <w:trPr>
          <w:jc w:val="center"/>
        </w:trPr>
        <w:tc>
          <w:tcPr>
            <w:tcW w:w="1880" w:type="dxa"/>
          </w:tcPr>
          <w:p w14:paraId="11E3EA0B"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 xml:space="preserve">observed ME Id </w:t>
            </w:r>
          </w:p>
        </w:tc>
        <w:tc>
          <w:tcPr>
            <w:tcW w:w="4621" w:type="dxa"/>
          </w:tcPr>
          <w:p w14:paraId="6F965EB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Target Identifier with the ME Id of the target subscriber (monitored subscriber)</w:t>
            </w:r>
          </w:p>
        </w:tc>
        <w:tc>
          <w:tcPr>
            <w:tcW w:w="3105" w:type="dxa"/>
            <w:gridSpan w:val="2"/>
          </w:tcPr>
          <w:p w14:paraId="76BB9D11" w14:textId="77777777" w:rsidR="00B37075" w:rsidRPr="00B37075" w:rsidRDefault="00B37075" w:rsidP="00B37075">
            <w:pPr>
              <w:keepNext/>
              <w:keepLines/>
              <w:spacing w:after="0"/>
              <w:rPr>
                <w:rFonts w:ascii="Arial" w:hAnsi="Arial" w:cs="Arial"/>
                <w:sz w:val="18"/>
              </w:rPr>
            </w:pPr>
            <w:bookmarkStart w:id="3" w:name="OLE_LINK1"/>
            <w:bookmarkStart w:id="4" w:name="OLE_LINK2"/>
            <w:proofErr w:type="spellStart"/>
            <w:r w:rsidRPr="00B37075">
              <w:rPr>
                <w:rFonts w:ascii="Arial" w:hAnsi="Arial" w:cs="Arial"/>
                <w:sz w:val="18"/>
              </w:rPr>
              <w:t>partyInformation</w:t>
            </w:r>
            <w:proofErr w:type="spellEnd"/>
            <w:r w:rsidRPr="00B37075">
              <w:rPr>
                <w:rFonts w:ascii="Arial" w:hAnsi="Arial" w:cs="Arial"/>
                <w:sz w:val="18"/>
              </w:rPr>
              <w:t xml:space="preserve"> (party-identity)</w:t>
            </w:r>
            <w:bookmarkEnd w:id="3"/>
            <w:bookmarkEnd w:id="4"/>
          </w:p>
        </w:tc>
      </w:tr>
      <w:tr w:rsidR="00B37075" w:rsidRPr="00B37075" w14:paraId="641AB546" w14:textId="77777777" w:rsidTr="00B37075">
        <w:tblPrEx>
          <w:tblCellMar>
            <w:top w:w="0" w:type="dxa"/>
            <w:bottom w:w="0" w:type="dxa"/>
          </w:tblCellMar>
        </w:tblPrEx>
        <w:trPr>
          <w:jc w:val="center"/>
        </w:trPr>
        <w:tc>
          <w:tcPr>
            <w:tcW w:w="1880" w:type="dxa"/>
          </w:tcPr>
          <w:p w14:paraId="1A22E5A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observed MN NAI</w:t>
            </w:r>
          </w:p>
        </w:tc>
        <w:tc>
          <w:tcPr>
            <w:tcW w:w="4621" w:type="dxa"/>
          </w:tcPr>
          <w:p w14:paraId="47D0221C"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Target Identifier with the NAI of the target subscriber</w:t>
            </w:r>
          </w:p>
        </w:tc>
        <w:tc>
          <w:tcPr>
            <w:tcW w:w="3105" w:type="dxa"/>
            <w:gridSpan w:val="2"/>
          </w:tcPr>
          <w:p w14:paraId="16B97719"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partyInformation</w:t>
            </w:r>
            <w:proofErr w:type="spellEnd"/>
            <w:r w:rsidRPr="00B37075">
              <w:rPr>
                <w:rFonts w:ascii="Arial" w:hAnsi="Arial" w:cs="Arial"/>
                <w:sz w:val="18"/>
              </w:rPr>
              <w:t xml:space="preserve"> (party-identity)</w:t>
            </w:r>
          </w:p>
        </w:tc>
      </w:tr>
      <w:tr w:rsidR="00B37075" w:rsidRPr="00B37075" w14:paraId="22073074" w14:textId="77777777" w:rsidTr="00B37075">
        <w:tblPrEx>
          <w:tblCellMar>
            <w:top w:w="0" w:type="dxa"/>
            <w:bottom w:w="0" w:type="dxa"/>
          </w:tblCellMar>
        </w:tblPrEx>
        <w:trPr>
          <w:jc w:val="center"/>
        </w:trPr>
        <w:tc>
          <w:tcPr>
            <w:tcW w:w="1880" w:type="dxa"/>
          </w:tcPr>
          <w:p w14:paraId="6FA92B4C"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event type</w:t>
            </w:r>
          </w:p>
        </w:tc>
        <w:tc>
          <w:tcPr>
            <w:tcW w:w="4621" w:type="dxa"/>
          </w:tcPr>
          <w:p w14:paraId="47EEFFE4"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Description which type of event is delivered</w:t>
            </w:r>
          </w:p>
        </w:tc>
        <w:tc>
          <w:tcPr>
            <w:tcW w:w="3105" w:type="dxa"/>
            <w:gridSpan w:val="2"/>
          </w:tcPr>
          <w:p w14:paraId="36DB9C47"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ePSevent</w:t>
            </w:r>
            <w:proofErr w:type="spellEnd"/>
          </w:p>
        </w:tc>
      </w:tr>
      <w:tr w:rsidR="00B37075" w:rsidRPr="00B37075" w14:paraId="5A5A0888" w14:textId="77777777" w:rsidTr="00B37075">
        <w:tblPrEx>
          <w:tblCellMar>
            <w:top w:w="0" w:type="dxa"/>
            <w:bottom w:w="0" w:type="dxa"/>
          </w:tblCellMar>
        </w:tblPrEx>
        <w:trPr>
          <w:jc w:val="center"/>
        </w:trPr>
        <w:tc>
          <w:tcPr>
            <w:tcW w:w="1880" w:type="dxa"/>
          </w:tcPr>
          <w:p w14:paraId="08DA91C2"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event date</w:t>
            </w:r>
          </w:p>
        </w:tc>
        <w:tc>
          <w:tcPr>
            <w:tcW w:w="4621" w:type="dxa"/>
          </w:tcPr>
          <w:p w14:paraId="44167B1F"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Date of the event generation in the node</w:t>
            </w:r>
          </w:p>
        </w:tc>
        <w:tc>
          <w:tcPr>
            <w:tcW w:w="3105" w:type="dxa"/>
            <w:gridSpan w:val="2"/>
            <w:tcBorders>
              <w:bottom w:val="nil"/>
            </w:tcBorders>
          </w:tcPr>
          <w:p w14:paraId="2D7E1E38"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Timestamp</w:t>
            </w:r>
          </w:p>
        </w:tc>
      </w:tr>
      <w:tr w:rsidR="00B37075" w:rsidRPr="00B37075" w14:paraId="200452E9" w14:textId="77777777" w:rsidTr="00B37075">
        <w:tblPrEx>
          <w:tblCellMar>
            <w:top w:w="0" w:type="dxa"/>
            <w:bottom w:w="0" w:type="dxa"/>
          </w:tblCellMar>
        </w:tblPrEx>
        <w:trPr>
          <w:jc w:val="center"/>
        </w:trPr>
        <w:tc>
          <w:tcPr>
            <w:tcW w:w="1880" w:type="dxa"/>
          </w:tcPr>
          <w:p w14:paraId="4B064078"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event time</w:t>
            </w:r>
          </w:p>
        </w:tc>
        <w:tc>
          <w:tcPr>
            <w:tcW w:w="4621" w:type="dxa"/>
          </w:tcPr>
          <w:p w14:paraId="49E4071F"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Time of the event generation in the node</w:t>
            </w:r>
          </w:p>
        </w:tc>
        <w:tc>
          <w:tcPr>
            <w:tcW w:w="3105" w:type="dxa"/>
            <w:gridSpan w:val="2"/>
            <w:tcBorders>
              <w:top w:val="nil"/>
            </w:tcBorders>
          </w:tcPr>
          <w:p w14:paraId="4BF20DB2" w14:textId="77777777" w:rsidR="00B37075" w:rsidRPr="00B37075" w:rsidRDefault="00B37075" w:rsidP="00B37075">
            <w:pPr>
              <w:keepNext/>
              <w:keepLines/>
              <w:spacing w:after="0"/>
              <w:rPr>
                <w:rFonts w:ascii="Arial" w:hAnsi="Arial" w:cs="Arial"/>
                <w:sz w:val="18"/>
              </w:rPr>
            </w:pPr>
          </w:p>
        </w:tc>
      </w:tr>
      <w:tr w:rsidR="00B37075" w:rsidRPr="00B37075" w14:paraId="76B2F295" w14:textId="77777777" w:rsidTr="00B37075">
        <w:tblPrEx>
          <w:tblCellMar>
            <w:top w:w="0" w:type="dxa"/>
            <w:bottom w:w="0" w:type="dxa"/>
          </w:tblCellMar>
        </w:tblPrEx>
        <w:trPr>
          <w:jc w:val="center"/>
        </w:trPr>
        <w:tc>
          <w:tcPr>
            <w:tcW w:w="1880" w:type="dxa"/>
          </w:tcPr>
          <w:p w14:paraId="60ED880A"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access point name</w:t>
            </w:r>
          </w:p>
        </w:tc>
        <w:tc>
          <w:tcPr>
            <w:tcW w:w="4621" w:type="dxa"/>
          </w:tcPr>
          <w:p w14:paraId="1388C7D8" w14:textId="77777777" w:rsidR="00B37075" w:rsidRPr="00B37075" w:rsidRDefault="00B37075" w:rsidP="00B37075">
            <w:pPr>
              <w:keepNext/>
              <w:keepLines/>
              <w:spacing w:after="0"/>
              <w:rPr>
                <w:rFonts w:ascii="Arial" w:hAnsi="Arial" w:cs="Arial"/>
                <w:sz w:val="18"/>
              </w:rPr>
            </w:pPr>
            <w:r w:rsidRPr="00B37075">
              <w:rPr>
                <w:rFonts w:ascii="Arial" w:hAnsi="Arial"/>
                <w:sz w:val="18"/>
              </w:rPr>
              <w:t>When provided by the MME, the parameter carries the Access Point Name provided by the UE. When provided by the S-GW/PDN-GW, it is t</w:t>
            </w:r>
            <w:r w:rsidRPr="00B37075">
              <w:rPr>
                <w:rFonts w:ascii="Arial" w:hAnsi="Arial" w:cs="Arial"/>
                <w:sz w:val="18"/>
              </w:rPr>
              <w:t>he APN used for the PDN connection</w:t>
            </w:r>
          </w:p>
        </w:tc>
        <w:tc>
          <w:tcPr>
            <w:tcW w:w="3105" w:type="dxa"/>
            <w:gridSpan w:val="2"/>
          </w:tcPr>
          <w:p w14:paraId="016765A4"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aPN</w:t>
            </w:r>
            <w:proofErr w:type="spellEnd"/>
          </w:p>
        </w:tc>
      </w:tr>
      <w:tr w:rsidR="00B37075" w:rsidRPr="00B37075" w14:paraId="67365376" w14:textId="77777777" w:rsidTr="00B37075">
        <w:tblPrEx>
          <w:tblCellMar>
            <w:top w:w="0" w:type="dxa"/>
            <w:bottom w:w="0" w:type="dxa"/>
          </w:tblCellMar>
        </w:tblPrEx>
        <w:trPr>
          <w:jc w:val="center"/>
        </w:trPr>
        <w:tc>
          <w:tcPr>
            <w:tcW w:w="1880" w:type="dxa"/>
          </w:tcPr>
          <w:p w14:paraId="4A112C33"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APN-AMBR</w:t>
            </w:r>
          </w:p>
        </w:tc>
        <w:tc>
          <w:tcPr>
            <w:tcW w:w="4621" w:type="dxa"/>
          </w:tcPr>
          <w:p w14:paraId="0FD97F5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Contains the Aggregate Maximum Bit Rate for the APN</w:t>
            </w:r>
          </w:p>
        </w:tc>
        <w:tc>
          <w:tcPr>
            <w:tcW w:w="3105" w:type="dxa"/>
            <w:gridSpan w:val="2"/>
          </w:tcPr>
          <w:p w14:paraId="25F5F149"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aPN</w:t>
            </w:r>
            <w:proofErr w:type="spellEnd"/>
            <w:r w:rsidRPr="00B37075">
              <w:rPr>
                <w:rFonts w:ascii="Arial" w:hAnsi="Arial" w:cs="Arial"/>
                <w:sz w:val="18"/>
              </w:rPr>
              <w:t>-AMBR</w:t>
            </w:r>
          </w:p>
        </w:tc>
      </w:tr>
      <w:tr w:rsidR="00B37075" w:rsidRPr="00B37075" w14:paraId="21ABE59F" w14:textId="77777777" w:rsidTr="00B37075">
        <w:tblPrEx>
          <w:tblCellMar>
            <w:top w:w="0" w:type="dxa"/>
            <w:bottom w:w="0" w:type="dxa"/>
          </w:tblCellMar>
        </w:tblPrEx>
        <w:trPr>
          <w:jc w:val="center"/>
        </w:trPr>
        <w:tc>
          <w:tcPr>
            <w:tcW w:w="1880" w:type="dxa"/>
          </w:tcPr>
          <w:p w14:paraId="2A2CBCD2"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PDN type</w:t>
            </w:r>
          </w:p>
        </w:tc>
        <w:tc>
          <w:tcPr>
            <w:tcW w:w="4621" w:type="dxa"/>
          </w:tcPr>
          <w:p w14:paraId="11548DCC"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 xml:space="preserve">Indicated the used IP version (IPv4, IPv6, IPv4/IPv6) </w:t>
            </w:r>
          </w:p>
        </w:tc>
        <w:tc>
          <w:tcPr>
            <w:tcW w:w="3105" w:type="dxa"/>
            <w:gridSpan w:val="2"/>
          </w:tcPr>
          <w:p w14:paraId="73D085DA"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pDNAddressAllocation</w:t>
            </w:r>
            <w:proofErr w:type="spellEnd"/>
          </w:p>
        </w:tc>
      </w:tr>
      <w:tr w:rsidR="00B37075" w:rsidRPr="00B37075" w14:paraId="4456F800" w14:textId="77777777" w:rsidTr="00B37075">
        <w:tblPrEx>
          <w:tblCellMar>
            <w:top w:w="0" w:type="dxa"/>
            <w:bottom w:w="0" w:type="dxa"/>
          </w:tblCellMar>
        </w:tblPrEx>
        <w:trPr>
          <w:jc w:val="center"/>
        </w:trPr>
        <w:tc>
          <w:tcPr>
            <w:tcW w:w="1880" w:type="dxa"/>
          </w:tcPr>
          <w:p w14:paraId="5A94CE1D"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PDN address allocation</w:t>
            </w:r>
          </w:p>
        </w:tc>
        <w:tc>
          <w:tcPr>
            <w:tcW w:w="4621" w:type="dxa"/>
          </w:tcPr>
          <w:p w14:paraId="19B42812"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 xml:space="preserve">Provides the IP version (IPv4, IPv6, IPv4/IPv6) and the IP </w:t>
            </w:r>
            <w:proofErr w:type="gramStart"/>
            <w:r w:rsidRPr="00B37075">
              <w:rPr>
                <w:rFonts w:ascii="Arial" w:hAnsi="Arial" w:cs="Arial"/>
                <w:sz w:val="18"/>
              </w:rPr>
              <w:t>address(</w:t>
            </w:r>
            <w:proofErr w:type="spellStart"/>
            <w:proofErr w:type="gramEnd"/>
            <w:r w:rsidRPr="00B37075">
              <w:rPr>
                <w:rFonts w:ascii="Arial" w:hAnsi="Arial" w:cs="Arial"/>
                <w:sz w:val="18"/>
              </w:rPr>
              <w:t>es</w:t>
            </w:r>
            <w:proofErr w:type="spellEnd"/>
            <w:r w:rsidRPr="00B37075">
              <w:rPr>
                <w:rFonts w:ascii="Arial" w:hAnsi="Arial" w:cs="Arial"/>
                <w:sz w:val="18"/>
              </w:rPr>
              <w:t xml:space="preserve">) allocated for the UE. </w:t>
            </w:r>
          </w:p>
        </w:tc>
        <w:tc>
          <w:tcPr>
            <w:tcW w:w="3105" w:type="dxa"/>
            <w:gridSpan w:val="2"/>
          </w:tcPr>
          <w:p w14:paraId="2F7205D8"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pDNAddressAllocation</w:t>
            </w:r>
            <w:proofErr w:type="spellEnd"/>
          </w:p>
        </w:tc>
      </w:tr>
      <w:tr w:rsidR="00B37075" w:rsidRPr="00B37075" w14:paraId="2E5F5AF5" w14:textId="77777777" w:rsidTr="00B37075">
        <w:tblPrEx>
          <w:tblCellMar>
            <w:top w:w="0" w:type="dxa"/>
            <w:bottom w:w="0" w:type="dxa"/>
          </w:tblCellMar>
        </w:tblPrEx>
        <w:trPr>
          <w:jc w:val="center"/>
        </w:trPr>
        <w:tc>
          <w:tcPr>
            <w:tcW w:w="1880" w:type="dxa"/>
          </w:tcPr>
          <w:p w14:paraId="5774EB3F"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Protocol Configuration Options</w:t>
            </w:r>
          </w:p>
        </w:tc>
        <w:tc>
          <w:tcPr>
            <w:tcW w:w="4621" w:type="dxa"/>
          </w:tcPr>
          <w:p w14:paraId="3B71A229"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Are used to transfer parameters between the UE and the PDN-GW (e.g. address allocation preference by DHCP)</w:t>
            </w:r>
          </w:p>
        </w:tc>
        <w:tc>
          <w:tcPr>
            <w:tcW w:w="3105" w:type="dxa"/>
            <w:gridSpan w:val="2"/>
          </w:tcPr>
          <w:p w14:paraId="1166C34F"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protConfigOptions</w:t>
            </w:r>
            <w:proofErr w:type="spellEnd"/>
          </w:p>
        </w:tc>
      </w:tr>
      <w:tr w:rsidR="00B37075" w:rsidRPr="00B37075" w14:paraId="2A45EBD0" w14:textId="77777777" w:rsidTr="00B37075">
        <w:tblPrEx>
          <w:tblCellMar>
            <w:top w:w="0" w:type="dxa"/>
            <w:bottom w:w="0" w:type="dxa"/>
          </w:tblCellMar>
        </w:tblPrEx>
        <w:trPr>
          <w:jc w:val="center"/>
        </w:trPr>
        <w:tc>
          <w:tcPr>
            <w:tcW w:w="1880" w:type="dxa"/>
          </w:tcPr>
          <w:p w14:paraId="1B3137C2"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Attach type</w:t>
            </w:r>
          </w:p>
        </w:tc>
        <w:tc>
          <w:tcPr>
            <w:tcW w:w="4621" w:type="dxa"/>
          </w:tcPr>
          <w:p w14:paraId="4A34BD48"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Indicates the type of attach and may carry indication of handover in case of mobility with non-3GPP access.</w:t>
            </w:r>
          </w:p>
        </w:tc>
        <w:tc>
          <w:tcPr>
            <w:tcW w:w="3105" w:type="dxa"/>
            <w:gridSpan w:val="2"/>
          </w:tcPr>
          <w:p w14:paraId="644E48A6"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attachType</w:t>
            </w:r>
            <w:proofErr w:type="spellEnd"/>
          </w:p>
        </w:tc>
      </w:tr>
      <w:tr w:rsidR="00B37075" w:rsidRPr="00B37075" w14:paraId="678B5881" w14:textId="77777777" w:rsidTr="00B37075">
        <w:tblPrEx>
          <w:tblCellMar>
            <w:top w:w="0" w:type="dxa"/>
            <w:bottom w:w="0" w:type="dxa"/>
          </w:tblCellMar>
        </w:tblPrEx>
        <w:trPr>
          <w:jc w:val="center"/>
        </w:trPr>
        <w:tc>
          <w:tcPr>
            <w:tcW w:w="1880" w:type="dxa"/>
          </w:tcPr>
          <w:p w14:paraId="5774466E"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RAT type</w:t>
            </w:r>
          </w:p>
        </w:tc>
        <w:tc>
          <w:tcPr>
            <w:tcW w:w="4621" w:type="dxa"/>
          </w:tcPr>
          <w:p w14:paraId="22BEC8D3"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Radio Access Type</w:t>
            </w:r>
          </w:p>
        </w:tc>
        <w:tc>
          <w:tcPr>
            <w:tcW w:w="3105" w:type="dxa"/>
            <w:gridSpan w:val="2"/>
          </w:tcPr>
          <w:p w14:paraId="0C2AF87C"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rATType</w:t>
            </w:r>
            <w:proofErr w:type="spellEnd"/>
          </w:p>
        </w:tc>
      </w:tr>
      <w:tr w:rsidR="00B37075" w:rsidRPr="00B37075" w14:paraId="5B7A019D" w14:textId="77777777" w:rsidTr="00B37075">
        <w:tblPrEx>
          <w:tblCellMar>
            <w:top w:w="0" w:type="dxa"/>
            <w:bottom w:w="0" w:type="dxa"/>
          </w:tblCellMar>
        </w:tblPrEx>
        <w:trPr>
          <w:jc w:val="center"/>
        </w:trPr>
        <w:tc>
          <w:tcPr>
            <w:tcW w:w="1880" w:type="dxa"/>
          </w:tcPr>
          <w:p w14:paraId="67CF3430" w14:textId="77777777" w:rsidR="00B37075" w:rsidRPr="00B37075" w:rsidRDefault="00B37075" w:rsidP="00B37075">
            <w:pPr>
              <w:keepNext/>
              <w:keepLines/>
              <w:spacing w:after="0"/>
              <w:rPr>
                <w:rFonts w:ascii="Arial" w:hAnsi="Arial"/>
                <w:sz w:val="18"/>
              </w:rPr>
            </w:pPr>
            <w:r w:rsidRPr="00B37075">
              <w:rPr>
                <w:rFonts w:ascii="Arial" w:hAnsi="Arial" w:cs="Arial"/>
                <w:sz w:val="18"/>
              </w:rPr>
              <w:t>initiator</w:t>
            </w:r>
          </w:p>
        </w:tc>
        <w:tc>
          <w:tcPr>
            <w:tcW w:w="4621" w:type="dxa"/>
          </w:tcPr>
          <w:p w14:paraId="131201C9"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This field indicates whether the procedure is UE or network initiated.</w:t>
            </w:r>
          </w:p>
        </w:tc>
        <w:tc>
          <w:tcPr>
            <w:tcW w:w="3105" w:type="dxa"/>
            <w:gridSpan w:val="2"/>
          </w:tcPr>
          <w:p w14:paraId="34DB4886"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initiator</w:t>
            </w:r>
          </w:p>
        </w:tc>
      </w:tr>
      <w:tr w:rsidR="00B37075" w:rsidRPr="00B37075" w14:paraId="61DFA63D" w14:textId="77777777" w:rsidTr="00B37075">
        <w:tblPrEx>
          <w:tblCellMar>
            <w:top w:w="0" w:type="dxa"/>
            <w:bottom w:w="0" w:type="dxa"/>
          </w:tblCellMar>
        </w:tblPrEx>
        <w:trPr>
          <w:jc w:val="center"/>
        </w:trPr>
        <w:tc>
          <w:tcPr>
            <w:tcW w:w="1880" w:type="dxa"/>
          </w:tcPr>
          <w:p w14:paraId="729CC21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Handover indication</w:t>
            </w:r>
          </w:p>
        </w:tc>
        <w:tc>
          <w:tcPr>
            <w:tcW w:w="4621" w:type="dxa"/>
          </w:tcPr>
          <w:p w14:paraId="02CE04CF"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Provides information that the procedure is triggered as part of a handover</w:t>
            </w:r>
          </w:p>
        </w:tc>
        <w:tc>
          <w:tcPr>
            <w:tcW w:w="3105" w:type="dxa"/>
            <w:gridSpan w:val="2"/>
          </w:tcPr>
          <w:p w14:paraId="349B2BA1"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handoverIndication</w:t>
            </w:r>
            <w:proofErr w:type="spellEnd"/>
            <w:r w:rsidRPr="00B37075">
              <w:rPr>
                <w:rFonts w:ascii="Arial" w:hAnsi="Arial" w:cs="Arial"/>
                <w:sz w:val="18"/>
              </w:rPr>
              <w:t>,</w:t>
            </w:r>
          </w:p>
          <w:p w14:paraId="3FE57C55"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extendedHandoverIndication</w:t>
            </w:r>
            <w:proofErr w:type="spellEnd"/>
          </w:p>
        </w:tc>
      </w:tr>
      <w:tr w:rsidR="00B37075" w:rsidRPr="00B37075" w14:paraId="2CE7B943" w14:textId="77777777" w:rsidTr="00B37075">
        <w:tblPrEx>
          <w:tblCellMar>
            <w:top w:w="0" w:type="dxa"/>
            <w:bottom w:w="0" w:type="dxa"/>
          </w:tblCellMar>
        </w:tblPrEx>
        <w:trPr>
          <w:jc w:val="center"/>
        </w:trPr>
        <w:tc>
          <w:tcPr>
            <w:tcW w:w="1880" w:type="dxa"/>
          </w:tcPr>
          <w:p w14:paraId="5BF95870"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Procedure Transaction Identifier</w:t>
            </w:r>
          </w:p>
        </w:tc>
        <w:tc>
          <w:tcPr>
            <w:tcW w:w="4621" w:type="dxa"/>
          </w:tcPr>
          <w:p w14:paraId="07C29835"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Identifies a set of messages belonging to the same procedure; the parameter is dynamically allocated by the UE</w:t>
            </w:r>
          </w:p>
        </w:tc>
        <w:tc>
          <w:tcPr>
            <w:tcW w:w="3105" w:type="dxa"/>
            <w:gridSpan w:val="2"/>
          </w:tcPr>
          <w:p w14:paraId="4F55E2B9"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procedureTransactionId</w:t>
            </w:r>
            <w:proofErr w:type="spellEnd"/>
          </w:p>
        </w:tc>
      </w:tr>
      <w:tr w:rsidR="00B37075" w:rsidRPr="00B37075" w14:paraId="00018AA5" w14:textId="77777777" w:rsidTr="00B37075">
        <w:tblPrEx>
          <w:tblCellMar>
            <w:top w:w="0" w:type="dxa"/>
            <w:bottom w:w="0" w:type="dxa"/>
          </w:tblCellMar>
        </w:tblPrEx>
        <w:trPr>
          <w:jc w:val="center"/>
        </w:trPr>
        <w:tc>
          <w:tcPr>
            <w:tcW w:w="1880" w:type="dxa"/>
          </w:tcPr>
          <w:p w14:paraId="50BB01F3"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EPS bearer identity</w:t>
            </w:r>
          </w:p>
        </w:tc>
        <w:tc>
          <w:tcPr>
            <w:tcW w:w="4621" w:type="dxa"/>
          </w:tcPr>
          <w:p w14:paraId="3146B37A"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Identifies an EPS bearer for one UE accessing via E-UTRAN. It is allocated by the MME.</w:t>
            </w:r>
          </w:p>
        </w:tc>
        <w:tc>
          <w:tcPr>
            <w:tcW w:w="3105" w:type="dxa"/>
            <w:gridSpan w:val="2"/>
          </w:tcPr>
          <w:p w14:paraId="00600DE4"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ePSBearerIdentity</w:t>
            </w:r>
            <w:proofErr w:type="spellEnd"/>
          </w:p>
        </w:tc>
      </w:tr>
      <w:tr w:rsidR="00B37075" w:rsidRPr="00B37075" w14:paraId="68B78646" w14:textId="77777777" w:rsidTr="00B37075">
        <w:tblPrEx>
          <w:tblCellMar>
            <w:top w:w="0" w:type="dxa"/>
            <w:bottom w:w="0" w:type="dxa"/>
          </w:tblCellMar>
        </w:tblPrEx>
        <w:trPr>
          <w:jc w:val="center"/>
        </w:trPr>
        <w:tc>
          <w:tcPr>
            <w:tcW w:w="1880" w:type="dxa"/>
          </w:tcPr>
          <w:p w14:paraId="563092DD"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Bearer activation/ deactivation type</w:t>
            </w:r>
          </w:p>
        </w:tc>
        <w:tc>
          <w:tcPr>
            <w:tcW w:w="4621" w:type="dxa"/>
          </w:tcPr>
          <w:p w14:paraId="207F15F8"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 xml:space="preserve">Indicates the type of bearer being </w:t>
            </w:r>
            <w:proofErr w:type="gramStart"/>
            <w:r w:rsidRPr="00B37075">
              <w:rPr>
                <w:rFonts w:ascii="Arial" w:hAnsi="Arial" w:cs="Arial"/>
                <w:sz w:val="18"/>
              </w:rPr>
              <w:t>activated/deactivated</w:t>
            </w:r>
            <w:proofErr w:type="gramEnd"/>
            <w:r w:rsidRPr="00B37075">
              <w:rPr>
                <w:rFonts w:ascii="Arial" w:hAnsi="Arial" w:cs="Arial"/>
                <w:sz w:val="18"/>
              </w:rPr>
              <w:t>, i.e. default or dedicated.</w:t>
            </w:r>
          </w:p>
        </w:tc>
        <w:tc>
          <w:tcPr>
            <w:tcW w:w="3105" w:type="dxa"/>
            <w:gridSpan w:val="2"/>
          </w:tcPr>
          <w:p w14:paraId="467A9BCB"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bearerActivationType</w:t>
            </w:r>
            <w:proofErr w:type="spellEnd"/>
            <w:r w:rsidRPr="00B37075">
              <w:rPr>
                <w:rFonts w:ascii="Arial" w:hAnsi="Arial" w:cs="Arial"/>
                <w:sz w:val="18"/>
              </w:rPr>
              <w:t xml:space="preserve">, </w:t>
            </w:r>
            <w:proofErr w:type="spellStart"/>
            <w:r w:rsidRPr="00B37075">
              <w:rPr>
                <w:rFonts w:ascii="Arial" w:hAnsi="Arial" w:cs="Arial"/>
                <w:sz w:val="18"/>
              </w:rPr>
              <w:t>bearerDeactivationType</w:t>
            </w:r>
            <w:proofErr w:type="spellEnd"/>
          </w:p>
        </w:tc>
      </w:tr>
      <w:tr w:rsidR="00B37075" w:rsidRPr="00B37075" w14:paraId="76BC47AD" w14:textId="77777777" w:rsidTr="00B37075">
        <w:tblPrEx>
          <w:tblCellMar>
            <w:top w:w="0" w:type="dxa"/>
            <w:bottom w:w="0" w:type="dxa"/>
          </w:tblCellMar>
        </w:tblPrEx>
        <w:trPr>
          <w:jc w:val="center"/>
        </w:trPr>
        <w:tc>
          <w:tcPr>
            <w:tcW w:w="1880" w:type="dxa"/>
          </w:tcPr>
          <w:p w14:paraId="63A708DD"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Linked EPS bearer identity</w:t>
            </w:r>
          </w:p>
        </w:tc>
        <w:tc>
          <w:tcPr>
            <w:tcW w:w="4621" w:type="dxa"/>
          </w:tcPr>
          <w:p w14:paraId="1A0BF389"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Indicates, in case of dedicated bearer, the EPS bearer identity of the default bearer.</w:t>
            </w:r>
          </w:p>
        </w:tc>
        <w:tc>
          <w:tcPr>
            <w:tcW w:w="3105" w:type="dxa"/>
            <w:gridSpan w:val="2"/>
          </w:tcPr>
          <w:p w14:paraId="578A7BCD"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linkedEPSBearerId</w:t>
            </w:r>
            <w:proofErr w:type="spellEnd"/>
          </w:p>
        </w:tc>
      </w:tr>
      <w:tr w:rsidR="00B37075" w:rsidRPr="00B37075" w14:paraId="41FABD44" w14:textId="77777777" w:rsidTr="00B37075">
        <w:tblPrEx>
          <w:tblCellMar>
            <w:top w:w="0" w:type="dxa"/>
            <w:bottom w:w="0" w:type="dxa"/>
          </w:tblCellMar>
        </w:tblPrEx>
        <w:trPr>
          <w:jc w:val="center"/>
        </w:trPr>
        <w:tc>
          <w:tcPr>
            <w:tcW w:w="1880" w:type="dxa"/>
          </w:tcPr>
          <w:p w14:paraId="3016C0BE"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Switch off indicator</w:t>
            </w:r>
          </w:p>
        </w:tc>
        <w:tc>
          <w:tcPr>
            <w:tcW w:w="4621" w:type="dxa"/>
          </w:tcPr>
          <w:p w14:paraId="73ED0D77"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Indicates whether a detach procedure is due to a switch off situation or not.</w:t>
            </w:r>
          </w:p>
        </w:tc>
        <w:tc>
          <w:tcPr>
            <w:tcW w:w="3105" w:type="dxa"/>
            <w:gridSpan w:val="2"/>
          </w:tcPr>
          <w:p w14:paraId="682A8344"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detachType</w:t>
            </w:r>
            <w:proofErr w:type="spellEnd"/>
          </w:p>
        </w:tc>
      </w:tr>
      <w:tr w:rsidR="00B37075" w:rsidRPr="00B37075" w14:paraId="684864B4" w14:textId="77777777" w:rsidTr="00B37075">
        <w:tblPrEx>
          <w:tblCellMar>
            <w:top w:w="0" w:type="dxa"/>
            <w:bottom w:w="0" w:type="dxa"/>
          </w:tblCellMar>
        </w:tblPrEx>
        <w:trPr>
          <w:jc w:val="center"/>
        </w:trPr>
        <w:tc>
          <w:tcPr>
            <w:tcW w:w="1880" w:type="dxa"/>
          </w:tcPr>
          <w:p w14:paraId="4B3BB35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Detach type</w:t>
            </w:r>
          </w:p>
        </w:tc>
        <w:tc>
          <w:tcPr>
            <w:tcW w:w="4621" w:type="dxa"/>
          </w:tcPr>
          <w:p w14:paraId="4C5B0D8E" w14:textId="77777777" w:rsidR="00B37075" w:rsidRPr="00B37075" w:rsidRDefault="00B37075" w:rsidP="00B37075">
            <w:pPr>
              <w:keepNext/>
              <w:keepLines/>
              <w:spacing w:after="0"/>
              <w:rPr>
                <w:rFonts w:ascii="Arial" w:hAnsi="Arial" w:cs="Arial"/>
                <w:sz w:val="18"/>
              </w:rPr>
            </w:pPr>
            <w:proofErr w:type="gramStart"/>
            <w:r w:rsidRPr="00B37075">
              <w:rPr>
                <w:rFonts w:ascii="Arial" w:hAnsi="Arial" w:cs="Arial"/>
                <w:sz w:val="18"/>
              </w:rPr>
              <w:t>Parameter sent by the network to the UE to indicate the type of detach</w:t>
            </w:r>
            <w:proofErr w:type="gramEnd"/>
            <w:r w:rsidRPr="00B37075">
              <w:rPr>
                <w:rFonts w:ascii="Arial" w:hAnsi="Arial" w:cs="Arial"/>
                <w:sz w:val="18"/>
              </w:rPr>
              <w:t>.</w:t>
            </w:r>
          </w:p>
        </w:tc>
        <w:tc>
          <w:tcPr>
            <w:tcW w:w="3105" w:type="dxa"/>
            <w:gridSpan w:val="2"/>
          </w:tcPr>
          <w:p w14:paraId="5C23E656"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detachType</w:t>
            </w:r>
            <w:proofErr w:type="spellEnd"/>
          </w:p>
        </w:tc>
      </w:tr>
      <w:tr w:rsidR="00B37075" w:rsidRPr="00B37075" w14:paraId="198EC60B" w14:textId="77777777" w:rsidTr="00B37075">
        <w:tblPrEx>
          <w:tblCellMar>
            <w:top w:w="0" w:type="dxa"/>
            <w:bottom w:w="0" w:type="dxa"/>
          </w:tblCellMar>
        </w:tblPrEx>
        <w:trPr>
          <w:jc w:val="center"/>
        </w:trPr>
        <w:tc>
          <w:tcPr>
            <w:tcW w:w="1880" w:type="dxa"/>
          </w:tcPr>
          <w:p w14:paraId="3C4C4A12"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Traffic Flow Template (TFT)</w:t>
            </w:r>
          </w:p>
        </w:tc>
        <w:tc>
          <w:tcPr>
            <w:tcW w:w="4621" w:type="dxa"/>
          </w:tcPr>
          <w:p w14:paraId="55C277F8"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Collection of all packet filters associated with the EPS bearer.</w:t>
            </w:r>
          </w:p>
        </w:tc>
        <w:tc>
          <w:tcPr>
            <w:tcW w:w="3105" w:type="dxa"/>
            <w:gridSpan w:val="2"/>
          </w:tcPr>
          <w:p w14:paraId="2081405C"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tFT</w:t>
            </w:r>
            <w:proofErr w:type="spellEnd"/>
          </w:p>
        </w:tc>
      </w:tr>
      <w:tr w:rsidR="00B37075" w:rsidRPr="00B37075" w14:paraId="3443B37D" w14:textId="77777777" w:rsidTr="00B37075">
        <w:tblPrEx>
          <w:tblCellMar>
            <w:top w:w="0" w:type="dxa"/>
            <w:bottom w:w="0" w:type="dxa"/>
          </w:tblCellMar>
        </w:tblPrEx>
        <w:trPr>
          <w:jc w:val="center"/>
        </w:trPr>
        <w:tc>
          <w:tcPr>
            <w:tcW w:w="1880" w:type="dxa"/>
          </w:tcPr>
          <w:p w14:paraId="15504574"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Traffic Aggregate Description (TAD)</w:t>
            </w:r>
          </w:p>
        </w:tc>
        <w:tc>
          <w:tcPr>
            <w:tcW w:w="4621" w:type="dxa"/>
          </w:tcPr>
          <w:p w14:paraId="4385221F"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Consists of the description of the packet filter(s) for the traffic flow aggregate.</w:t>
            </w:r>
          </w:p>
        </w:tc>
        <w:tc>
          <w:tcPr>
            <w:tcW w:w="3105" w:type="dxa"/>
            <w:gridSpan w:val="2"/>
          </w:tcPr>
          <w:p w14:paraId="657AD4D4"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trafficAggregateDescription</w:t>
            </w:r>
            <w:proofErr w:type="spellEnd"/>
          </w:p>
        </w:tc>
      </w:tr>
      <w:tr w:rsidR="00B37075" w:rsidRPr="00B37075" w14:paraId="126D2469" w14:textId="77777777" w:rsidTr="00B37075">
        <w:tblPrEx>
          <w:tblCellMar>
            <w:top w:w="0" w:type="dxa"/>
            <w:bottom w:w="0" w:type="dxa"/>
          </w:tblCellMar>
        </w:tblPrEx>
        <w:trPr>
          <w:jc w:val="center"/>
        </w:trPr>
        <w:tc>
          <w:tcPr>
            <w:tcW w:w="1880" w:type="dxa"/>
          </w:tcPr>
          <w:p w14:paraId="2449A086"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correlation number</w:t>
            </w:r>
          </w:p>
        </w:tc>
        <w:tc>
          <w:tcPr>
            <w:tcW w:w="4621" w:type="dxa"/>
          </w:tcPr>
          <w:p w14:paraId="379FED8D"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 xml:space="preserve">Unique number for each target connection delivered to the LEMF, to help the LEA, to have a correlation between each target connection and the IRI. </w:t>
            </w:r>
          </w:p>
        </w:tc>
        <w:tc>
          <w:tcPr>
            <w:tcW w:w="3105" w:type="dxa"/>
            <w:gridSpan w:val="2"/>
          </w:tcPr>
          <w:p w14:paraId="0D690EE5"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ePSCorrelationNumber</w:t>
            </w:r>
            <w:proofErr w:type="spellEnd"/>
          </w:p>
        </w:tc>
      </w:tr>
      <w:tr w:rsidR="00B37075" w:rsidRPr="00B37075" w14:paraId="21AF4DA4" w14:textId="77777777" w:rsidTr="00B37075">
        <w:tblPrEx>
          <w:tblCellMar>
            <w:top w:w="0" w:type="dxa"/>
            <w:bottom w:w="0" w:type="dxa"/>
          </w:tblCellMar>
        </w:tblPrEx>
        <w:trPr>
          <w:jc w:val="center"/>
        </w:trPr>
        <w:tc>
          <w:tcPr>
            <w:tcW w:w="1880" w:type="dxa"/>
          </w:tcPr>
          <w:p w14:paraId="001A92FC"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lawful interception identifier</w:t>
            </w:r>
          </w:p>
        </w:tc>
        <w:tc>
          <w:tcPr>
            <w:tcW w:w="4621" w:type="dxa"/>
          </w:tcPr>
          <w:p w14:paraId="168581ED"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Unique number for each lawful authorization.</w:t>
            </w:r>
          </w:p>
        </w:tc>
        <w:tc>
          <w:tcPr>
            <w:tcW w:w="3105" w:type="dxa"/>
            <w:gridSpan w:val="2"/>
          </w:tcPr>
          <w:p w14:paraId="1AD6134E"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lawfulInterceptionIdentifier</w:t>
            </w:r>
            <w:proofErr w:type="spellEnd"/>
          </w:p>
        </w:tc>
      </w:tr>
      <w:tr w:rsidR="00B37075" w:rsidRPr="00B37075" w14:paraId="4494E8BE" w14:textId="77777777" w:rsidTr="00B37075">
        <w:tblPrEx>
          <w:tblCellMar>
            <w:top w:w="0" w:type="dxa"/>
            <w:bottom w:w="0" w:type="dxa"/>
          </w:tblCellMar>
        </w:tblPrEx>
        <w:trPr>
          <w:jc w:val="center"/>
        </w:trPr>
        <w:tc>
          <w:tcPr>
            <w:tcW w:w="1880" w:type="dxa"/>
          </w:tcPr>
          <w:p w14:paraId="5D42625F"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location information</w:t>
            </w:r>
          </w:p>
        </w:tc>
        <w:tc>
          <w:tcPr>
            <w:tcW w:w="4621" w:type="dxa"/>
          </w:tcPr>
          <w:p w14:paraId="56C4AF87"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When authorized, this field provides the location information of the target that is present at the node at the time of event record production.</w:t>
            </w:r>
          </w:p>
        </w:tc>
        <w:tc>
          <w:tcPr>
            <w:tcW w:w="3105" w:type="dxa"/>
            <w:gridSpan w:val="2"/>
          </w:tcPr>
          <w:p w14:paraId="528E9FCA"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ePSlocationOfTheTarget</w:t>
            </w:r>
            <w:proofErr w:type="spellEnd"/>
          </w:p>
        </w:tc>
      </w:tr>
      <w:tr w:rsidR="00B37075" w:rsidRPr="00B37075" w14:paraId="012F1F6A" w14:textId="77777777" w:rsidTr="00B37075">
        <w:tblPrEx>
          <w:tblCellMar>
            <w:top w:w="0" w:type="dxa"/>
            <w:bottom w:w="0" w:type="dxa"/>
          </w:tblCellMar>
        </w:tblPrEx>
        <w:trPr>
          <w:jc w:val="center"/>
        </w:trPr>
        <w:tc>
          <w:tcPr>
            <w:tcW w:w="1880" w:type="dxa"/>
          </w:tcPr>
          <w:p w14:paraId="1FB18B2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Old location information</w:t>
            </w:r>
          </w:p>
        </w:tc>
        <w:tc>
          <w:tcPr>
            <w:tcW w:w="4621" w:type="dxa"/>
          </w:tcPr>
          <w:p w14:paraId="79333D1D"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Location information of the target subscriber before Tracking Area Update.</w:t>
            </w:r>
          </w:p>
        </w:tc>
        <w:tc>
          <w:tcPr>
            <w:tcW w:w="3105" w:type="dxa"/>
            <w:gridSpan w:val="2"/>
          </w:tcPr>
          <w:p w14:paraId="3DBC705B"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ePSlocationOfTheTarget</w:t>
            </w:r>
            <w:proofErr w:type="spellEnd"/>
          </w:p>
        </w:tc>
      </w:tr>
      <w:tr w:rsidR="00B37075" w:rsidRPr="00B37075" w14:paraId="0B4A4E34" w14:textId="77777777" w:rsidTr="00B37075">
        <w:tblPrEx>
          <w:tblCellMar>
            <w:top w:w="0" w:type="dxa"/>
            <w:bottom w:w="0" w:type="dxa"/>
          </w:tblCellMar>
        </w:tblPrEx>
        <w:trPr>
          <w:jc w:val="center"/>
        </w:trPr>
        <w:tc>
          <w:tcPr>
            <w:tcW w:w="1880" w:type="dxa"/>
          </w:tcPr>
          <w:p w14:paraId="07D4DC82"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Failure reason</w:t>
            </w:r>
          </w:p>
        </w:tc>
        <w:tc>
          <w:tcPr>
            <w:tcW w:w="4621" w:type="dxa"/>
          </w:tcPr>
          <w:p w14:paraId="0C1C2725"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The reason for the failure or rejection of the Tracking Area Update</w:t>
            </w:r>
          </w:p>
        </w:tc>
        <w:tc>
          <w:tcPr>
            <w:tcW w:w="3105" w:type="dxa"/>
            <w:gridSpan w:val="2"/>
          </w:tcPr>
          <w:p w14:paraId="2F167319"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failedTAUReason</w:t>
            </w:r>
            <w:proofErr w:type="spellEnd"/>
          </w:p>
        </w:tc>
      </w:tr>
      <w:tr w:rsidR="00B37075" w:rsidRPr="00B37075" w14:paraId="388F0B8A" w14:textId="77777777" w:rsidTr="00B37075">
        <w:tblPrEx>
          <w:tblCellMar>
            <w:top w:w="0" w:type="dxa"/>
            <w:bottom w:w="0" w:type="dxa"/>
          </w:tblCellMar>
        </w:tblPrEx>
        <w:trPr>
          <w:jc w:val="center"/>
        </w:trPr>
        <w:tc>
          <w:tcPr>
            <w:tcW w:w="1880" w:type="dxa"/>
          </w:tcPr>
          <w:p w14:paraId="3CA6E0FE"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lastRenderedPageBreak/>
              <w:t>failed bearer activation reason</w:t>
            </w:r>
          </w:p>
        </w:tc>
        <w:tc>
          <w:tcPr>
            <w:tcW w:w="4621" w:type="dxa"/>
          </w:tcPr>
          <w:p w14:paraId="69124607"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This field gives information about the reason for a failed bearer activation of the target subscriber.</w:t>
            </w:r>
          </w:p>
        </w:tc>
        <w:tc>
          <w:tcPr>
            <w:tcW w:w="3105" w:type="dxa"/>
            <w:gridSpan w:val="2"/>
          </w:tcPr>
          <w:p w14:paraId="7D15634A"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failedBearerActivationReason</w:t>
            </w:r>
            <w:proofErr w:type="spellEnd"/>
          </w:p>
        </w:tc>
      </w:tr>
      <w:tr w:rsidR="00B37075" w:rsidRPr="00B37075" w14:paraId="5B795E50" w14:textId="77777777" w:rsidTr="00B37075">
        <w:tblPrEx>
          <w:tblCellMar>
            <w:top w:w="0" w:type="dxa"/>
            <w:bottom w:w="0" w:type="dxa"/>
          </w:tblCellMar>
        </w:tblPrEx>
        <w:trPr>
          <w:jc w:val="center"/>
        </w:trPr>
        <w:tc>
          <w:tcPr>
            <w:tcW w:w="1880" w:type="dxa"/>
          </w:tcPr>
          <w:p w14:paraId="62BA7822"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failed attach reason</w:t>
            </w:r>
          </w:p>
        </w:tc>
        <w:tc>
          <w:tcPr>
            <w:tcW w:w="4621" w:type="dxa"/>
          </w:tcPr>
          <w:p w14:paraId="269FA9BD"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This field gives information about the reason for a failed attach attempt of the target subscriber.</w:t>
            </w:r>
          </w:p>
        </w:tc>
        <w:tc>
          <w:tcPr>
            <w:tcW w:w="3105" w:type="dxa"/>
            <w:gridSpan w:val="2"/>
          </w:tcPr>
          <w:p w14:paraId="563F7507"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failedEUTRANAttachreason</w:t>
            </w:r>
            <w:proofErr w:type="spellEnd"/>
            <w:r w:rsidRPr="00B37075">
              <w:rPr>
                <w:rFonts w:ascii="Arial" w:hAnsi="Arial" w:cs="Arial"/>
                <w:sz w:val="18"/>
              </w:rPr>
              <w:t>, status, code (depending on the protocol)</w:t>
            </w:r>
          </w:p>
        </w:tc>
      </w:tr>
      <w:tr w:rsidR="00B37075" w:rsidRPr="00B37075" w14:paraId="5244580E" w14:textId="77777777" w:rsidTr="00B37075">
        <w:tblPrEx>
          <w:tblCellMar>
            <w:top w:w="0" w:type="dxa"/>
            <w:bottom w:w="0" w:type="dxa"/>
          </w:tblCellMar>
        </w:tblPrEx>
        <w:trPr>
          <w:jc w:val="center"/>
        </w:trPr>
        <w:tc>
          <w:tcPr>
            <w:tcW w:w="1880" w:type="dxa"/>
          </w:tcPr>
          <w:p w14:paraId="5A241BEC"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Session modification failure reason</w:t>
            </w:r>
          </w:p>
        </w:tc>
        <w:tc>
          <w:tcPr>
            <w:tcW w:w="4621" w:type="dxa"/>
          </w:tcPr>
          <w:p w14:paraId="3650060D"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This field gives information about the reason for a failed session modification attempt of the target subscriber</w:t>
            </w:r>
          </w:p>
        </w:tc>
        <w:tc>
          <w:tcPr>
            <w:tcW w:w="3105" w:type="dxa"/>
            <w:gridSpan w:val="2"/>
          </w:tcPr>
          <w:p w14:paraId="3704E7FB"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status</w:t>
            </w:r>
          </w:p>
        </w:tc>
      </w:tr>
      <w:tr w:rsidR="00B37075" w:rsidRPr="00B37075" w14:paraId="2FC8DB85" w14:textId="77777777" w:rsidTr="00B37075">
        <w:tblPrEx>
          <w:tblCellMar>
            <w:top w:w="0" w:type="dxa"/>
            <w:bottom w:w="0" w:type="dxa"/>
          </w:tblCellMar>
        </w:tblPrEx>
        <w:trPr>
          <w:jc w:val="center"/>
        </w:trPr>
        <w:tc>
          <w:tcPr>
            <w:tcW w:w="1880" w:type="dxa"/>
          </w:tcPr>
          <w:p w14:paraId="22F3030E"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EPS bearer QOS</w:t>
            </w:r>
          </w:p>
        </w:tc>
        <w:tc>
          <w:tcPr>
            <w:tcW w:w="4621" w:type="dxa"/>
          </w:tcPr>
          <w:p w14:paraId="5FC8EE20"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This field indicates the Quality of Service associated with the EPS bearer procedure.</w:t>
            </w:r>
          </w:p>
        </w:tc>
        <w:tc>
          <w:tcPr>
            <w:tcW w:w="3105" w:type="dxa"/>
            <w:gridSpan w:val="2"/>
          </w:tcPr>
          <w:p w14:paraId="3A642AC0"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ePSBearerqOS</w:t>
            </w:r>
            <w:proofErr w:type="spellEnd"/>
          </w:p>
        </w:tc>
      </w:tr>
      <w:tr w:rsidR="00B37075" w:rsidRPr="00B37075" w14:paraId="03941717" w14:textId="77777777" w:rsidTr="00B37075">
        <w:tblPrEx>
          <w:tblCellMar>
            <w:top w:w="0" w:type="dxa"/>
            <w:bottom w:w="0" w:type="dxa"/>
          </w:tblCellMar>
        </w:tblPrEx>
        <w:trPr>
          <w:jc w:val="center"/>
        </w:trPr>
        <w:tc>
          <w:tcPr>
            <w:tcW w:w="1880" w:type="dxa"/>
          </w:tcPr>
          <w:p w14:paraId="479A5A0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bearer deactivation reason</w:t>
            </w:r>
          </w:p>
        </w:tc>
        <w:tc>
          <w:tcPr>
            <w:tcW w:w="4621" w:type="dxa"/>
          </w:tcPr>
          <w:p w14:paraId="077BA64B"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This field gives information about the reason for bearer deactivation of the target subscriber.</w:t>
            </w:r>
          </w:p>
        </w:tc>
        <w:tc>
          <w:tcPr>
            <w:tcW w:w="3105" w:type="dxa"/>
            <w:gridSpan w:val="2"/>
          </w:tcPr>
          <w:p w14:paraId="2DA73B20"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bearerDeactivationCause</w:t>
            </w:r>
            <w:proofErr w:type="spellEnd"/>
          </w:p>
        </w:tc>
      </w:tr>
      <w:tr w:rsidR="00B37075" w:rsidRPr="00B37075" w14:paraId="7AD256C3" w14:textId="77777777" w:rsidTr="00B37075">
        <w:tblPrEx>
          <w:tblCellMar>
            <w:top w:w="0" w:type="dxa"/>
            <w:bottom w:w="0" w:type="dxa"/>
          </w:tblCellMar>
        </w:tblPrEx>
        <w:trPr>
          <w:jc w:val="center"/>
        </w:trPr>
        <w:tc>
          <w:tcPr>
            <w:tcW w:w="1880" w:type="dxa"/>
          </w:tcPr>
          <w:p w14:paraId="63468660"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network identifier</w:t>
            </w:r>
          </w:p>
        </w:tc>
        <w:tc>
          <w:tcPr>
            <w:tcW w:w="4621" w:type="dxa"/>
          </w:tcPr>
          <w:p w14:paraId="239DF37C"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Operator ID plus node address.</w:t>
            </w:r>
          </w:p>
        </w:tc>
        <w:tc>
          <w:tcPr>
            <w:tcW w:w="3105" w:type="dxa"/>
            <w:gridSpan w:val="2"/>
          </w:tcPr>
          <w:p w14:paraId="7D929105"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networkIdentifier</w:t>
            </w:r>
            <w:proofErr w:type="spellEnd"/>
          </w:p>
        </w:tc>
      </w:tr>
      <w:tr w:rsidR="00B37075" w:rsidRPr="00B37075" w14:paraId="68CBBFF3" w14:textId="77777777" w:rsidTr="00B37075">
        <w:tblPrEx>
          <w:tblCellMar>
            <w:top w:w="0" w:type="dxa"/>
            <w:bottom w:w="0" w:type="dxa"/>
          </w:tblCellMar>
        </w:tblPrEx>
        <w:trPr>
          <w:jc w:val="center"/>
        </w:trPr>
        <w:tc>
          <w:tcPr>
            <w:tcW w:w="1880" w:type="dxa"/>
          </w:tcPr>
          <w:p w14:paraId="725770E5"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Failed Bearer Modification reason</w:t>
            </w:r>
          </w:p>
        </w:tc>
        <w:tc>
          <w:tcPr>
            <w:tcW w:w="4621" w:type="dxa"/>
          </w:tcPr>
          <w:p w14:paraId="1F92FD5A"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The reason for failure of Bearer Modification</w:t>
            </w:r>
          </w:p>
        </w:tc>
        <w:tc>
          <w:tcPr>
            <w:tcW w:w="3105" w:type="dxa"/>
            <w:gridSpan w:val="2"/>
          </w:tcPr>
          <w:p w14:paraId="650E186B"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failedBearerModReason</w:t>
            </w:r>
            <w:proofErr w:type="spellEnd"/>
          </w:p>
        </w:tc>
      </w:tr>
      <w:tr w:rsidR="00B37075" w:rsidRPr="00B37075" w14:paraId="39CEF5AD" w14:textId="77777777" w:rsidTr="00B37075">
        <w:tblPrEx>
          <w:tblCellMar>
            <w:top w:w="0" w:type="dxa"/>
            <w:bottom w:w="0" w:type="dxa"/>
          </w:tblCellMar>
          <w:tblLook w:val="04A0" w:firstRow="1" w:lastRow="0" w:firstColumn="1" w:lastColumn="0" w:noHBand="0" w:noVBand="1"/>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14:paraId="6B8FA983"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ULI Timestamp</w:t>
            </w:r>
          </w:p>
        </w:tc>
        <w:tc>
          <w:tcPr>
            <w:tcW w:w="4621" w:type="dxa"/>
            <w:tcBorders>
              <w:top w:val="single" w:sz="6" w:space="0" w:color="auto"/>
              <w:left w:val="single" w:sz="6" w:space="0" w:color="auto"/>
              <w:bottom w:val="single" w:sz="6" w:space="0" w:color="auto"/>
              <w:right w:val="single" w:sz="6" w:space="0" w:color="auto"/>
            </w:tcBorders>
          </w:tcPr>
          <w:p w14:paraId="0166F770" w14:textId="77777777" w:rsidR="00B37075" w:rsidRPr="00B37075" w:rsidRDefault="00B37075" w:rsidP="00B37075">
            <w:pPr>
              <w:keepNext/>
              <w:keepLines/>
              <w:spacing w:after="0"/>
              <w:rPr>
                <w:rFonts w:ascii="Arial" w:hAnsi="Arial" w:cs="Arial"/>
                <w:sz w:val="18"/>
              </w:rPr>
            </w:pPr>
            <w:r w:rsidRPr="00B37075">
              <w:rPr>
                <w:rFonts w:ascii="Arial" w:hAnsi="Arial"/>
                <w:sz w:val="18"/>
              </w:rP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14:paraId="662F25ED"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uLITimestamp</w:t>
            </w:r>
            <w:proofErr w:type="spellEnd"/>
          </w:p>
        </w:tc>
      </w:tr>
      <w:tr w:rsidR="00B37075" w:rsidRPr="00B37075" w14:paraId="38DCB16E" w14:textId="77777777" w:rsidTr="00B37075">
        <w:tblPrEx>
          <w:tblCellMar>
            <w:top w:w="0" w:type="dxa"/>
            <w:bottom w:w="0" w:type="dxa"/>
          </w:tblCellMar>
        </w:tblPrEx>
        <w:trPr>
          <w:jc w:val="center"/>
        </w:trPr>
        <w:tc>
          <w:tcPr>
            <w:tcW w:w="1880" w:type="dxa"/>
          </w:tcPr>
          <w:p w14:paraId="53B3C776"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Lifetime</w:t>
            </w:r>
          </w:p>
        </w:tc>
        <w:tc>
          <w:tcPr>
            <w:tcW w:w="4621" w:type="dxa"/>
          </w:tcPr>
          <w:p w14:paraId="32F7DD00"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Lifetime of the tunnel; it is set to a nonzero value in case of registration or lifetime extension; is set to zero in case of deregistration.</w:t>
            </w:r>
          </w:p>
        </w:tc>
        <w:tc>
          <w:tcPr>
            <w:tcW w:w="3105" w:type="dxa"/>
            <w:gridSpan w:val="2"/>
          </w:tcPr>
          <w:p w14:paraId="69E60863"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lifetime</w:t>
            </w:r>
          </w:p>
        </w:tc>
      </w:tr>
      <w:tr w:rsidR="00B37075" w:rsidRPr="00B37075" w14:paraId="591FD813" w14:textId="77777777" w:rsidTr="00B37075">
        <w:tblPrEx>
          <w:tblCellMar>
            <w:top w:w="0" w:type="dxa"/>
            <w:bottom w:w="0" w:type="dxa"/>
          </w:tblCellMar>
        </w:tblPrEx>
        <w:trPr>
          <w:jc w:val="center"/>
        </w:trPr>
        <w:tc>
          <w:tcPr>
            <w:tcW w:w="1880" w:type="dxa"/>
          </w:tcPr>
          <w:p w14:paraId="058F9F48"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Access technology type</w:t>
            </w:r>
          </w:p>
        </w:tc>
        <w:tc>
          <w:tcPr>
            <w:tcW w:w="4621" w:type="dxa"/>
          </w:tcPr>
          <w:p w14:paraId="71DE4A38"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Indicates the Radio Access Type</w:t>
            </w:r>
          </w:p>
        </w:tc>
        <w:tc>
          <w:tcPr>
            <w:tcW w:w="3105" w:type="dxa"/>
            <w:gridSpan w:val="2"/>
          </w:tcPr>
          <w:p w14:paraId="77D247F7"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accessTechnologyType</w:t>
            </w:r>
            <w:proofErr w:type="spellEnd"/>
          </w:p>
        </w:tc>
      </w:tr>
      <w:tr w:rsidR="00B37075" w:rsidRPr="00B37075" w14:paraId="18E15C0B" w14:textId="77777777" w:rsidTr="00B37075">
        <w:tblPrEx>
          <w:tblCellMar>
            <w:top w:w="0" w:type="dxa"/>
            <w:bottom w:w="0" w:type="dxa"/>
          </w:tblCellMar>
        </w:tblPrEx>
        <w:trPr>
          <w:jc w:val="center"/>
        </w:trPr>
        <w:tc>
          <w:tcPr>
            <w:tcW w:w="1880" w:type="dxa"/>
          </w:tcPr>
          <w:p w14:paraId="35B128CB"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UE address info</w:t>
            </w:r>
          </w:p>
        </w:tc>
        <w:tc>
          <w:tcPr>
            <w:tcW w:w="4621" w:type="dxa"/>
          </w:tcPr>
          <w:p w14:paraId="6876D00E"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Includes one or more IP addresses allocated to the UE.</w:t>
            </w:r>
          </w:p>
        </w:tc>
        <w:tc>
          <w:tcPr>
            <w:tcW w:w="3105" w:type="dxa"/>
            <w:gridSpan w:val="2"/>
          </w:tcPr>
          <w:p w14:paraId="3118A0E6"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iPv6HomeNetworkPrefix, iPv4HomeAddress, iPv6careOfAddress, iPv4careOf Address</w:t>
            </w:r>
          </w:p>
        </w:tc>
      </w:tr>
      <w:tr w:rsidR="00B37075" w:rsidRPr="00B37075" w14:paraId="1B11C0FE" w14:textId="77777777" w:rsidTr="00B37075">
        <w:tblPrEx>
          <w:tblCellMar>
            <w:top w:w="0" w:type="dxa"/>
            <w:bottom w:w="0" w:type="dxa"/>
          </w:tblCellMar>
        </w:tblPrEx>
        <w:trPr>
          <w:jc w:val="center"/>
        </w:trPr>
        <w:tc>
          <w:tcPr>
            <w:tcW w:w="1880" w:type="dxa"/>
          </w:tcPr>
          <w:p w14:paraId="1894C639"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Additional parameters</w:t>
            </w:r>
          </w:p>
        </w:tc>
        <w:tc>
          <w:tcPr>
            <w:tcW w:w="4621" w:type="dxa"/>
          </w:tcPr>
          <w:p w14:paraId="1E854357"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Additional information provided by the UE, such as protocol configuration options</w:t>
            </w:r>
          </w:p>
        </w:tc>
        <w:tc>
          <w:tcPr>
            <w:tcW w:w="3105" w:type="dxa"/>
            <w:gridSpan w:val="2"/>
          </w:tcPr>
          <w:p w14:paraId="797510C8"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protConfigurationOption</w:t>
            </w:r>
            <w:proofErr w:type="spellEnd"/>
          </w:p>
        </w:tc>
      </w:tr>
      <w:tr w:rsidR="00B37075" w:rsidRPr="00B37075" w14:paraId="53317890" w14:textId="77777777" w:rsidTr="00B37075">
        <w:tblPrEx>
          <w:tblCellMar>
            <w:top w:w="0" w:type="dxa"/>
            <w:bottom w:w="0" w:type="dxa"/>
          </w:tblCellMar>
        </w:tblPrEx>
        <w:trPr>
          <w:jc w:val="center"/>
        </w:trPr>
        <w:tc>
          <w:tcPr>
            <w:tcW w:w="1880" w:type="dxa"/>
          </w:tcPr>
          <w:p w14:paraId="13259F2D"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serving MME address</w:t>
            </w:r>
          </w:p>
        </w:tc>
        <w:tc>
          <w:tcPr>
            <w:tcW w:w="4621" w:type="dxa"/>
          </w:tcPr>
          <w:p w14:paraId="25583F17"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Diameter Origin-Host and Origin-Realm of the serving MME.</w:t>
            </w:r>
          </w:p>
        </w:tc>
        <w:tc>
          <w:tcPr>
            <w:tcW w:w="3105" w:type="dxa"/>
            <w:gridSpan w:val="2"/>
          </w:tcPr>
          <w:p w14:paraId="4579229B"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servingMME</w:t>
            </w:r>
            <w:proofErr w:type="spellEnd"/>
            <w:r w:rsidRPr="00B37075">
              <w:rPr>
                <w:rFonts w:ascii="Arial" w:hAnsi="Arial" w:cs="Arial"/>
                <w:sz w:val="18"/>
              </w:rPr>
              <w:t>-Address</w:t>
            </w:r>
          </w:p>
        </w:tc>
      </w:tr>
      <w:tr w:rsidR="00B37075" w:rsidRPr="00B37075" w14:paraId="70157615" w14:textId="77777777" w:rsidTr="00B37075">
        <w:tblPrEx>
          <w:tblCellMar>
            <w:top w:w="0" w:type="dxa"/>
            <w:bottom w:w="0" w:type="dxa"/>
          </w:tblCellMar>
        </w:tblPrEx>
        <w:trPr>
          <w:jc w:val="center"/>
        </w:trPr>
        <w:tc>
          <w:tcPr>
            <w:tcW w:w="1880" w:type="dxa"/>
          </w:tcPr>
          <w:p w14:paraId="2BEB0780"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Revocation trigger</w:t>
            </w:r>
          </w:p>
        </w:tc>
        <w:tc>
          <w:tcPr>
            <w:tcW w:w="4621" w:type="dxa"/>
          </w:tcPr>
          <w:p w14:paraId="728B9582"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Contains the reason which triggered a PDN-GW initiated PDN-disconnection (revocation) procedure.</w:t>
            </w:r>
          </w:p>
        </w:tc>
        <w:tc>
          <w:tcPr>
            <w:tcW w:w="3105" w:type="dxa"/>
            <w:gridSpan w:val="2"/>
          </w:tcPr>
          <w:p w14:paraId="6FF39E86"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revocationTrigger</w:t>
            </w:r>
            <w:proofErr w:type="spellEnd"/>
          </w:p>
        </w:tc>
      </w:tr>
      <w:tr w:rsidR="00B37075" w:rsidRPr="00B37075" w14:paraId="0CEB88B1" w14:textId="77777777" w:rsidTr="00B37075">
        <w:tblPrEx>
          <w:tblCellMar>
            <w:top w:w="0" w:type="dxa"/>
            <w:bottom w:w="0" w:type="dxa"/>
          </w:tblCellMar>
        </w:tblPrEx>
        <w:trPr>
          <w:jc w:val="center"/>
        </w:trPr>
        <w:tc>
          <w:tcPr>
            <w:tcW w:w="1880" w:type="dxa"/>
          </w:tcPr>
          <w:p w14:paraId="02600A2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Home Address</w:t>
            </w:r>
          </w:p>
        </w:tc>
        <w:tc>
          <w:tcPr>
            <w:tcW w:w="4621" w:type="dxa"/>
          </w:tcPr>
          <w:p w14:paraId="39714943"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Contains the UE Home IP address</w:t>
            </w:r>
          </w:p>
        </w:tc>
        <w:tc>
          <w:tcPr>
            <w:tcW w:w="3105" w:type="dxa"/>
            <w:gridSpan w:val="2"/>
          </w:tcPr>
          <w:p w14:paraId="4A146ECD"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homeAddress</w:t>
            </w:r>
            <w:proofErr w:type="spellEnd"/>
          </w:p>
        </w:tc>
      </w:tr>
      <w:tr w:rsidR="00B37075" w:rsidRPr="00B37075" w14:paraId="439AFCDB" w14:textId="77777777" w:rsidTr="00B37075">
        <w:tblPrEx>
          <w:tblCellMar>
            <w:top w:w="0" w:type="dxa"/>
            <w:bottom w:w="0" w:type="dxa"/>
          </w:tblCellMar>
        </w:tblPrEx>
        <w:trPr>
          <w:jc w:val="center"/>
        </w:trPr>
        <w:tc>
          <w:tcPr>
            <w:tcW w:w="1880" w:type="dxa"/>
          </w:tcPr>
          <w:p w14:paraId="42E79616"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Home Agent Address</w:t>
            </w:r>
          </w:p>
        </w:tc>
        <w:tc>
          <w:tcPr>
            <w:tcW w:w="4621" w:type="dxa"/>
          </w:tcPr>
          <w:p w14:paraId="4975B524"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Contains the IP address of the Home Agent</w:t>
            </w:r>
          </w:p>
        </w:tc>
        <w:tc>
          <w:tcPr>
            <w:tcW w:w="3105" w:type="dxa"/>
            <w:gridSpan w:val="2"/>
          </w:tcPr>
          <w:p w14:paraId="43B2F62D"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homeAgentAddress</w:t>
            </w:r>
            <w:proofErr w:type="spellEnd"/>
          </w:p>
        </w:tc>
      </w:tr>
      <w:tr w:rsidR="00B37075" w:rsidRPr="00B37075" w14:paraId="56CF7BBA" w14:textId="77777777" w:rsidTr="00B37075">
        <w:tblPrEx>
          <w:tblCellMar>
            <w:top w:w="0" w:type="dxa"/>
            <w:bottom w:w="0" w:type="dxa"/>
          </w:tblCellMar>
        </w:tblPrEx>
        <w:trPr>
          <w:jc w:val="center"/>
        </w:trPr>
        <w:tc>
          <w:tcPr>
            <w:tcW w:w="1880" w:type="dxa"/>
          </w:tcPr>
          <w:p w14:paraId="2BE3359A"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Requested IPv6 Home Prefix</w:t>
            </w:r>
          </w:p>
        </w:tc>
        <w:tc>
          <w:tcPr>
            <w:tcW w:w="4621" w:type="dxa"/>
          </w:tcPr>
          <w:p w14:paraId="468C18D5"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The IPv6 Home Prefix requested by the UE.</w:t>
            </w:r>
          </w:p>
        </w:tc>
        <w:tc>
          <w:tcPr>
            <w:tcW w:w="3105" w:type="dxa"/>
            <w:gridSpan w:val="2"/>
          </w:tcPr>
          <w:p w14:paraId="07A16C96"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requestedIPv6HomePrefix</w:t>
            </w:r>
          </w:p>
        </w:tc>
      </w:tr>
      <w:tr w:rsidR="00B37075" w:rsidRPr="00B37075" w14:paraId="1133FC9F" w14:textId="77777777" w:rsidTr="00B37075">
        <w:tblPrEx>
          <w:tblCellMar>
            <w:top w:w="0" w:type="dxa"/>
            <w:bottom w:w="0" w:type="dxa"/>
          </w:tblCellMar>
        </w:tblPrEx>
        <w:trPr>
          <w:jc w:val="center"/>
        </w:trPr>
        <w:tc>
          <w:tcPr>
            <w:tcW w:w="1880" w:type="dxa"/>
          </w:tcPr>
          <w:p w14:paraId="70CA621D"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Care of Address</w:t>
            </w:r>
          </w:p>
        </w:tc>
        <w:tc>
          <w:tcPr>
            <w:tcW w:w="4621" w:type="dxa"/>
          </w:tcPr>
          <w:p w14:paraId="1F22E0AF"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The local IP address assigned to the UE by the Access Network.</w:t>
            </w:r>
          </w:p>
        </w:tc>
        <w:tc>
          <w:tcPr>
            <w:tcW w:w="3105" w:type="dxa"/>
            <w:gridSpan w:val="2"/>
          </w:tcPr>
          <w:p w14:paraId="18124D81"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careOfAddress</w:t>
            </w:r>
            <w:proofErr w:type="spellEnd"/>
          </w:p>
        </w:tc>
      </w:tr>
      <w:tr w:rsidR="00B37075" w:rsidRPr="00B37075" w14:paraId="751E677A" w14:textId="77777777" w:rsidTr="00B37075">
        <w:tblPrEx>
          <w:tblCellMar>
            <w:top w:w="0" w:type="dxa"/>
            <w:bottom w:w="0" w:type="dxa"/>
          </w:tblCellMar>
        </w:tblPrEx>
        <w:trPr>
          <w:jc w:val="center"/>
        </w:trPr>
        <w:tc>
          <w:tcPr>
            <w:tcW w:w="1880" w:type="dxa"/>
          </w:tcPr>
          <w:p w14:paraId="126F206E"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HSS/AAA address</w:t>
            </w:r>
          </w:p>
        </w:tc>
        <w:tc>
          <w:tcPr>
            <w:tcW w:w="4621" w:type="dxa"/>
          </w:tcPr>
          <w:p w14:paraId="4C3BC612"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 xml:space="preserve">The address of the HSS/AAA triggering a </w:t>
            </w:r>
            <w:proofErr w:type="spellStart"/>
            <w:r w:rsidRPr="00B37075">
              <w:rPr>
                <w:rFonts w:ascii="Arial" w:hAnsi="Arial" w:cs="Arial"/>
                <w:sz w:val="18"/>
              </w:rPr>
              <w:t>pDN</w:t>
            </w:r>
            <w:proofErr w:type="spellEnd"/>
            <w:r w:rsidRPr="00B37075">
              <w:rPr>
                <w:rFonts w:ascii="Arial" w:hAnsi="Arial" w:cs="Arial"/>
                <w:sz w:val="18"/>
              </w:rPr>
              <w:t>-GW reallocation.</w:t>
            </w:r>
          </w:p>
        </w:tc>
        <w:tc>
          <w:tcPr>
            <w:tcW w:w="3105" w:type="dxa"/>
            <w:gridSpan w:val="2"/>
          </w:tcPr>
          <w:p w14:paraId="2C2A7D87"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hSS</w:t>
            </w:r>
            <w:proofErr w:type="spellEnd"/>
            <w:r w:rsidRPr="00B37075">
              <w:rPr>
                <w:rFonts w:ascii="Arial" w:hAnsi="Arial" w:cs="Arial"/>
                <w:sz w:val="18"/>
              </w:rPr>
              <w:t>-AAA-address</w:t>
            </w:r>
          </w:p>
        </w:tc>
      </w:tr>
      <w:tr w:rsidR="00B37075" w:rsidRPr="00B37075" w14:paraId="1089E0C5" w14:textId="77777777" w:rsidTr="00B37075">
        <w:tblPrEx>
          <w:tblCellMar>
            <w:top w:w="0" w:type="dxa"/>
            <w:bottom w:w="0" w:type="dxa"/>
          </w:tblCellMar>
        </w:tblPrEx>
        <w:trPr>
          <w:jc w:val="center"/>
        </w:trPr>
        <w:tc>
          <w:tcPr>
            <w:tcW w:w="1880" w:type="dxa"/>
          </w:tcPr>
          <w:p w14:paraId="2A749F72"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Target PDN-GW address</w:t>
            </w:r>
          </w:p>
        </w:tc>
        <w:tc>
          <w:tcPr>
            <w:tcW w:w="4621" w:type="dxa"/>
          </w:tcPr>
          <w:p w14:paraId="57159016"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The address of the PDN-GW which the UE will be reallocated to.</w:t>
            </w:r>
          </w:p>
        </w:tc>
        <w:tc>
          <w:tcPr>
            <w:tcW w:w="3105" w:type="dxa"/>
            <w:gridSpan w:val="2"/>
          </w:tcPr>
          <w:p w14:paraId="71457441"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targetPDN</w:t>
            </w:r>
            <w:proofErr w:type="spellEnd"/>
            <w:r w:rsidRPr="00B37075">
              <w:rPr>
                <w:rFonts w:ascii="Arial" w:hAnsi="Arial" w:cs="Arial"/>
                <w:sz w:val="18"/>
              </w:rPr>
              <w:t>-GW-Address</w:t>
            </w:r>
          </w:p>
        </w:tc>
      </w:tr>
      <w:tr w:rsidR="00B37075" w:rsidRPr="00B37075" w14:paraId="7BE14A5C" w14:textId="77777777" w:rsidTr="00B37075">
        <w:tblPrEx>
          <w:tblCellMar>
            <w:top w:w="0" w:type="dxa"/>
            <w:bottom w:w="0" w:type="dxa"/>
          </w:tblCellMar>
        </w:tblPrEx>
        <w:trPr>
          <w:jc w:val="center"/>
        </w:trPr>
        <w:tc>
          <w:tcPr>
            <w:tcW w:w="1880" w:type="dxa"/>
          </w:tcPr>
          <w:p w14:paraId="1480A27C"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Foreign domain address</w:t>
            </w:r>
          </w:p>
        </w:tc>
        <w:tc>
          <w:tcPr>
            <w:tcW w:w="4621" w:type="dxa"/>
          </w:tcPr>
          <w:p w14:paraId="25E63C60"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The relevant IP address in the foreign domain.</w:t>
            </w:r>
          </w:p>
        </w:tc>
        <w:tc>
          <w:tcPr>
            <w:tcW w:w="3105" w:type="dxa"/>
            <w:gridSpan w:val="2"/>
          </w:tcPr>
          <w:p w14:paraId="0CA6F3BD"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foreignDomainAddress</w:t>
            </w:r>
            <w:proofErr w:type="spellEnd"/>
          </w:p>
        </w:tc>
      </w:tr>
      <w:tr w:rsidR="00B37075" w:rsidRPr="00B37075" w14:paraId="6034A682" w14:textId="77777777" w:rsidTr="00B37075">
        <w:tblPrEx>
          <w:tblCellMar>
            <w:top w:w="0" w:type="dxa"/>
            <w:bottom w:w="0" w:type="dxa"/>
          </w:tblCellMar>
        </w:tblPrEx>
        <w:trPr>
          <w:jc w:val="center"/>
        </w:trPr>
        <w:tc>
          <w:tcPr>
            <w:tcW w:w="1880" w:type="dxa"/>
          </w:tcPr>
          <w:p w14:paraId="0CEEAE2D" w14:textId="77777777" w:rsidR="00B37075" w:rsidRPr="00B37075" w:rsidRDefault="00B37075" w:rsidP="00B37075">
            <w:pPr>
              <w:keepNext/>
              <w:keepLines/>
              <w:spacing w:after="0"/>
              <w:rPr>
                <w:rFonts w:ascii="Arial" w:hAnsi="Arial" w:cs="Arial"/>
                <w:sz w:val="18"/>
              </w:rPr>
            </w:pPr>
            <w:r w:rsidRPr="00B37075">
              <w:rPr>
                <w:rFonts w:ascii="Arial" w:hAnsi="Arial"/>
                <w:sz w:val="18"/>
              </w:rPr>
              <w:t>Visited network identifier</w:t>
            </w:r>
          </w:p>
        </w:tc>
        <w:tc>
          <w:tcPr>
            <w:tcW w:w="4621" w:type="dxa"/>
          </w:tcPr>
          <w:p w14:paraId="3B9CA67A" w14:textId="77777777" w:rsidR="00B37075" w:rsidRPr="00B37075" w:rsidRDefault="00B37075" w:rsidP="00B37075">
            <w:pPr>
              <w:keepNext/>
              <w:keepLines/>
              <w:spacing w:after="0"/>
              <w:rPr>
                <w:rFonts w:ascii="Arial" w:hAnsi="Arial" w:cs="Arial"/>
                <w:sz w:val="18"/>
              </w:rPr>
            </w:pPr>
            <w:r w:rsidRPr="00B37075">
              <w:rPr>
                <w:rFonts w:ascii="Arial" w:hAnsi="Arial"/>
                <w:sz w:val="18"/>
              </w:rPr>
              <w:t xml:space="preserve"> An identifier that allows the home network to identify the visited network [53]</w:t>
            </w:r>
          </w:p>
        </w:tc>
        <w:tc>
          <w:tcPr>
            <w:tcW w:w="3105" w:type="dxa"/>
            <w:gridSpan w:val="2"/>
          </w:tcPr>
          <w:p w14:paraId="03AB5DA8"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visitedNetworkId</w:t>
            </w:r>
            <w:proofErr w:type="spellEnd"/>
          </w:p>
        </w:tc>
      </w:tr>
      <w:tr w:rsidR="00B37075" w:rsidRPr="00B37075" w14:paraId="73A45911" w14:textId="77777777" w:rsidTr="00B37075">
        <w:tblPrEx>
          <w:tblCellMar>
            <w:top w:w="0" w:type="dxa"/>
            <w:bottom w:w="0" w:type="dxa"/>
          </w:tblCellMar>
        </w:tblPrEx>
        <w:trPr>
          <w:jc w:val="center"/>
        </w:trPr>
        <w:tc>
          <w:tcPr>
            <w:tcW w:w="1880" w:type="dxa"/>
          </w:tcPr>
          <w:p w14:paraId="5EE4B712" w14:textId="77777777" w:rsidR="00B37075" w:rsidRPr="00B37075" w:rsidRDefault="00B37075" w:rsidP="00B37075">
            <w:pPr>
              <w:keepNext/>
              <w:keepLines/>
              <w:spacing w:after="0"/>
              <w:rPr>
                <w:rFonts w:ascii="Arial" w:hAnsi="Arial" w:cs="Arial"/>
                <w:sz w:val="18"/>
              </w:rPr>
            </w:pPr>
            <w:r w:rsidRPr="00B37075">
              <w:rPr>
                <w:rFonts w:ascii="Arial" w:hAnsi="Arial"/>
                <w:sz w:val="18"/>
              </w:rPr>
              <w:t>DHCP v4 Address Allocation Indication</w:t>
            </w:r>
          </w:p>
        </w:tc>
        <w:tc>
          <w:tcPr>
            <w:tcW w:w="4621" w:type="dxa"/>
          </w:tcPr>
          <w:p w14:paraId="07501252" w14:textId="77777777" w:rsidR="00B37075" w:rsidRPr="00B37075" w:rsidRDefault="00B37075" w:rsidP="00B37075">
            <w:pPr>
              <w:keepNext/>
              <w:keepLines/>
              <w:spacing w:after="0"/>
              <w:rPr>
                <w:rFonts w:ascii="Arial" w:hAnsi="Arial" w:cs="Arial"/>
                <w:sz w:val="18"/>
              </w:rPr>
            </w:pPr>
            <w:r w:rsidRPr="00B37075">
              <w:rPr>
                <w:rFonts w:ascii="Arial" w:hAnsi="Arial"/>
                <w:sz w:val="18"/>
              </w:rPr>
              <w:t>Indicates that DHCPv4 is to be used to allocate the IPv4 address to the UE</w:t>
            </w:r>
          </w:p>
        </w:tc>
        <w:tc>
          <w:tcPr>
            <w:tcW w:w="3105" w:type="dxa"/>
            <w:gridSpan w:val="2"/>
          </w:tcPr>
          <w:p w14:paraId="25DB9308"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dHCPv4AddressAllocationInd</w:t>
            </w:r>
          </w:p>
        </w:tc>
      </w:tr>
      <w:tr w:rsidR="00B37075" w:rsidRPr="00B37075" w14:paraId="3BDD3E46" w14:textId="77777777" w:rsidTr="00B37075">
        <w:tblPrEx>
          <w:tblCellMar>
            <w:top w:w="0" w:type="dxa"/>
            <w:bottom w:w="0" w:type="dxa"/>
          </w:tblCellMar>
        </w:tblPrEx>
        <w:trPr>
          <w:jc w:val="center"/>
        </w:trPr>
        <w:tc>
          <w:tcPr>
            <w:tcW w:w="1880" w:type="dxa"/>
          </w:tcPr>
          <w:p w14:paraId="02F9E61A" w14:textId="77777777" w:rsidR="00B37075" w:rsidRPr="00B37075" w:rsidRDefault="00B37075" w:rsidP="00B37075">
            <w:pPr>
              <w:keepNext/>
              <w:keepLines/>
              <w:spacing w:after="0"/>
              <w:rPr>
                <w:rFonts w:ascii="Arial" w:hAnsi="Arial"/>
                <w:sz w:val="18"/>
              </w:rPr>
            </w:pPr>
            <w:r w:rsidRPr="00B37075">
              <w:rPr>
                <w:rFonts w:ascii="Arial" w:hAnsi="Arial"/>
                <w:sz w:val="18"/>
              </w:rPr>
              <w:t>Serving Network</w:t>
            </w:r>
          </w:p>
        </w:tc>
        <w:tc>
          <w:tcPr>
            <w:tcW w:w="4621" w:type="dxa"/>
          </w:tcPr>
          <w:p w14:paraId="47FD2FC3" w14:textId="77777777" w:rsidR="00B37075" w:rsidRPr="00B37075" w:rsidRDefault="00B37075" w:rsidP="00B37075">
            <w:pPr>
              <w:keepNext/>
              <w:keepLines/>
              <w:spacing w:after="0"/>
              <w:rPr>
                <w:rFonts w:ascii="Arial" w:hAnsi="Arial"/>
                <w:sz w:val="18"/>
              </w:rPr>
            </w:pPr>
            <w:r w:rsidRPr="00B37075">
              <w:rPr>
                <w:rFonts w:ascii="Arial" w:hAnsi="Arial"/>
                <w:sz w:val="18"/>
              </w:rPr>
              <w:t>Identifies, for E-UTRAN access, the serving network the UE is attached to</w:t>
            </w:r>
          </w:p>
        </w:tc>
        <w:tc>
          <w:tcPr>
            <w:tcW w:w="3105" w:type="dxa"/>
            <w:gridSpan w:val="2"/>
          </w:tcPr>
          <w:p w14:paraId="571E2E26"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sz w:val="18"/>
              </w:rPr>
              <w:t>servingNetwork</w:t>
            </w:r>
            <w:proofErr w:type="spellEnd"/>
          </w:p>
        </w:tc>
      </w:tr>
      <w:tr w:rsidR="00B37075" w:rsidRPr="00B37075" w14:paraId="5A3A6DCD" w14:textId="77777777" w:rsidTr="00B37075">
        <w:tblPrEx>
          <w:tblCellMar>
            <w:top w:w="0" w:type="dxa"/>
            <w:bottom w:w="0" w:type="dxa"/>
          </w:tblCellMar>
        </w:tblPrEx>
        <w:trPr>
          <w:jc w:val="center"/>
        </w:trPr>
        <w:tc>
          <w:tcPr>
            <w:tcW w:w="1880" w:type="dxa"/>
          </w:tcPr>
          <w:p w14:paraId="31AACE6F"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Request type</w:t>
            </w:r>
          </w:p>
        </w:tc>
        <w:tc>
          <w:tcPr>
            <w:tcW w:w="4621" w:type="dxa"/>
          </w:tcPr>
          <w:p w14:paraId="00BE4B59"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 xml:space="preserve">Provides the type of UE requested PDN connectivity </w:t>
            </w:r>
          </w:p>
        </w:tc>
        <w:tc>
          <w:tcPr>
            <w:tcW w:w="3105" w:type="dxa"/>
            <w:gridSpan w:val="2"/>
          </w:tcPr>
          <w:p w14:paraId="1F5D52B3"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requestType</w:t>
            </w:r>
            <w:proofErr w:type="spellEnd"/>
          </w:p>
        </w:tc>
      </w:tr>
      <w:tr w:rsidR="00B37075" w:rsidRPr="00B37075" w14:paraId="3A022C5D" w14:textId="77777777" w:rsidTr="00B37075">
        <w:tblPrEx>
          <w:tblCellMar>
            <w:top w:w="0" w:type="dxa"/>
            <w:bottom w:w="0" w:type="dxa"/>
          </w:tblCellMar>
        </w:tblPrEx>
        <w:trPr>
          <w:jc w:val="center"/>
        </w:trPr>
        <w:tc>
          <w:tcPr>
            <w:tcW w:w="1880" w:type="dxa"/>
          </w:tcPr>
          <w:p w14:paraId="0E932F79"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Failed reason</w:t>
            </w:r>
          </w:p>
        </w:tc>
        <w:tc>
          <w:tcPr>
            <w:tcW w:w="4621" w:type="dxa"/>
          </w:tcPr>
          <w:p w14:paraId="3F90F698"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Provides the failure cause for UE requested PDN connectivity</w:t>
            </w:r>
          </w:p>
        </w:tc>
        <w:tc>
          <w:tcPr>
            <w:tcW w:w="3105" w:type="dxa"/>
            <w:gridSpan w:val="2"/>
          </w:tcPr>
          <w:p w14:paraId="3751038E"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uEReqPDNConnFailReason</w:t>
            </w:r>
            <w:proofErr w:type="spellEnd"/>
          </w:p>
        </w:tc>
      </w:tr>
      <w:tr w:rsidR="00B37075" w:rsidRPr="00B37075" w14:paraId="31D0D3BE" w14:textId="77777777" w:rsidTr="00B37075">
        <w:tblPrEx>
          <w:tblCellMar>
            <w:top w:w="0" w:type="dxa"/>
            <w:bottom w:w="0" w:type="dxa"/>
          </w:tblCellMar>
        </w:tblPrEx>
        <w:trPr>
          <w:jc w:val="center"/>
        </w:trPr>
        <w:tc>
          <w:tcPr>
            <w:tcW w:w="1880" w:type="dxa"/>
          </w:tcPr>
          <w:p w14:paraId="006CB418"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destination IP address</w:t>
            </w:r>
          </w:p>
        </w:tc>
        <w:tc>
          <w:tcPr>
            <w:tcW w:w="4621" w:type="dxa"/>
          </w:tcPr>
          <w:p w14:paraId="6545BB0F"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Identifies the destination IP address of a packet.</w:t>
            </w:r>
          </w:p>
        </w:tc>
        <w:tc>
          <w:tcPr>
            <w:tcW w:w="3105" w:type="dxa"/>
            <w:gridSpan w:val="2"/>
          </w:tcPr>
          <w:p w14:paraId="3F260D16"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destinationIPAddress</w:t>
            </w:r>
            <w:proofErr w:type="spellEnd"/>
          </w:p>
        </w:tc>
      </w:tr>
      <w:tr w:rsidR="00B37075" w:rsidRPr="00B37075" w14:paraId="3DA56AFB" w14:textId="77777777" w:rsidTr="00B37075">
        <w:tblPrEx>
          <w:tblCellMar>
            <w:top w:w="0" w:type="dxa"/>
            <w:bottom w:w="0" w:type="dxa"/>
          </w:tblCellMar>
        </w:tblPrEx>
        <w:trPr>
          <w:jc w:val="center"/>
        </w:trPr>
        <w:tc>
          <w:tcPr>
            <w:tcW w:w="1880" w:type="dxa"/>
          </w:tcPr>
          <w:p w14:paraId="3357F63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destination port number</w:t>
            </w:r>
          </w:p>
        </w:tc>
        <w:tc>
          <w:tcPr>
            <w:tcW w:w="4621" w:type="dxa"/>
          </w:tcPr>
          <w:p w14:paraId="508C8B4B"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Identifies the destination port number of a packet</w:t>
            </w:r>
          </w:p>
        </w:tc>
        <w:tc>
          <w:tcPr>
            <w:tcW w:w="3105" w:type="dxa"/>
            <w:gridSpan w:val="2"/>
          </w:tcPr>
          <w:p w14:paraId="3AC89FC0"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destinationPortNumber</w:t>
            </w:r>
            <w:proofErr w:type="spellEnd"/>
          </w:p>
        </w:tc>
      </w:tr>
      <w:tr w:rsidR="00B37075" w:rsidRPr="00B37075" w14:paraId="2BC2C64E" w14:textId="77777777" w:rsidTr="00B37075">
        <w:tblPrEx>
          <w:tblCellMar>
            <w:top w:w="0" w:type="dxa"/>
            <w:bottom w:w="0" w:type="dxa"/>
          </w:tblCellMar>
        </w:tblPrEx>
        <w:trPr>
          <w:jc w:val="center"/>
        </w:trPr>
        <w:tc>
          <w:tcPr>
            <w:tcW w:w="1880" w:type="dxa"/>
          </w:tcPr>
          <w:p w14:paraId="0E05FE0C"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source IP address</w:t>
            </w:r>
          </w:p>
        </w:tc>
        <w:tc>
          <w:tcPr>
            <w:tcW w:w="4621" w:type="dxa"/>
          </w:tcPr>
          <w:p w14:paraId="16EFC43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Identifies the source IP address of a packet.</w:t>
            </w:r>
          </w:p>
        </w:tc>
        <w:tc>
          <w:tcPr>
            <w:tcW w:w="3105" w:type="dxa"/>
            <w:gridSpan w:val="2"/>
          </w:tcPr>
          <w:p w14:paraId="07463743"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sourceIPAddress</w:t>
            </w:r>
            <w:proofErr w:type="spellEnd"/>
          </w:p>
        </w:tc>
      </w:tr>
      <w:tr w:rsidR="00B37075" w:rsidRPr="00B37075" w14:paraId="7660B6BE" w14:textId="77777777" w:rsidTr="00B37075">
        <w:tblPrEx>
          <w:tblCellMar>
            <w:top w:w="0" w:type="dxa"/>
            <w:bottom w:w="0" w:type="dxa"/>
          </w:tblCellMar>
        </w:tblPrEx>
        <w:trPr>
          <w:jc w:val="center"/>
        </w:trPr>
        <w:tc>
          <w:tcPr>
            <w:tcW w:w="1880" w:type="dxa"/>
          </w:tcPr>
          <w:p w14:paraId="6A3E645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source port number</w:t>
            </w:r>
          </w:p>
        </w:tc>
        <w:tc>
          <w:tcPr>
            <w:tcW w:w="4621" w:type="dxa"/>
          </w:tcPr>
          <w:p w14:paraId="769B6A4A"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Identifies the source port number of a packet.</w:t>
            </w:r>
          </w:p>
        </w:tc>
        <w:tc>
          <w:tcPr>
            <w:tcW w:w="3105" w:type="dxa"/>
            <w:gridSpan w:val="2"/>
          </w:tcPr>
          <w:p w14:paraId="4349842E"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sourcePortNumber</w:t>
            </w:r>
            <w:proofErr w:type="spellEnd"/>
          </w:p>
        </w:tc>
      </w:tr>
      <w:tr w:rsidR="00B37075" w:rsidRPr="00B37075" w14:paraId="706ECB58" w14:textId="77777777" w:rsidTr="00B37075">
        <w:tblPrEx>
          <w:tblCellMar>
            <w:top w:w="0" w:type="dxa"/>
            <w:bottom w:w="0" w:type="dxa"/>
          </w:tblCellMar>
        </w:tblPrEx>
        <w:trPr>
          <w:jc w:val="center"/>
        </w:trPr>
        <w:tc>
          <w:tcPr>
            <w:tcW w:w="1880" w:type="dxa"/>
          </w:tcPr>
          <w:p w14:paraId="774F95A6"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transport protocol</w:t>
            </w:r>
          </w:p>
        </w:tc>
        <w:tc>
          <w:tcPr>
            <w:tcW w:w="4621" w:type="dxa"/>
          </w:tcPr>
          <w:p w14:paraId="432D0075"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Identifies the transport protocol (i.e., Protocol Field in IPv4 or Next Header Field in IPv6.</w:t>
            </w:r>
          </w:p>
        </w:tc>
        <w:tc>
          <w:tcPr>
            <w:tcW w:w="3105" w:type="dxa"/>
            <w:gridSpan w:val="2"/>
          </w:tcPr>
          <w:p w14:paraId="30776BC9"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transportProtocol</w:t>
            </w:r>
            <w:proofErr w:type="spellEnd"/>
          </w:p>
        </w:tc>
      </w:tr>
      <w:tr w:rsidR="00B37075" w:rsidRPr="00B37075" w14:paraId="2885F894" w14:textId="77777777" w:rsidTr="00B37075">
        <w:tblPrEx>
          <w:tblCellMar>
            <w:top w:w="0" w:type="dxa"/>
            <w:bottom w:w="0" w:type="dxa"/>
          </w:tblCellMar>
        </w:tblPrEx>
        <w:trPr>
          <w:jc w:val="center"/>
        </w:trPr>
        <w:tc>
          <w:tcPr>
            <w:tcW w:w="1880" w:type="dxa"/>
          </w:tcPr>
          <w:p w14:paraId="657BDA30"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flow label</w:t>
            </w:r>
          </w:p>
        </w:tc>
        <w:tc>
          <w:tcPr>
            <w:tcW w:w="4621" w:type="dxa"/>
          </w:tcPr>
          <w:p w14:paraId="5B6E60F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 xml:space="preserve">The field in the IPv6 header that is used by a source to </w:t>
            </w:r>
            <w:r w:rsidRPr="00B37075">
              <w:rPr>
                <w:rFonts w:ascii="Arial" w:hAnsi="Arial" w:cs="Arial"/>
                <w:sz w:val="18"/>
              </w:rPr>
              <w:lastRenderedPageBreak/>
              <w:t>label packets of a flow (see RFC 3697 [c])</w:t>
            </w:r>
          </w:p>
        </w:tc>
        <w:tc>
          <w:tcPr>
            <w:tcW w:w="3105" w:type="dxa"/>
            <w:gridSpan w:val="2"/>
          </w:tcPr>
          <w:p w14:paraId="3489E0E8"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lastRenderedPageBreak/>
              <w:t>flowLabel</w:t>
            </w:r>
            <w:proofErr w:type="spellEnd"/>
          </w:p>
        </w:tc>
      </w:tr>
      <w:tr w:rsidR="00B37075" w:rsidRPr="00B37075" w14:paraId="6FD8FDB3" w14:textId="77777777" w:rsidTr="00B37075">
        <w:tblPrEx>
          <w:tblCellMar>
            <w:top w:w="0" w:type="dxa"/>
            <w:bottom w:w="0" w:type="dxa"/>
          </w:tblCellMar>
        </w:tblPrEx>
        <w:trPr>
          <w:jc w:val="center"/>
        </w:trPr>
        <w:tc>
          <w:tcPr>
            <w:tcW w:w="1880" w:type="dxa"/>
          </w:tcPr>
          <w:p w14:paraId="369E0681"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lastRenderedPageBreak/>
              <w:t>packet count</w:t>
            </w:r>
          </w:p>
        </w:tc>
        <w:tc>
          <w:tcPr>
            <w:tcW w:w="4621" w:type="dxa"/>
          </w:tcPr>
          <w:p w14:paraId="676C5A4D"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The number of packets detected and reported in a particular packet data summary report.</w:t>
            </w:r>
          </w:p>
        </w:tc>
        <w:tc>
          <w:tcPr>
            <w:tcW w:w="3105" w:type="dxa"/>
            <w:gridSpan w:val="2"/>
          </w:tcPr>
          <w:p w14:paraId="42D13B33"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packetCount</w:t>
            </w:r>
            <w:proofErr w:type="spellEnd"/>
          </w:p>
        </w:tc>
      </w:tr>
      <w:tr w:rsidR="00B37075" w:rsidRPr="00B37075" w14:paraId="07A930C1" w14:textId="77777777" w:rsidTr="00B37075">
        <w:tblPrEx>
          <w:tblCellMar>
            <w:top w:w="0" w:type="dxa"/>
            <w:bottom w:w="0" w:type="dxa"/>
          </w:tblCellMar>
        </w:tblPrEx>
        <w:trPr>
          <w:jc w:val="center"/>
        </w:trPr>
        <w:tc>
          <w:tcPr>
            <w:tcW w:w="1880" w:type="dxa"/>
          </w:tcPr>
          <w:p w14:paraId="7289A4A0"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packet size</w:t>
            </w:r>
          </w:p>
        </w:tc>
        <w:tc>
          <w:tcPr>
            <w:tcW w:w="4621" w:type="dxa"/>
          </w:tcPr>
          <w:p w14:paraId="257D7DD8"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The size of a packet (i.e., Total Length Field in IPv4 [a] or Payload Length Field in IPv6 [b])</w:t>
            </w:r>
          </w:p>
        </w:tc>
        <w:tc>
          <w:tcPr>
            <w:tcW w:w="3105" w:type="dxa"/>
            <w:gridSpan w:val="2"/>
          </w:tcPr>
          <w:p w14:paraId="5A519AB6"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packetsize</w:t>
            </w:r>
            <w:proofErr w:type="spellEnd"/>
          </w:p>
        </w:tc>
      </w:tr>
      <w:tr w:rsidR="00B37075" w:rsidRPr="00B37075" w14:paraId="3CEF5AD7" w14:textId="77777777" w:rsidTr="00B37075">
        <w:tblPrEx>
          <w:tblCellMar>
            <w:top w:w="0" w:type="dxa"/>
            <w:bottom w:w="0" w:type="dxa"/>
          </w:tblCellMar>
        </w:tblPrEx>
        <w:trPr>
          <w:jc w:val="center"/>
        </w:trPr>
        <w:tc>
          <w:tcPr>
            <w:tcW w:w="1880" w:type="dxa"/>
          </w:tcPr>
          <w:p w14:paraId="00C02087"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packet direction</w:t>
            </w:r>
          </w:p>
        </w:tc>
        <w:tc>
          <w:tcPr>
            <w:tcW w:w="4621" w:type="dxa"/>
          </w:tcPr>
          <w:p w14:paraId="65AC884C"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Identifies the direction of the intercepted packet (from subject or to subject)</w:t>
            </w:r>
          </w:p>
        </w:tc>
        <w:tc>
          <w:tcPr>
            <w:tcW w:w="3105" w:type="dxa"/>
            <w:gridSpan w:val="2"/>
          </w:tcPr>
          <w:p w14:paraId="26F5C0BA"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packetDirection</w:t>
            </w:r>
            <w:proofErr w:type="spellEnd"/>
          </w:p>
        </w:tc>
      </w:tr>
      <w:tr w:rsidR="00B37075" w:rsidRPr="00B37075" w14:paraId="62F86DDE" w14:textId="77777777" w:rsidTr="00B37075">
        <w:tblPrEx>
          <w:tblCellMar>
            <w:top w:w="0" w:type="dxa"/>
            <w:bottom w:w="0" w:type="dxa"/>
          </w:tblCellMar>
        </w:tblPrEx>
        <w:trPr>
          <w:jc w:val="center"/>
        </w:trPr>
        <w:tc>
          <w:tcPr>
            <w:tcW w:w="1880" w:type="dxa"/>
          </w:tcPr>
          <w:p w14:paraId="457CB795"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packet header copy</w:t>
            </w:r>
          </w:p>
        </w:tc>
        <w:tc>
          <w:tcPr>
            <w:tcW w:w="4621" w:type="dxa"/>
          </w:tcPr>
          <w:p w14:paraId="5C9BA1EC"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Provides a copy of the packet headers including IP layer and next layer, and extensions, but excluding content.</w:t>
            </w:r>
          </w:p>
        </w:tc>
        <w:tc>
          <w:tcPr>
            <w:tcW w:w="3105" w:type="dxa"/>
            <w:gridSpan w:val="2"/>
          </w:tcPr>
          <w:p w14:paraId="599FCFEC"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packetHeaderCopy</w:t>
            </w:r>
            <w:proofErr w:type="spellEnd"/>
          </w:p>
        </w:tc>
      </w:tr>
      <w:tr w:rsidR="00B37075" w:rsidRPr="00B37075" w14:paraId="678C59D0" w14:textId="77777777" w:rsidTr="00B37075">
        <w:tblPrEx>
          <w:tblCellMar>
            <w:top w:w="0" w:type="dxa"/>
            <w:bottom w:w="0" w:type="dxa"/>
          </w:tblCellMar>
        </w:tblPrEx>
        <w:trPr>
          <w:jc w:val="center"/>
        </w:trPr>
        <w:tc>
          <w:tcPr>
            <w:tcW w:w="1880" w:type="dxa"/>
          </w:tcPr>
          <w:p w14:paraId="6F9BD562"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summary period</w:t>
            </w:r>
          </w:p>
        </w:tc>
        <w:tc>
          <w:tcPr>
            <w:tcW w:w="4621" w:type="dxa"/>
          </w:tcPr>
          <w:p w14:paraId="4855F47B" w14:textId="77777777" w:rsidR="00B37075" w:rsidRPr="00B37075" w:rsidRDefault="00B37075" w:rsidP="00B37075">
            <w:pPr>
              <w:keepNext/>
              <w:keepLines/>
              <w:spacing w:after="0"/>
              <w:rPr>
                <w:rFonts w:ascii="Arial" w:hAnsi="Arial" w:cs="Arial"/>
                <w:sz w:val="18"/>
              </w:rPr>
            </w:pPr>
            <w:r w:rsidRPr="00B37075">
              <w:rPr>
                <w:rFonts w:ascii="Arial" w:hAnsi="Arial"/>
                <w:sz w:val="18"/>
              </w:rPr>
              <w:t>Provides the period of time during which the packets of the summary report were sent or received by the subject.</w:t>
            </w:r>
          </w:p>
        </w:tc>
        <w:tc>
          <w:tcPr>
            <w:tcW w:w="3105" w:type="dxa"/>
            <w:gridSpan w:val="2"/>
          </w:tcPr>
          <w:p w14:paraId="2490F178"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summaryPeriod</w:t>
            </w:r>
            <w:proofErr w:type="spellEnd"/>
          </w:p>
        </w:tc>
      </w:tr>
      <w:tr w:rsidR="00B37075" w:rsidRPr="00B37075" w14:paraId="18AA94E3" w14:textId="77777777" w:rsidTr="00B37075">
        <w:tblPrEx>
          <w:tblCellMar>
            <w:top w:w="0" w:type="dxa"/>
            <w:bottom w:w="0" w:type="dxa"/>
          </w:tblCellMar>
        </w:tblPrEx>
        <w:trPr>
          <w:jc w:val="center"/>
        </w:trPr>
        <w:tc>
          <w:tcPr>
            <w:tcW w:w="1880" w:type="dxa"/>
          </w:tcPr>
          <w:p w14:paraId="0E5E7CDF"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sum of packet sizes</w:t>
            </w:r>
          </w:p>
        </w:tc>
        <w:tc>
          <w:tcPr>
            <w:tcW w:w="4621" w:type="dxa"/>
          </w:tcPr>
          <w:p w14:paraId="59E93799" w14:textId="77777777" w:rsidR="00B37075" w:rsidRPr="00B37075" w:rsidRDefault="00B37075" w:rsidP="00B37075">
            <w:pPr>
              <w:keepNext/>
              <w:keepLines/>
              <w:spacing w:after="0"/>
              <w:rPr>
                <w:rFonts w:ascii="Arial" w:hAnsi="Arial"/>
                <w:sz w:val="18"/>
              </w:rPr>
            </w:pPr>
            <w:r w:rsidRPr="00B37075">
              <w:rPr>
                <w:rFonts w:ascii="Arial" w:hAnsi="Arial" w:cs="Arial"/>
                <w:sz w:val="18"/>
              </w:rPr>
              <w:t>Sum of values in Total Length Fields in IPv4 packets or Payload Length Field in IPv6 packets.</w:t>
            </w:r>
          </w:p>
        </w:tc>
        <w:tc>
          <w:tcPr>
            <w:tcW w:w="3105" w:type="dxa"/>
            <w:gridSpan w:val="2"/>
          </w:tcPr>
          <w:p w14:paraId="6306D873"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sumOfPacketSizes</w:t>
            </w:r>
            <w:proofErr w:type="spellEnd"/>
          </w:p>
        </w:tc>
      </w:tr>
      <w:tr w:rsidR="00B37075" w:rsidRPr="00B37075" w14:paraId="383E197C" w14:textId="77777777" w:rsidTr="00B37075">
        <w:tblPrEx>
          <w:tblCellMar>
            <w:top w:w="0" w:type="dxa"/>
            <w:bottom w:w="0" w:type="dxa"/>
          </w:tblCellMar>
        </w:tblPrEx>
        <w:trPr>
          <w:jc w:val="center"/>
        </w:trPr>
        <w:tc>
          <w:tcPr>
            <w:tcW w:w="1880" w:type="dxa"/>
          </w:tcPr>
          <w:p w14:paraId="631E8B86"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packet data summary reason</w:t>
            </w:r>
          </w:p>
        </w:tc>
        <w:tc>
          <w:tcPr>
            <w:tcW w:w="4621" w:type="dxa"/>
          </w:tcPr>
          <w:p w14:paraId="25DB8353"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Provides the reason for a summary report.</w:t>
            </w:r>
          </w:p>
        </w:tc>
        <w:tc>
          <w:tcPr>
            <w:tcW w:w="3105" w:type="dxa"/>
            <w:gridSpan w:val="2"/>
          </w:tcPr>
          <w:p w14:paraId="7149D35A"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packetDataSummaryReason</w:t>
            </w:r>
            <w:proofErr w:type="spellEnd"/>
          </w:p>
        </w:tc>
      </w:tr>
      <w:tr w:rsidR="00B37075" w:rsidRPr="00B37075" w14:paraId="71EC372E" w14:textId="77777777" w:rsidTr="00B37075">
        <w:tblPrEx>
          <w:tblCellMar>
            <w:top w:w="0" w:type="dxa"/>
            <w:bottom w:w="0" w:type="dxa"/>
          </w:tblCellMar>
        </w:tblPrEx>
        <w:trPr>
          <w:jc w:val="center"/>
        </w:trPr>
        <w:tc>
          <w:tcPr>
            <w:tcW w:w="1880" w:type="dxa"/>
          </w:tcPr>
          <w:p w14:paraId="41647234"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packet data summary</w:t>
            </w:r>
          </w:p>
        </w:tc>
        <w:tc>
          <w:tcPr>
            <w:tcW w:w="4621" w:type="dxa"/>
          </w:tcPr>
          <w:p w14:paraId="457E0BA8" w14:textId="77777777" w:rsidR="00B37075" w:rsidRPr="00B37075" w:rsidRDefault="00B37075" w:rsidP="00B37075">
            <w:pPr>
              <w:keepNext/>
              <w:keepLines/>
              <w:spacing w:after="0"/>
              <w:rPr>
                <w:rFonts w:ascii="Arial" w:hAnsi="Arial" w:cs="Arial"/>
                <w:sz w:val="18"/>
              </w:rPr>
            </w:pPr>
            <w:r w:rsidRPr="00B37075">
              <w:rPr>
                <w:rFonts w:ascii="Arial" w:hAnsi="Arial" w:cs="Arial"/>
                <w:sz w:val="18"/>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14:paraId="0F9212E9" w14:textId="77777777" w:rsidR="00B37075" w:rsidRPr="00B37075" w:rsidRDefault="00B37075" w:rsidP="00B37075">
            <w:pPr>
              <w:keepNext/>
              <w:keepLines/>
              <w:spacing w:after="0"/>
              <w:rPr>
                <w:rFonts w:ascii="Arial" w:hAnsi="Arial" w:cs="Arial"/>
                <w:sz w:val="18"/>
              </w:rPr>
            </w:pPr>
            <w:proofErr w:type="spellStart"/>
            <w:r w:rsidRPr="00B37075">
              <w:rPr>
                <w:rFonts w:ascii="Arial" w:hAnsi="Arial" w:cs="Arial"/>
                <w:sz w:val="18"/>
              </w:rPr>
              <w:t>packetDataSummary</w:t>
            </w:r>
            <w:proofErr w:type="spellEnd"/>
          </w:p>
        </w:tc>
      </w:tr>
      <w:tr w:rsidR="00B37075" w:rsidRPr="00B37075" w14:paraId="1BAAF496" w14:textId="77777777" w:rsidTr="00B37075">
        <w:tblPrEx>
          <w:tblCellMar>
            <w:top w:w="0" w:type="dxa"/>
            <w:bottom w:w="0" w:type="dxa"/>
          </w:tblCellMar>
        </w:tblPrEx>
        <w:trPr>
          <w:jc w:val="center"/>
          <w:ins w:id="5" w:author="Selvam" w:date="2014-01-29T17:17:00Z"/>
        </w:trPr>
        <w:tc>
          <w:tcPr>
            <w:tcW w:w="1880" w:type="dxa"/>
          </w:tcPr>
          <w:p w14:paraId="50E61166" w14:textId="6B37AA24" w:rsidR="00B37075" w:rsidRPr="00B37075" w:rsidRDefault="00B37075" w:rsidP="00B37075">
            <w:pPr>
              <w:keepNext/>
              <w:keepLines/>
              <w:spacing w:after="0"/>
              <w:rPr>
                <w:ins w:id="6" w:author="Selvam" w:date="2014-01-29T17:17:00Z"/>
                <w:rFonts w:ascii="Arial" w:hAnsi="Arial" w:cs="Arial"/>
                <w:sz w:val="18"/>
              </w:rPr>
            </w:pPr>
            <w:ins w:id="7" w:author="Selvam" w:date="2014-01-29T17:18:00Z">
              <w:r>
                <w:rPr>
                  <w:rFonts w:ascii="Arial" w:hAnsi="Arial"/>
                  <w:sz w:val="18"/>
                </w:rPr>
                <w:t>CSG Identity</w:t>
              </w:r>
            </w:ins>
          </w:p>
        </w:tc>
        <w:tc>
          <w:tcPr>
            <w:tcW w:w="4621" w:type="dxa"/>
          </w:tcPr>
          <w:p w14:paraId="25365571" w14:textId="66F80CBB" w:rsidR="00B37075" w:rsidRPr="00B37075" w:rsidRDefault="00715943" w:rsidP="00715943">
            <w:pPr>
              <w:keepNext/>
              <w:keepLines/>
              <w:spacing w:after="0"/>
              <w:rPr>
                <w:ins w:id="8" w:author="Selvam" w:date="2014-01-29T17:17:00Z"/>
                <w:rFonts w:ascii="Arial" w:hAnsi="Arial" w:cs="Arial"/>
                <w:sz w:val="18"/>
              </w:rPr>
            </w:pPr>
            <w:ins w:id="9" w:author="Selvam" w:date="2014-01-29T17:46:00Z">
              <w:r>
                <w:rPr>
                  <w:rFonts w:ascii="Arial" w:hAnsi="Arial"/>
                  <w:sz w:val="18"/>
                </w:rPr>
                <w:t xml:space="preserve">Uniquely </w:t>
              </w:r>
            </w:ins>
            <w:ins w:id="10" w:author="Selvam" w:date="2014-01-29T17:19:00Z">
              <w:r w:rsidR="00FC3BDD">
                <w:rPr>
                  <w:rFonts w:ascii="Arial" w:hAnsi="Arial"/>
                  <w:sz w:val="18"/>
                </w:rPr>
                <w:t>i</w:t>
              </w:r>
            </w:ins>
            <w:ins w:id="11" w:author="Selvam" w:date="2014-01-29T17:18:00Z">
              <w:r>
                <w:rPr>
                  <w:rFonts w:ascii="Arial" w:hAnsi="Arial"/>
                  <w:sz w:val="18"/>
                </w:rPr>
                <w:t xml:space="preserve">dentifies </w:t>
              </w:r>
            </w:ins>
            <w:ins w:id="12" w:author="Selvam" w:date="2014-01-29T17:46:00Z">
              <w:r>
                <w:rPr>
                  <w:rFonts w:ascii="Arial" w:hAnsi="Arial"/>
                  <w:sz w:val="18"/>
                </w:rPr>
                <w:t xml:space="preserve">a </w:t>
              </w:r>
            </w:ins>
            <w:ins w:id="13" w:author="Selvam" w:date="2014-01-29T17:19:00Z">
              <w:r>
                <w:rPr>
                  <w:rFonts w:ascii="Arial" w:hAnsi="Arial"/>
                  <w:sz w:val="18"/>
                </w:rPr>
                <w:t>CSG</w:t>
              </w:r>
            </w:ins>
            <w:ins w:id="14" w:author="Selvam" w:date="2014-01-29T17:46:00Z">
              <w:r>
                <w:rPr>
                  <w:rFonts w:ascii="Arial" w:hAnsi="Arial"/>
                  <w:sz w:val="18"/>
                </w:rPr>
                <w:t xml:space="preserve"> within a PLMN.</w:t>
              </w:r>
            </w:ins>
          </w:p>
        </w:tc>
        <w:tc>
          <w:tcPr>
            <w:tcW w:w="3105" w:type="dxa"/>
            <w:gridSpan w:val="2"/>
          </w:tcPr>
          <w:p w14:paraId="30788C4B" w14:textId="0B0F3BF2" w:rsidR="00B37075" w:rsidRPr="00B37075" w:rsidRDefault="00715943" w:rsidP="00B37075">
            <w:pPr>
              <w:keepNext/>
              <w:keepLines/>
              <w:spacing w:after="0"/>
              <w:rPr>
                <w:ins w:id="15" w:author="Selvam" w:date="2014-01-29T17:17:00Z"/>
                <w:rFonts w:ascii="Arial" w:hAnsi="Arial" w:cs="Arial"/>
                <w:sz w:val="18"/>
              </w:rPr>
            </w:pPr>
            <w:proofErr w:type="spellStart"/>
            <w:ins w:id="16" w:author="Selvam" w:date="2014-01-29T17:47:00Z">
              <w:r>
                <w:t>csgIdentity</w:t>
              </w:r>
            </w:ins>
            <w:proofErr w:type="spellEnd"/>
          </w:p>
        </w:tc>
      </w:tr>
      <w:tr w:rsidR="00B37075" w:rsidRPr="00B37075" w14:paraId="3A21E974" w14:textId="77777777" w:rsidTr="00B37075">
        <w:tblPrEx>
          <w:tblCellMar>
            <w:top w:w="0" w:type="dxa"/>
            <w:bottom w:w="0" w:type="dxa"/>
          </w:tblCellMar>
        </w:tblPrEx>
        <w:trPr>
          <w:jc w:val="center"/>
          <w:ins w:id="17" w:author="Selvam" w:date="2014-01-29T17:18:00Z"/>
        </w:trPr>
        <w:tc>
          <w:tcPr>
            <w:tcW w:w="1880" w:type="dxa"/>
          </w:tcPr>
          <w:p w14:paraId="17009926" w14:textId="4205C781" w:rsidR="00B37075" w:rsidRDefault="00B37075" w:rsidP="00B37075">
            <w:pPr>
              <w:keepNext/>
              <w:keepLines/>
              <w:spacing w:after="0"/>
              <w:rPr>
                <w:ins w:id="18" w:author="Selvam" w:date="2014-01-29T17:18:00Z"/>
                <w:rFonts w:ascii="Arial" w:hAnsi="Arial"/>
                <w:sz w:val="18"/>
              </w:rPr>
            </w:pPr>
            <w:ins w:id="19" w:author="Selvam" w:date="2014-01-29T17:18:00Z">
              <w:r>
                <w:rPr>
                  <w:rFonts w:ascii="Arial" w:hAnsi="Arial"/>
                  <w:sz w:val="18"/>
                </w:rPr>
                <w:t>CSG List</w:t>
              </w:r>
            </w:ins>
          </w:p>
        </w:tc>
        <w:tc>
          <w:tcPr>
            <w:tcW w:w="4621" w:type="dxa"/>
          </w:tcPr>
          <w:p w14:paraId="0CFFF783" w14:textId="5867BD63" w:rsidR="00B37075" w:rsidRDefault="00715943" w:rsidP="00715943">
            <w:pPr>
              <w:keepNext/>
              <w:keepLines/>
              <w:spacing w:after="0"/>
              <w:rPr>
                <w:ins w:id="20" w:author="Selvam" w:date="2014-01-29T17:18:00Z"/>
                <w:rFonts w:ascii="Arial" w:hAnsi="Arial"/>
                <w:sz w:val="18"/>
              </w:rPr>
            </w:pPr>
            <w:ins w:id="21" w:author="Selvam" w:date="2014-01-29T17:47:00Z">
              <w:r>
                <w:t>Identifies the membership of a given CSG (i.e., CSG Identities and associated expiration data for the UEs).</w:t>
              </w:r>
            </w:ins>
          </w:p>
        </w:tc>
        <w:tc>
          <w:tcPr>
            <w:tcW w:w="3105" w:type="dxa"/>
            <w:gridSpan w:val="2"/>
          </w:tcPr>
          <w:p w14:paraId="52C7129D" w14:textId="6867ACE9" w:rsidR="00B37075" w:rsidRDefault="00715943" w:rsidP="00B37075">
            <w:pPr>
              <w:keepNext/>
              <w:keepLines/>
              <w:spacing w:after="0"/>
              <w:rPr>
                <w:ins w:id="22" w:author="Selvam" w:date="2014-01-29T17:18:00Z"/>
              </w:rPr>
            </w:pPr>
            <w:proofErr w:type="spellStart"/>
            <w:ins w:id="23" w:author="Selvam" w:date="2014-01-29T17:47:00Z">
              <w:r>
                <w:t>csgList</w:t>
              </w:r>
            </w:ins>
            <w:proofErr w:type="spellEnd"/>
          </w:p>
        </w:tc>
      </w:tr>
      <w:tr w:rsidR="00B37075" w:rsidRPr="00B37075" w14:paraId="0DC465C1" w14:textId="77777777" w:rsidTr="00B37075">
        <w:tblPrEx>
          <w:tblCellMar>
            <w:top w:w="0" w:type="dxa"/>
            <w:bottom w:w="0" w:type="dxa"/>
          </w:tblCellMar>
        </w:tblPrEx>
        <w:trPr>
          <w:jc w:val="center"/>
          <w:ins w:id="24" w:author="Selvam" w:date="2014-01-29T17:18:00Z"/>
        </w:trPr>
        <w:tc>
          <w:tcPr>
            <w:tcW w:w="1880" w:type="dxa"/>
          </w:tcPr>
          <w:p w14:paraId="57560C72" w14:textId="428049B2" w:rsidR="00B37075" w:rsidRDefault="00B37075" w:rsidP="00B37075">
            <w:pPr>
              <w:keepNext/>
              <w:keepLines/>
              <w:spacing w:after="0"/>
              <w:rPr>
                <w:ins w:id="25" w:author="Selvam" w:date="2014-01-29T17:18:00Z"/>
                <w:rFonts w:ascii="Arial" w:hAnsi="Arial"/>
                <w:sz w:val="18"/>
              </w:rPr>
            </w:pPr>
            <w:proofErr w:type="spellStart"/>
            <w:ins w:id="26" w:author="Selvam" w:date="2014-01-29T17:18:00Z">
              <w:r>
                <w:rPr>
                  <w:rFonts w:ascii="Arial" w:hAnsi="Arial"/>
                  <w:sz w:val="18"/>
                </w:rPr>
                <w:t>HeNB</w:t>
              </w:r>
              <w:proofErr w:type="spellEnd"/>
              <w:r>
                <w:rPr>
                  <w:rFonts w:ascii="Arial" w:hAnsi="Arial"/>
                  <w:sz w:val="18"/>
                </w:rPr>
                <w:t xml:space="preserve"> Identity</w:t>
              </w:r>
            </w:ins>
          </w:p>
        </w:tc>
        <w:tc>
          <w:tcPr>
            <w:tcW w:w="4621" w:type="dxa"/>
          </w:tcPr>
          <w:p w14:paraId="1B284483" w14:textId="188B0C73" w:rsidR="00B37075" w:rsidRDefault="00715943" w:rsidP="00B37075">
            <w:pPr>
              <w:keepNext/>
              <w:keepLines/>
              <w:spacing w:after="0"/>
              <w:rPr>
                <w:ins w:id="27" w:author="Selvam" w:date="2014-01-29T17:18:00Z"/>
                <w:rFonts w:ascii="Arial" w:hAnsi="Arial"/>
                <w:sz w:val="18"/>
              </w:rPr>
            </w:pPr>
            <w:ins w:id="28" w:author="Selvam" w:date="2014-01-29T17:42:00Z">
              <w:r>
                <w:rPr>
                  <w:rFonts w:ascii="Arial" w:hAnsi="Arial"/>
                  <w:sz w:val="18"/>
                </w:rPr>
                <w:t xml:space="preserve">Identifies the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14:paraId="72D919EC" w14:textId="4604778F" w:rsidR="00B37075" w:rsidRDefault="00715943" w:rsidP="00B37075">
            <w:pPr>
              <w:keepNext/>
              <w:keepLines/>
              <w:spacing w:after="0"/>
              <w:rPr>
                <w:ins w:id="29" w:author="Selvam" w:date="2014-01-29T17:18:00Z"/>
              </w:rPr>
            </w:pPr>
            <w:proofErr w:type="spellStart"/>
            <w:ins w:id="30" w:author="Selvam" w:date="2014-01-29T17:47:00Z">
              <w:r>
                <w:t>heNBIdentity</w:t>
              </w:r>
            </w:ins>
            <w:proofErr w:type="spellEnd"/>
          </w:p>
        </w:tc>
      </w:tr>
      <w:tr w:rsidR="00B37075" w:rsidRPr="00B37075" w14:paraId="7A5EDAAA" w14:textId="77777777" w:rsidTr="00B37075">
        <w:tblPrEx>
          <w:tblCellMar>
            <w:top w:w="0" w:type="dxa"/>
            <w:bottom w:w="0" w:type="dxa"/>
          </w:tblCellMar>
        </w:tblPrEx>
        <w:trPr>
          <w:jc w:val="center"/>
          <w:ins w:id="31" w:author="Selvam" w:date="2014-01-29T17:18:00Z"/>
        </w:trPr>
        <w:tc>
          <w:tcPr>
            <w:tcW w:w="1880" w:type="dxa"/>
          </w:tcPr>
          <w:p w14:paraId="62D388C8" w14:textId="23F7B135" w:rsidR="00B37075" w:rsidRDefault="00B37075" w:rsidP="00B37075">
            <w:pPr>
              <w:keepNext/>
              <w:keepLines/>
              <w:spacing w:after="0"/>
              <w:rPr>
                <w:ins w:id="32" w:author="Selvam" w:date="2014-01-29T17:18:00Z"/>
                <w:rFonts w:ascii="Arial" w:hAnsi="Arial"/>
                <w:sz w:val="18"/>
              </w:rPr>
            </w:pPr>
            <w:proofErr w:type="spellStart"/>
            <w:ins w:id="33" w:author="Selvam" w:date="2014-01-29T17:18:00Z">
              <w:r>
                <w:rPr>
                  <w:rFonts w:ascii="Arial" w:hAnsi="Arial"/>
                  <w:sz w:val="18"/>
                </w:rPr>
                <w:t>HeNB</w:t>
              </w:r>
              <w:proofErr w:type="spellEnd"/>
              <w:r>
                <w:rPr>
                  <w:rFonts w:ascii="Arial" w:hAnsi="Arial"/>
                  <w:sz w:val="18"/>
                </w:rPr>
                <w:t xml:space="preserve"> IP address</w:t>
              </w:r>
            </w:ins>
          </w:p>
        </w:tc>
        <w:tc>
          <w:tcPr>
            <w:tcW w:w="4621" w:type="dxa"/>
          </w:tcPr>
          <w:p w14:paraId="68333DDD" w14:textId="618625F0" w:rsidR="00B37075" w:rsidRDefault="00715943" w:rsidP="00B37075">
            <w:pPr>
              <w:keepNext/>
              <w:keepLines/>
              <w:spacing w:after="0"/>
              <w:rPr>
                <w:ins w:id="34" w:author="Selvam" w:date="2014-01-29T17:18:00Z"/>
                <w:rFonts w:ascii="Arial" w:hAnsi="Arial"/>
                <w:sz w:val="18"/>
              </w:rPr>
            </w:pPr>
            <w:ins w:id="35" w:author="Selvam" w:date="2014-01-29T17:43:00Z">
              <w:r>
                <w:rPr>
                  <w:rFonts w:ascii="Arial" w:hAnsi="Arial"/>
                  <w:sz w:val="18"/>
                </w:rPr>
                <w:t xml:space="preserve">Identifies the IP Address associated with </w:t>
              </w:r>
              <w:proofErr w:type="gramStart"/>
              <w:r>
                <w:rPr>
                  <w:rFonts w:ascii="Arial" w:hAnsi="Arial"/>
                  <w:sz w:val="18"/>
                </w:rPr>
                <w:t>an</w:t>
              </w:r>
              <w:proofErr w:type="gramEnd"/>
              <w:r>
                <w:rPr>
                  <w:rFonts w:ascii="Arial" w:hAnsi="Arial"/>
                  <w:sz w:val="18"/>
                </w:rPr>
                <w:t xml:space="preserv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14:paraId="10D945FE" w14:textId="4631D458" w:rsidR="00B37075" w:rsidRDefault="00715943" w:rsidP="00B37075">
            <w:pPr>
              <w:keepNext/>
              <w:keepLines/>
              <w:spacing w:after="0"/>
              <w:rPr>
                <w:ins w:id="36" w:author="Selvam" w:date="2014-01-29T17:18:00Z"/>
              </w:rPr>
            </w:pPr>
            <w:proofErr w:type="spellStart"/>
            <w:ins w:id="37" w:author="Selvam" w:date="2014-01-29T17:48:00Z">
              <w:r>
                <w:t>heNBiPAddress</w:t>
              </w:r>
            </w:ins>
            <w:proofErr w:type="spellEnd"/>
          </w:p>
        </w:tc>
      </w:tr>
      <w:tr w:rsidR="00B37075" w:rsidRPr="00B37075" w14:paraId="3CC57424" w14:textId="77777777" w:rsidTr="00B37075">
        <w:tblPrEx>
          <w:tblCellMar>
            <w:top w:w="0" w:type="dxa"/>
            <w:bottom w:w="0" w:type="dxa"/>
          </w:tblCellMar>
        </w:tblPrEx>
        <w:trPr>
          <w:jc w:val="center"/>
          <w:ins w:id="38" w:author="Selvam" w:date="2014-01-29T17:18:00Z"/>
        </w:trPr>
        <w:tc>
          <w:tcPr>
            <w:tcW w:w="1880" w:type="dxa"/>
          </w:tcPr>
          <w:p w14:paraId="399B80FD" w14:textId="7E0566A9" w:rsidR="00B37075" w:rsidRDefault="00B37075" w:rsidP="00B37075">
            <w:pPr>
              <w:keepNext/>
              <w:keepLines/>
              <w:spacing w:after="0"/>
              <w:rPr>
                <w:ins w:id="39" w:author="Selvam" w:date="2014-01-29T17:18:00Z"/>
                <w:rFonts w:ascii="Arial" w:hAnsi="Arial"/>
                <w:sz w:val="18"/>
              </w:rPr>
            </w:pPr>
            <w:proofErr w:type="spellStart"/>
            <w:ins w:id="40" w:author="Selvam" w:date="2014-01-29T17:18:00Z">
              <w:r>
                <w:rPr>
                  <w:rFonts w:ascii="Arial" w:hAnsi="Arial"/>
                  <w:sz w:val="18"/>
                </w:rPr>
                <w:t>HeNB</w:t>
              </w:r>
              <w:proofErr w:type="spellEnd"/>
              <w:r>
                <w:rPr>
                  <w:rFonts w:ascii="Arial" w:hAnsi="Arial"/>
                  <w:sz w:val="18"/>
                </w:rPr>
                <w:t xml:space="preserve"> Location</w:t>
              </w:r>
            </w:ins>
          </w:p>
        </w:tc>
        <w:tc>
          <w:tcPr>
            <w:tcW w:w="4621" w:type="dxa"/>
          </w:tcPr>
          <w:p w14:paraId="1DB046D3" w14:textId="44EFC730" w:rsidR="00B37075" w:rsidRDefault="00715943" w:rsidP="00715943">
            <w:pPr>
              <w:keepNext/>
              <w:keepLines/>
              <w:spacing w:after="0"/>
              <w:rPr>
                <w:ins w:id="41" w:author="Selvam" w:date="2014-01-29T17:18:00Z"/>
                <w:rFonts w:ascii="Arial" w:hAnsi="Arial"/>
                <w:sz w:val="18"/>
              </w:rPr>
            </w:pPr>
            <w:ins w:id="42" w:author="Selvam" w:date="2014-01-29T17:43:00Z">
              <w:r>
                <w:rPr>
                  <w:rFonts w:ascii="Arial" w:hAnsi="Arial"/>
                  <w:sz w:val="18"/>
                </w:rPr>
                <w:t xml:space="preserve">Identifies the location of </w:t>
              </w:r>
              <w:proofErr w:type="gramStart"/>
              <w:r>
                <w:rPr>
                  <w:rFonts w:ascii="Arial" w:hAnsi="Arial"/>
                  <w:sz w:val="18"/>
                </w:rPr>
                <w:t>an</w:t>
              </w:r>
              <w:proofErr w:type="gramEnd"/>
              <w:r>
                <w:rPr>
                  <w:rFonts w:ascii="Arial" w:hAnsi="Arial"/>
                  <w:sz w:val="18"/>
                </w:rPr>
                <w:t xml:space="preserve"> </w:t>
              </w:r>
              <w:proofErr w:type="spellStart"/>
              <w:r>
                <w:rPr>
                  <w:rFonts w:ascii="Arial" w:hAnsi="Arial"/>
                  <w:sz w:val="18"/>
                </w:rPr>
                <w:t>HeNB</w:t>
              </w:r>
              <w:proofErr w:type="spellEnd"/>
              <w:r>
                <w:rPr>
                  <w:rFonts w:ascii="Arial" w:hAnsi="Arial"/>
                  <w:sz w:val="18"/>
                </w:rPr>
                <w:t xml:space="preserve"> providing access to a target UE.</w:t>
              </w:r>
            </w:ins>
          </w:p>
        </w:tc>
        <w:tc>
          <w:tcPr>
            <w:tcW w:w="3105" w:type="dxa"/>
            <w:gridSpan w:val="2"/>
          </w:tcPr>
          <w:p w14:paraId="0E99C91F" w14:textId="3E5B7745" w:rsidR="00B37075" w:rsidRDefault="00715943" w:rsidP="00B37075">
            <w:pPr>
              <w:keepNext/>
              <w:keepLines/>
              <w:spacing w:after="0"/>
              <w:rPr>
                <w:ins w:id="43" w:author="Selvam" w:date="2014-01-29T17:18:00Z"/>
              </w:rPr>
            </w:pPr>
            <w:proofErr w:type="spellStart"/>
            <w:ins w:id="44" w:author="Selvam" w:date="2014-01-29T17:48:00Z">
              <w:r>
                <w:rPr>
                  <w:rFonts w:ascii="Arial" w:hAnsi="Arial"/>
                  <w:sz w:val="18"/>
                </w:rPr>
                <w:t>heNBLocation</w:t>
              </w:r>
            </w:ins>
            <w:proofErr w:type="spellEnd"/>
          </w:p>
        </w:tc>
      </w:tr>
      <w:tr w:rsidR="00B37075" w:rsidRPr="00B37075" w14:paraId="2DC21932" w14:textId="77777777" w:rsidTr="00B37075">
        <w:tblPrEx>
          <w:tblCellMar>
            <w:top w:w="0" w:type="dxa"/>
            <w:bottom w:w="0" w:type="dxa"/>
          </w:tblCellMar>
        </w:tblPrEx>
        <w:trPr>
          <w:jc w:val="center"/>
          <w:ins w:id="45" w:author="Selvam" w:date="2014-01-29T17:18:00Z"/>
        </w:trPr>
        <w:tc>
          <w:tcPr>
            <w:tcW w:w="1880" w:type="dxa"/>
          </w:tcPr>
          <w:p w14:paraId="0CDD28EC" w14:textId="0A4D5089" w:rsidR="00B37075" w:rsidRDefault="00B37075" w:rsidP="00B37075">
            <w:pPr>
              <w:keepNext/>
              <w:keepLines/>
              <w:spacing w:after="0"/>
              <w:rPr>
                <w:ins w:id="46" w:author="Selvam" w:date="2014-01-29T17:18:00Z"/>
                <w:rFonts w:ascii="Arial" w:hAnsi="Arial"/>
                <w:sz w:val="18"/>
              </w:rPr>
            </w:pPr>
            <w:proofErr w:type="spellStart"/>
            <w:ins w:id="47" w:author="Selvam" w:date="2014-01-29T17:18:00Z">
              <w:r>
                <w:rPr>
                  <w:rFonts w:ascii="Arial" w:hAnsi="Arial"/>
                  <w:sz w:val="18"/>
                </w:rPr>
                <w:t>SecGW</w:t>
              </w:r>
              <w:proofErr w:type="spellEnd"/>
              <w:r>
                <w:rPr>
                  <w:rFonts w:ascii="Arial" w:hAnsi="Arial"/>
                  <w:sz w:val="18"/>
                </w:rPr>
                <w:t xml:space="preserve"> IP address</w:t>
              </w:r>
            </w:ins>
          </w:p>
        </w:tc>
        <w:tc>
          <w:tcPr>
            <w:tcW w:w="4621" w:type="dxa"/>
          </w:tcPr>
          <w:p w14:paraId="1B7795D7" w14:textId="43E8B09C" w:rsidR="00B37075" w:rsidRDefault="00715943" w:rsidP="00B37075">
            <w:pPr>
              <w:keepNext/>
              <w:keepLines/>
              <w:spacing w:after="0"/>
              <w:rPr>
                <w:ins w:id="48" w:author="Selvam" w:date="2014-01-29T17:18:00Z"/>
                <w:rFonts w:ascii="Arial" w:hAnsi="Arial"/>
                <w:sz w:val="18"/>
              </w:rPr>
            </w:pPr>
            <w:ins w:id="49" w:author="Selvam" w:date="2014-01-29T17:44:00Z">
              <w:r>
                <w:rPr>
                  <w:rFonts w:ascii="Arial" w:hAnsi="Arial"/>
                  <w:sz w:val="18"/>
                </w:rPr>
                <w:t xml:space="preserve">Identifies the IP Address of the Security Gateway to which the </w:t>
              </w:r>
              <w:proofErr w:type="spellStart"/>
              <w:r>
                <w:rPr>
                  <w:rFonts w:ascii="Arial" w:hAnsi="Arial"/>
                  <w:sz w:val="18"/>
                </w:rPr>
                <w:t>HeNB</w:t>
              </w:r>
              <w:proofErr w:type="spellEnd"/>
              <w:r>
                <w:rPr>
                  <w:rFonts w:ascii="Arial" w:hAnsi="Arial"/>
                  <w:sz w:val="18"/>
                </w:rPr>
                <w:t xml:space="preserve"> serving the intercept’s UE is connected.</w:t>
              </w:r>
            </w:ins>
          </w:p>
        </w:tc>
        <w:tc>
          <w:tcPr>
            <w:tcW w:w="3105" w:type="dxa"/>
            <w:gridSpan w:val="2"/>
          </w:tcPr>
          <w:p w14:paraId="55BC241C" w14:textId="34E13947" w:rsidR="00B37075" w:rsidRPr="00A3176E" w:rsidRDefault="00715943" w:rsidP="00B37075">
            <w:pPr>
              <w:keepNext/>
              <w:keepLines/>
              <w:spacing w:after="0"/>
              <w:rPr>
                <w:ins w:id="50" w:author="Selvam" w:date="2014-01-29T17:18:00Z"/>
                <w:rFonts w:ascii="Arial" w:hAnsi="Arial"/>
                <w:sz w:val="18"/>
              </w:rPr>
            </w:pPr>
            <w:proofErr w:type="spellStart"/>
            <w:ins w:id="51" w:author="Selvam" w:date="2014-01-29T17:49:00Z">
              <w:r>
                <w:rPr>
                  <w:rFonts w:ascii="Arial" w:hAnsi="Arial"/>
                  <w:sz w:val="18"/>
                </w:rPr>
                <w:t>s</w:t>
              </w:r>
            </w:ins>
            <w:ins w:id="52" w:author="Selvam" w:date="2014-01-29T17:48:00Z">
              <w:r>
                <w:rPr>
                  <w:rFonts w:ascii="Arial" w:hAnsi="Arial"/>
                  <w:sz w:val="18"/>
                </w:rPr>
                <w:t>ecGWiPAddress</w:t>
              </w:r>
            </w:ins>
            <w:proofErr w:type="spellEnd"/>
          </w:p>
        </w:tc>
      </w:tr>
      <w:tr w:rsidR="00B37075" w:rsidRPr="00B37075" w14:paraId="1D2CA183" w14:textId="77777777" w:rsidTr="00B37075">
        <w:tblPrEx>
          <w:tblCellMar>
            <w:top w:w="0" w:type="dxa"/>
            <w:bottom w:w="0" w:type="dxa"/>
          </w:tblCellMar>
        </w:tblPrEx>
        <w:trPr>
          <w:jc w:val="center"/>
          <w:ins w:id="53" w:author="Selvam" w:date="2014-01-29T17:18:00Z"/>
        </w:trPr>
        <w:tc>
          <w:tcPr>
            <w:tcW w:w="1880" w:type="dxa"/>
          </w:tcPr>
          <w:p w14:paraId="50AB42A6" w14:textId="543CD4E9" w:rsidR="00B37075" w:rsidRDefault="00B37075" w:rsidP="00B37075">
            <w:pPr>
              <w:keepNext/>
              <w:keepLines/>
              <w:spacing w:after="0"/>
              <w:rPr>
                <w:ins w:id="54" w:author="Selvam" w:date="2014-01-29T17:18:00Z"/>
                <w:rFonts w:ascii="Arial" w:hAnsi="Arial"/>
                <w:sz w:val="18"/>
              </w:rPr>
            </w:pPr>
            <w:ins w:id="55" w:author="Selvam" w:date="2014-01-29T17:18:00Z">
              <w:r>
                <w:rPr>
                  <w:rFonts w:ascii="Arial" w:hAnsi="Arial"/>
                  <w:sz w:val="18"/>
                </w:rPr>
                <w:t>Tunnel Protocol</w:t>
              </w:r>
            </w:ins>
          </w:p>
        </w:tc>
        <w:tc>
          <w:tcPr>
            <w:tcW w:w="4621" w:type="dxa"/>
          </w:tcPr>
          <w:p w14:paraId="5528BEB5" w14:textId="315B9A6E" w:rsidR="00B37075" w:rsidRDefault="00715943" w:rsidP="00715943">
            <w:pPr>
              <w:keepNext/>
              <w:keepLines/>
              <w:spacing w:after="0"/>
              <w:rPr>
                <w:ins w:id="56" w:author="Selvam" w:date="2014-01-29T17:18:00Z"/>
                <w:rFonts w:ascii="Arial" w:hAnsi="Arial"/>
                <w:sz w:val="18"/>
              </w:rPr>
            </w:pPr>
            <w:ins w:id="57" w:author="Selvam" w:date="2014-01-29T17:44:00Z">
              <w:r>
                <w:rPr>
                  <w:rFonts w:ascii="Arial" w:hAnsi="Arial"/>
                  <w:sz w:val="18"/>
                </w:rPr>
                <w:t xml:space="preserve">Identifies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c>
          <w:tcPr>
            <w:tcW w:w="3105" w:type="dxa"/>
            <w:gridSpan w:val="2"/>
          </w:tcPr>
          <w:p w14:paraId="17290EE2" w14:textId="2E3835CA" w:rsidR="00B37075" w:rsidRDefault="00715943" w:rsidP="00B37075">
            <w:pPr>
              <w:keepNext/>
              <w:keepLines/>
              <w:spacing w:after="0"/>
              <w:rPr>
                <w:ins w:id="58" w:author="Selvam" w:date="2014-01-29T17:18:00Z"/>
                <w:rFonts w:ascii="Arial" w:hAnsi="Arial"/>
                <w:sz w:val="18"/>
              </w:rPr>
            </w:pPr>
            <w:proofErr w:type="spellStart"/>
            <w:ins w:id="59" w:author="Selvam" w:date="2014-01-29T17:49:00Z">
              <w:r>
                <w:rPr>
                  <w:rFonts w:ascii="Arial" w:hAnsi="Arial"/>
                  <w:sz w:val="18"/>
                </w:rPr>
                <w:t>tunnelProtocol</w:t>
              </w:r>
            </w:ins>
            <w:proofErr w:type="spellEnd"/>
          </w:p>
        </w:tc>
      </w:tr>
      <w:tr w:rsidR="00B37075" w:rsidRPr="00B37075" w14:paraId="2247306A" w14:textId="77777777" w:rsidTr="00B37075">
        <w:tblPrEx>
          <w:tblCellMar>
            <w:top w:w="0" w:type="dxa"/>
            <w:bottom w:w="0" w:type="dxa"/>
          </w:tblCellMar>
        </w:tblPrEx>
        <w:trPr>
          <w:jc w:val="center"/>
          <w:ins w:id="60" w:author="Selvam" w:date="2014-01-29T17:18:00Z"/>
        </w:trPr>
        <w:tc>
          <w:tcPr>
            <w:tcW w:w="1880" w:type="dxa"/>
          </w:tcPr>
          <w:p w14:paraId="445DC1A5" w14:textId="20191007" w:rsidR="00B37075" w:rsidRDefault="00B37075" w:rsidP="00B37075">
            <w:pPr>
              <w:keepNext/>
              <w:keepLines/>
              <w:spacing w:after="0"/>
              <w:rPr>
                <w:ins w:id="61" w:author="Selvam" w:date="2014-01-29T17:18:00Z"/>
                <w:rFonts w:ascii="Arial" w:hAnsi="Arial"/>
                <w:sz w:val="18"/>
              </w:rPr>
            </w:pPr>
            <w:ins w:id="62" w:author="Selvam" w:date="2014-01-29T17:18:00Z">
              <w:r>
                <w:rPr>
                  <w:rFonts w:ascii="Arial" w:hAnsi="Arial"/>
                  <w:sz w:val="18"/>
                </w:rPr>
                <w:t>ISP Operator Identity</w:t>
              </w:r>
            </w:ins>
          </w:p>
        </w:tc>
        <w:tc>
          <w:tcPr>
            <w:tcW w:w="4621" w:type="dxa"/>
          </w:tcPr>
          <w:p w14:paraId="5BDABCC5" w14:textId="2D146C1A" w:rsidR="00B37075" w:rsidRDefault="00715943" w:rsidP="00715943">
            <w:pPr>
              <w:keepNext/>
              <w:keepLines/>
              <w:spacing w:after="0"/>
              <w:rPr>
                <w:ins w:id="63" w:author="Selvam" w:date="2014-01-29T17:18:00Z"/>
                <w:rFonts w:ascii="Arial" w:hAnsi="Arial"/>
                <w:sz w:val="18"/>
              </w:rPr>
            </w:pPr>
            <w:ins w:id="64" w:author="Selvam" w:date="2014-01-29T17:44:00Z">
              <w:r>
                <w:rPr>
                  <w:rFonts w:ascii="Arial" w:hAnsi="Arial"/>
                  <w:sz w:val="18"/>
                </w:rPr>
                <w:t xml:space="preserve">Identifies the ISP Operator providing the </w:t>
              </w:r>
              <w:proofErr w:type="spellStart"/>
              <w:r>
                <w:rPr>
                  <w:rFonts w:ascii="Arial" w:hAnsi="Arial"/>
                  <w:sz w:val="18"/>
                </w:rPr>
                <w:t>HeNB</w:t>
              </w:r>
              <w:proofErr w:type="spellEnd"/>
              <w:r>
                <w:rPr>
                  <w:rFonts w:ascii="Arial" w:hAnsi="Arial"/>
                  <w:sz w:val="18"/>
                </w:rPr>
                <w:t xml:space="preserve"> connectivity to the EPC.</w:t>
              </w:r>
            </w:ins>
          </w:p>
        </w:tc>
        <w:tc>
          <w:tcPr>
            <w:tcW w:w="3105" w:type="dxa"/>
            <w:gridSpan w:val="2"/>
          </w:tcPr>
          <w:p w14:paraId="7188A5A2" w14:textId="1525DF3D" w:rsidR="00B37075" w:rsidRDefault="00715943" w:rsidP="00B37075">
            <w:pPr>
              <w:keepNext/>
              <w:keepLines/>
              <w:spacing w:after="0"/>
              <w:rPr>
                <w:ins w:id="65" w:author="Selvam" w:date="2014-01-29T17:18:00Z"/>
                <w:rFonts w:ascii="Arial" w:hAnsi="Arial"/>
                <w:sz w:val="18"/>
              </w:rPr>
            </w:pPr>
            <w:proofErr w:type="spellStart"/>
            <w:ins w:id="66" w:author="Selvam" w:date="2014-01-29T17:49:00Z">
              <w:r>
                <w:rPr>
                  <w:rFonts w:ascii="Arial" w:hAnsi="Arial"/>
                  <w:sz w:val="18"/>
                </w:rPr>
                <w:t>iSPoperatorIdentity</w:t>
              </w:r>
            </w:ins>
            <w:proofErr w:type="spellEnd"/>
          </w:p>
        </w:tc>
      </w:tr>
    </w:tbl>
    <w:p w14:paraId="0E0DC4F1" w14:textId="77777777" w:rsidR="00B37075" w:rsidRPr="00B37075" w:rsidRDefault="00B37075" w:rsidP="00B37075">
      <w:pPr>
        <w:keepNext/>
        <w:keepLines/>
        <w:spacing w:after="0"/>
        <w:ind w:left="1135" w:hanging="851"/>
        <w:rPr>
          <w:rFonts w:ascii="Arial" w:hAnsi="Arial"/>
          <w:sz w:val="18"/>
        </w:rPr>
      </w:pPr>
    </w:p>
    <w:p w14:paraId="41491450" w14:textId="77777777" w:rsidR="00B37075" w:rsidRPr="00B37075" w:rsidRDefault="00B37075" w:rsidP="00B37075">
      <w:pPr>
        <w:keepNext/>
        <w:keepLines/>
        <w:spacing w:after="0"/>
        <w:ind w:left="1135" w:hanging="851"/>
        <w:rPr>
          <w:rFonts w:ascii="Arial" w:hAnsi="Arial"/>
          <w:sz w:val="18"/>
        </w:rPr>
      </w:pPr>
      <w:r w:rsidRPr="00B37075">
        <w:rPr>
          <w:rFonts w:ascii="Arial" w:hAnsi="Arial"/>
          <w:sz w:val="18"/>
        </w:rPr>
        <w:t>NOTE:</w:t>
      </w:r>
      <w:r w:rsidRPr="00B37075">
        <w:rPr>
          <w:rFonts w:ascii="Arial" w:hAnsi="Arial"/>
          <w:sz w:val="18"/>
        </w:rPr>
        <w:tab/>
        <w:t>LIID parameter must be present in each record sent to the LEMF.</w:t>
      </w:r>
    </w:p>
    <w:p w14:paraId="2B9D14D5" w14:textId="77777777" w:rsidR="00B37075" w:rsidRPr="00B37075" w:rsidRDefault="00B37075" w:rsidP="00B37075"/>
    <w:p w14:paraId="48AC2604" w14:textId="77777777" w:rsidR="00B37075" w:rsidRDefault="00B37075" w:rsidP="00B1584D">
      <w:pPr>
        <w:rPr>
          <w:b/>
          <w:bCs/>
          <w:noProof/>
          <w:color w:val="0000FF"/>
          <w:sz w:val="28"/>
          <w:szCs w:val="28"/>
        </w:rPr>
      </w:pPr>
    </w:p>
    <w:p w14:paraId="0F3B54B4" w14:textId="77777777" w:rsidR="00B37075" w:rsidRDefault="00B37075" w:rsidP="00B1584D">
      <w:pPr>
        <w:rPr>
          <w:b/>
          <w:bCs/>
          <w:noProof/>
          <w:color w:val="0000FF"/>
          <w:sz w:val="28"/>
          <w:szCs w:val="28"/>
        </w:rPr>
      </w:pPr>
    </w:p>
    <w:p w14:paraId="49C15171" w14:textId="77777777" w:rsidR="00B37075" w:rsidRDefault="00B37075" w:rsidP="00B37075">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22D2A6B" w14:textId="77777777" w:rsidR="00B37075" w:rsidRDefault="00B37075" w:rsidP="00B1584D">
      <w:pPr>
        <w:rPr>
          <w:b/>
          <w:bCs/>
          <w:noProof/>
          <w:color w:val="0000FF"/>
          <w:sz w:val="28"/>
          <w:szCs w:val="28"/>
        </w:rPr>
      </w:pPr>
    </w:p>
    <w:p w14:paraId="06DB97C8" w14:textId="77777777" w:rsidR="00A3176E" w:rsidRPr="00A3176E" w:rsidRDefault="00A3176E" w:rsidP="00A3176E">
      <w:pPr>
        <w:keepNext/>
        <w:keepLines/>
        <w:spacing w:before="120"/>
        <w:ind w:left="1418" w:hanging="1418"/>
        <w:outlineLvl w:val="3"/>
        <w:rPr>
          <w:rFonts w:ascii="Arial" w:hAnsi="Arial"/>
          <w:sz w:val="24"/>
        </w:rPr>
      </w:pPr>
      <w:bookmarkStart w:id="67" w:name="_Toc360196023"/>
      <w:r w:rsidRPr="00A3176E">
        <w:rPr>
          <w:rFonts w:ascii="Arial" w:hAnsi="Arial"/>
          <w:sz w:val="24"/>
        </w:rPr>
        <w:t>10.5.1.1</w:t>
      </w:r>
      <w:r w:rsidRPr="00A3176E">
        <w:rPr>
          <w:rFonts w:ascii="Arial" w:hAnsi="Arial"/>
          <w:sz w:val="24"/>
        </w:rPr>
        <w:tab/>
        <w:t>REPORT record information</w:t>
      </w:r>
      <w:bookmarkEnd w:id="67"/>
    </w:p>
    <w:p w14:paraId="315A9871" w14:textId="77777777" w:rsidR="00A3176E" w:rsidRPr="00A3176E" w:rsidRDefault="00A3176E" w:rsidP="00A3176E">
      <w:pPr>
        <w:ind w:right="91"/>
      </w:pPr>
      <w:r w:rsidRPr="00A3176E">
        <w:t>The REPORT record is used to report non-communication related subscriber actions (events) and for reporting unsuccessful packet-mode communication attempts. In addition, this record is also used to report some subscriber actions which may trigger communication attempts or modifications of an existing communication, when the communication attempt or the change of the existing communication itself is reported separately.</w:t>
      </w:r>
    </w:p>
    <w:p w14:paraId="7B96F725" w14:textId="77777777" w:rsidR="00A3176E" w:rsidRPr="00A3176E" w:rsidRDefault="00A3176E" w:rsidP="00A3176E">
      <w:pPr>
        <w:ind w:right="91"/>
      </w:pPr>
      <w:r w:rsidRPr="00A3176E">
        <w:t>The REPORT record shall be triggered when:</w:t>
      </w:r>
    </w:p>
    <w:p w14:paraId="69944D4F" w14:textId="7329FDC3" w:rsidR="00A3176E" w:rsidRPr="00A3176E" w:rsidRDefault="00A3176E" w:rsidP="00A3176E">
      <w:pPr>
        <w:ind w:left="568" w:hanging="284"/>
      </w:pPr>
      <w:r w:rsidRPr="00A3176E">
        <w:lastRenderedPageBreak/>
        <w:t>-</w:t>
      </w:r>
      <w:r w:rsidRPr="00A3176E">
        <w:tab/>
      </w:r>
      <w:proofErr w:type="gramStart"/>
      <w:r w:rsidRPr="00A3176E">
        <w:t>the</w:t>
      </w:r>
      <w:proofErr w:type="gramEnd"/>
      <w:r w:rsidRPr="00A3176E">
        <w:t xml:space="preserve"> intercept subject's UE performs an E-UTRAN attach procedure (successful or unsuccessful)</w:t>
      </w:r>
      <w:ins w:id="68" w:author="Selvam" w:date="2014-01-29T17:51:00Z">
        <w:r w:rsidR="008E7CE3">
          <w:t xml:space="preserve"> including via a </w:t>
        </w:r>
        <w:proofErr w:type="spellStart"/>
        <w:r w:rsidR="008E7CE3">
          <w:t>HeNB</w:t>
        </w:r>
      </w:ins>
      <w:proofErr w:type="spellEnd"/>
      <w:r w:rsidRPr="00A3176E">
        <w:t>;</w:t>
      </w:r>
    </w:p>
    <w:p w14:paraId="7966CE1A" w14:textId="2CF90C04" w:rsidR="00A3176E" w:rsidRPr="00A3176E" w:rsidRDefault="00A3176E" w:rsidP="00A3176E">
      <w:pPr>
        <w:ind w:left="568" w:hanging="284"/>
      </w:pPr>
      <w:r w:rsidRPr="00A3176E">
        <w:t>-</w:t>
      </w:r>
      <w:r w:rsidRPr="00A3176E">
        <w:tab/>
      </w:r>
      <w:proofErr w:type="gramStart"/>
      <w:r w:rsidRPr="00A3176E">
        <w:t>the</w:t>
      </w:r>
      <w:proofErr w:type="gramEnd"/>
      <w:r w:rsidRPr="00A3176E">
        <w:t xml:space="preserve"> intercept subject's UE performs an E-UTRAN detach procedure</w:t>
      </w:r>
      <w:ins w:id="69" w:author="Selvam" w:date="2014-01-29T17:51:00Z">
        <w:r w:rsidR="008E7CE3">
          <w:t xml:space="preserve"> including via a </w:t>
        </w:r>
        <w:proofErr w:type="spellStart"/>
        <w:r w:rsidR="008E7CE3">
          <w:t>HeNB</w:t>
        </w:r>
      </w:ins>
      <w:proofErr w:type="spellEnd"/>
      <w:r w:rsidRPr="00A3176E">
        <w:t>;</w:t>
      </w:r>
    </w:p>
    <w:p w14:paraId="77FDA5B1" w14:textId="77777777" w:rsidR="00A3176E" w:rsidRPr="00A3176E" w:rsidRDefault="00A3176E" w:rsidP="00A3176E">
      <w:pPr>
        <w:ind w:left="568" w:hanging="284"/>
      </w:pPr>
      <w:r w:rsidRPr="00A3176E">
        <w:t>-</w:t>
      </w:r>
      <w:r w:rsidRPr="00A3176E">
        <w:tab/>
      </w:r>
      <w:proofErr w:type="gramStart"/>
      <w:r w:rsidRPr="00A3176E">
        <w:t>the</w:t>
      </w:r>
      <w:proofErr w:type="gramEnd"/>
      <w:r w:rsidRPr="00A3176E">
        <w:t xml:space="preserve"> intercept subject's UE is unsuccessful at performing an EPS bearer activation procedure;</w:t>
      </w:r>
    </w:p>
    <w:p w14:paraId="58CA66DE" w14:textId="77777777" w:rsidR="00A3176E" w:rsidRPr="00A3176E" w:rsidRDefault="00A3176E" w:rsidP="00A3176E">
      <w:pPr>
        <w:ind w:left="568" w:hanging="284"/>
      </w:pPr>
      <w:r w:rsidRPr="00A3176E">
        <w:t>-</w:t>
      </w:r>
      <w:r w:rsidRPr="00A3176E">
        <w:tab/>
      </w:r>
      <w:proofErr w:type="gramStart"/>
      <w:r w:rsidRPr="00A3176E">
        <w:t>the</w:t>
      </w:r>
      <w:proofErr w:type="gramEnd"/>
      <w:r w:rsidRPr="00A3176E">
        <w:t xml:space="preserve"> intercept subject’s UE performs an UE requested bearer resource modification;</w:t>
      </w:r>
    </w:p>
    <w:p w14:paraId="67D93E51" w14:textId="77777777" w:rsidR="00A3176E" w:rsidRPr="00A3176E" w:rsidRDefault="00A3176E" w:rsidP="00A3176E">
      <w:pPr>
        <w:ind w:left="568" w:hanging="284"/>
      </w:pPr>
      <w:r w:rsidRPr="00A3176E">
        <w:t>-</w:t>
      </w:r>
      <w:r w:rsidRPr="00A3176E">
        <w:tab/>
      </w:r>
      <w:proofErr w:type="gramStart"/>
      <w:r w:rsidRPr="00A3176E">
        <w:t>the</w:t>
      </w:r>
      <w:proofErr w:type="gramEnd"/>
      <w:r w:rsidRPr="00A3176E">
        <w:t xml:space="preserve"> intercept subject's UE performs a tracking area update;</w:t>
      </w:r>
    </w:p>
    <w:p w14:paraId="1438AA4E" w14:textId="77777777" w:rsidR="00A3176E" w:rsidRPr="00A3176E" w:rsidRDefault="00A3176E" w:rsidP="00A3176E">
      <w:pPr>
        <w:ind w:left="568" w:hanging="284"/>
      </w:pPr>
      <w:r w:rsidRPr="00A3176E">
        <w:t>-</w:t>
      </w:r>
      <w:r w:rsidRPr="00A3176E">
        <w:tab/>
      </w:r>
      <w:proofErr w:type="gramStart"/>
      <w:r w:rsidRPr="00A3176E">
        <w:t>optionally</w:t>
      </w:r>
      <w:proofErr w:type="gramEnd"/>
      <w:r w:rsidRPr="00A3176E">
        <w:t xml:space="preserve"> when the intercept subject's UE leaves the old MME;</w:t>
      </w:r>
    </w:p>
    <w:p w14:paraId="5CEA35FF" w14:textId="77777777" w:rsidR="00A3176E" w:rsidRPr="00A3176E" w:rsidRDefault="00A3176E" w:rsidP="00A3176E">
      <w:pPr>
        <w:ind w:left="568" w:hanging="284"/>
      </w:pPr>
      <w:r w:rsidRPr="00A3176E">
        <w:t>-</w:t>
      </w:r>
      <w:r w:rsidRPr="00A3176E">
        <w:tab/>
      </w:r>
      <w:proofErr w:type="gramStart"/>
      <w:r w:rsidRPr="00A3176E">
        <w:t>the</w:t>
      </w:r>
      <w:proofErr w:type="gramEnd"/>
      <w:r w:rsidRPr="00A3176E">
        <w:t xml:space="preserve"> intercept subject’s UE performs an UE requested PDN connectivity procedure;</w:t>
      </w:r>
    </w:p>
    <w:p w14:paraId="2026524D" w14:textId="77777777" w:rsidR="00A3176E" w:rsidRPr="00A3176E" w:rsidRDefault="00A3176E" w:rsidP="00A3176E">
      <w:pPr>
        <w:ind w:left="568" w:hanging="284"/>
      </w:pPr>
      <w:r w:rsidRPr="00A3176E">
        <w:t>-</w:t>
      </w:r>
      <w:r w:rsidRPr="00A3176E">
        <w:tab/>
      </w:r>
      <w:proofErr w:type="gramStart"/>
      <w:r w:rsidRPr="00A3176E">
        <w:t>the</w:t>
      </w:r>
      <w:proofErr w:type="gramEnd"/>
      <w:r w:rsidRPr="00A3176E">
        <w:t xml:space="preserve"> intercept subject’s UE performs an UE requested PDN disconnection procedure;</w:t>
      </w:r>
    </w:p>
    <w:p w14:paraId="79302591" w14:textId="77777777" w:rsidR="00A3176E" w:rsidRPr="00A3176E" w:rsidRDefault="00A3176E" w:rsidP="00A3176E">
      <w:pPr>
        <w:ind w:left="568" w:hanging="284"/>
      </w:pPr>
      <w:r w:rsidRPr="00A3176E">
        <w:t>-</w:t>
      </w:r>
      <w:r w:rsidRPr="00A3176E">
        <w:tab/>
      </w:r>
      <w:proofErr w:type="gramStart"/>
      <w:r w:rsidRPr="00A3176E">
        <w:t>the</w:t>
      </w:r>
      <w:proofErr w:type="gramEnd"/>
      <w:r w:rsidRPr="00A3176E">
        <w:t xml:space="preserve"> intercept subject's UE is unsuccessful at performing a PMIP attach/tunnel activation procedure;</w:t>
      </w:r>
    </w:p>
    <w:p w14:paraId="471E2476" w14:textId="77777777" w:rsidR="00A3176E" w:rsidRPr="00A3176E" w:rsidRDefault="00A3176E" w:rsidP="00A3176E">
      <w:pPr>
        <w:ind w:left="568" w:hanging="284"/>
      </w:pPr>
      <w:r w:rsidRPr="00A3176E">
        <w:t>-</w:t>
      </w:r>
      <w:r w:rsidRPr="00A3176E">
        <w:tab/>
      </w:r>
      <w:proofErr w:type="gramStart"/>
      <w:r w:rsidRPr="00A3176E">
        <w:t>the</w:t>
      </w:r>
      <w:proofErr w:type="gramEnd"/>
      <w:r w:rsidRPr="00A3176E">
        <w:t xml:space="preserve"> intercept subject’s UE is unsuccessful at performing a MIP registration/tunnel activation procedure;</w:t>
      </w:r>
    </w:p>
    <w:p w14:paraId="6A699536" w14:textId="77777777" w:rsidR="00A3176E" w:rsidRPr="00A3176E" w:rsidRDefault="00A3176E" w:rsidP="00A3176E">
      <w:pPr>
        <w:ind w:left="568" w:hanging="284"/>
      </w:pPr>
      <w:r w:rsidRPr="00A3176E">
        <w:t>-</w:t>
      </w:r>
      <w:r w:rsidRPr="00A3176E">
        <w:tab/>
      </w:r>
      <w:proofErr w:type="gramStart"/>
      <w:r w:rsidRPr="00A3176E">
        <w:t>the</w:t>
      </w:r>
      <w:proofErr w:type="gramEnd"/>
      <w:r w:rsidRPr="00A3176E">
        <w:t xml:space="preserve"> intercept subject's UE is unsuccessful at performing a DSMIP registration/tunnel activation procedure;</w:t>
      </w:r>
    </w:p>
    <w:p w14:paraId="6F8E2A5B" w14:textId="77777777" w:rsidR="00A3176E" w:rsidRPr="00A3176E" w:rsidRDefault="00A3176E" w:rsidP="00A3176E">
      <w:pPr>
        <w:ind w:left="568" w:hanging="284"/>
      </w:pPr>
      <w:r w:rsidRPr="00A3176E">
        <w:t>-</w:t>
      </w:r>
      <w:r w:rsidRPr="00A3176E">
        <w:tab/>
      </w:r>
      <w:proofErr w:type="gramStart"/>
      <w:r w:rsidRPr="00A3176E">
        <w:t>optionally</w:t>
      </w:r>
      <w:proofErr w:type="gramEnd"/>
      <w:r w:rsidRPr="00A3176E">
        <w:t xml:space="preserve"> when the intercept subject's UE enters or leaves IA (FFS);</w:t>
      </w:r>
    </w:p>
    <w:p w14:paraId="3BFBDAEC" w14:textId="77777777" w:rsidR="00A3176E" w:rsidRPr="00A3176E" w:rsidRDefault="00A3176E" w:rsidP="00A3176E">
      <w:pPr>
        <w:ind w:left="568" w:hanging="284"/>
        <w:rPr>
          <w:szCs w:val="24"/>
        </w:rPr>
      </w:pPr>
      <w:r w:rsidRPr="00A3176E">
        <w:rPr>
          <w:szCs w:val="24"/>
        </w:rPr>
        <w:t>-</w:t>
      </w:r>
      <w:r w:rsidRPr="00A3176E">
        <w:rPr>
          <w:szCs w:val="24"/>
        </w:rPr>
        <w:tab/>
      </w:r>
      <w:proofErr w:type="gramStart"/>
      <w:r w:rsidRPr="00A3176E">
        <w:rPr>
          <w:szCs w:val="24"/>
        </w:rPr>
        <w:t>the</w:t>
      </w:r>
      <w:proofErr w:type="gramEnd"/>
      <w:r w:rsidRPr="00A3176E">
        <w:rPr>
          <w:szCs w:val="24"/>
        </w:rPr>
        <w:t xml:space="preserve"> intercept subject’s UE is ordered by the network to perform an home agent switch;</w:t>
      </w:r>
    </w:p>
    <w:p w14:paraId="480A5EEF" w14:textId="77777777" w:rsidR="00A3176E" w:rsidRPr="00A3176E" w:rsidRDefault="00A3176E" w:rsidP="00A3176E">
      <w:pPr>
        <w:ind w:left="567" w:hanging="283"/>
      </w:pPr>
      <w:r w:rsidRPr="00A3176E">
        <w:t>-</w:t>
      </w:r>
      <w:r w:rsidRPr="00A3176E">
        <w:tab/>
      </w:r>
      <w:proofErr w:type="gramStart"/>
      <w:r w:rsidRPr="00A3176E">
        <w:t>as</w:t>
      </w:r>
      <w:proofErr w:type="gramEnd"/>
      <w:r w:rsidRPr="00A3176E">
        <w:t xml:space="preserve"> a national option, a mobile terminal is authorized for service with another network operator or service provider;</w:t>
      </w:r>
    </w:p>
    <w:p w14:paraId="50E8D070" w14:textId="694EB7C3" w:rsidR="00A3176E" w:rsidRPr="00A3176E" w:rsidRDefault="00A3176E" w:rsidP="00A3176E">
      <w:pPr>
        <w:ind w:left="567" w:hanging="283"/>
      </w:pPr>
      <w:r w:rsidRPr="00A3176E">
        <w:t>-</w:t>
      </w:r>
      <w:r w:rsidRPr="00A3176E">
        <w:tab/>
      </w:r>
      <w:proofErr w:type="gramStart"/>
      <w:r w:rsidRPr="00A3176E">
        <w:t>the</w:t>
      </w:r>
      <w:proofErr w:type="gramEnd"/>
      <w:r w:rsidRPr="00A3176E">
        <w:t xml:space="preserve"> interception of a subject is started with E</w:t>
      </w:r>
      <w:r w:rsidRPr="00A3176E">
        <w:rPr>
          <w:lang w:val="en-US"/>
        </w:rPr>
        <w:t>-UTRAN attac</w:t>
      </w:r>
      <w:ins w:id="70" w:author="Selvam" w:date="2014-01-29T17:53:00Z">
        <w:r w:rsidR="008E7CE3">
          <w:rPr>
            <w:lang w:val="en-US"/>
          </w:rPr>
          <w:t>h</w:t>
        </w:r>
      </w:ins>
      <w:r w:rsidRPr="00A3176E">
        <w:rPr>
          <w:lang w:val="en-US"/>
        </w:rPr>
        <w:t>ed target</w:t>
      </w:r>
      <w:r w:rsidRPr="00A3176E">
        <w:t>. If there are more than one PDN connections then a REPORT record is generated per PDN connection. ,</w:t>
      </w:r>
    </w:p>
    <w:p w14:paraId="0E913BD2" w14:textId="77777777" w:rsidR="00A3176E" w:rsidRPr="00A3176E" w:rsidRDefault="00A3176E" w:rsidP="00A3176E">
      <w:pPr>
        <w:ind w:left="568" w:hanging="284"/>
      </w:pPr>
      <w:r w:rsidRPr="00A3176E">
        <w:t>-</w:t>
      </w:r>
      <w:r w:rsidRPr="00A3176E">
        <w:tab/>
      </w:r>
      <w:proofErr w:type="gramStart"/>
      <w:r w:rsidRPr="00A3176E">
        <w:t>packet</w:t>
      </w:r>
      <w:proofErr w:type="gramEnd"/>
      <w:r w:rsidRPr="00A3176E">
        <w:t xml:space="preserve"> data header reporting is performed on an individual intercepted packet basis and a packet is detected as it is sent or received by the target for an EPS bearer/session.;</w:t>
      </w:r>
    </w:p>
    <w:p w14:paraId="74B0A6AD" w14:textId="77777777" w:rsidR="00A3176E" w:rsidRPr="00A3176E" w:rsidRDefault="00A3176E" w:rsidP="00A3176E">
      <w:pPr>
        <w:ind w:left="568" w:hanging="284"/>
      </w:pPr>
      <w:r w:rsidRPr="00A3176E">
        <w:t>-</w:t>
      </w:r>
      <w:r w:rsidRPr="00A3176E">
        <w:tab/>
        <w:t>when packet data summary reporting is performed on an summary basis for an EPS bearer/</w:t>
      </w:r>
      <w:proofErr w:type="spellStart"/>
      <w:r w:rsidRPr="00A3176E">
        <w:t>session.associated</w:t>
      </w:r>
      <w:proofErr w:type="spellEnd"/>
      <w:r w:rsidRPr="00A3176E">
        <w:t xml:space="preserve"> with a particular packet flow (defined as the combination of source IP address, destination IP address, source port, destination port, and protocol and for IPv6 also include the flow label) and:</w:t>
      </w:r>
    </w:p>
    <w:p w14:paraId="37F72E50" w14:textId="77777777" w:rsidR="00A3176E" w:rsidRPr="00A3176E" w:rsidRDefault="00A3176E" w:rsidP="00A3176E">
      <w:pPr>
        <w:ind w:left="851" w:hanging="284"/>
      </w:pPr>
      <w:r w:rsidRPr="00A3176E">
        <w:t>-</w:t>
      </w:r>
      <w:r w:rsidRPr="00A3176E">
        <w:tab/>
      </w:r>
      <w:proofErr w:type="gramStart"/>
      <w:r w:rsidRPr="00A3176E">
        <w:t>the</w:t>
      </w:r>
      <w:proofErr w:type="gramEnd"/>
      <w:r w:rsidRPr="00A3176E">
        <w:t xml:space="preserve"> packet flow starts, </w:t>
      </w:r>
    </w:p>
    <w:p w14:paraId="20B88975" w14:textId="77777777" w:rsidR="00A3176E" w:rsidRPr="00A3176E" w:rsidRDefault="00A3176E" w:rsidP="00A3176E">
      <w:pPr>
        <w:ind w:left="851" w:hanging="284"/>
      </w:pPr>
      <w:r w:rsidRPr="00A3176E">
        <w:t>-</w:t>
      </w:r>
      <w:r w:rsidRPr="00A3176E">
        <w:tab/>
      </w:r>
      <w:proofErr w:type="gramStart"/>
      <w:r w:rsidRPr="00A3176E">
        <w:t>an</w:t>
      </w:r>
      <w:proofErr w:type="gramEnd"/>
      <w:r w:rsidRPr="00A3176E">
        <w:t xml:space="preserve"> interim packet summary report is to be provided, or</w:t>
      </w:r>
    </w:p>
    <w:p w14:paraId="627E1189" w14:textId="77777777" w:rsidR="00A3176E" w:rsidRPr="00A3176E" w:rsidRDefault="00A3176E" w:rsidP="00A3176E">
      <w:pPr>
        <w:ind w:left="851" w:hanging="284"/>
      </w:pPr>
      <w:r w:rsidRPr="00A3176E">
        <w:t>-</w:t>
      </w:r>
      <w:r w:rsidRPr="00A3176E">
        <w:tab/>
      </w:r>
      <w:proofErr w:type="gramStart"/>
      <w:r w:rsidRPr="00A3176E">
        <w:t>packet</w:t>
      </w:r>
      <w:proofErr w:type="gramEnd"/>
      <w:r w:rsidRPr="00A3176E">
        <w:t xml:space="preserve"> flow ends including the case where the EPS bearer/session is deactivated.</w:t>
      </w:r>
    </w:p>
    <w:p w14:paraId="1973B247" w14:textId="77777777" w:rsidR="00A3176E" w:rsidRPr="00A3176E" w:rsidRDefault="00A3176E" w:rsidP="00A3176E">
      <w:pPr>
        <w:ind w:left="852" w:hanging="284"/>
      </w:pPr>
      <w:r w:rsidRPr="00A3176E">
        <w:t>An interim packet summary report is triggered if:</w:t>
      </w:r>
    </w:p>
    <w:p w14:paraId="068B0ACA" w14:textId="77777777" w:rsidR="00A3176E" w:rsidRPr="00A3176E" w:rsidRDefault="00A3176E" w:rsidP="00A3176E">
      <w:pPr>
        <w:ind w:left="851" w:hanging="284"/>
      </w:pPr>
      <w:r w:rsidRPr="00A3176E">
        <w:t>-</w:t>
      </w:r>
      <w:r w:rsidRPr="00A3176E">
        <w:tab/>
      </w:r>
      <w:proofErr w:type="gramStart"/>
      <w:r w:rsidRPr="00A3176E">
        <w:t>the</w:t>
      </w:r>
      <w:proofErr w:type="gramEnd"/>
      <w:r w:rsidRPr="00A3176E">
        <w:t xml:space="preserve"> expiration of a configurable Summary Timer per intercept occurs.  The Summary Timer is configurable in units of seconds, or  </w:t>
      </w:r>
    </w:p>
    <w:p w14:paraId="1F299551" w14:textId="77777777" w:rsidR="00A3176E" w:rsidRPr="00A3176E" w:rsidRDefault="00A3176E" w:rsidP="00A3176E">
      <w:pPr>
        <w:ind w:left="851" w:hanging="284"/>
      </w:pPr>
      <w:r w:rsidRPr="00A3176E">
        <w:t>-</w:t>
      </w:r>
      <w:r w:rsidRPr="00A3176E">
        <w:tab/>
      </w:r>
      <w:proofErr w:type="gramStart"/>
      <w:r w:rsidRPr="00A3176E">
        <w:t>a</w:t>
      </w:r>
      <w:proofErr w:type="gramEnd"/>
      <w:r w:rsidRPr="00A3176E">
        <w:t xml:space="preserve"> per-intercept configurable count threshold is reached. </w:t>
      </w:r>
    </w:p>
    <w:p w14:paraId="1952052B" w14:textId="77777777" w:rsidR="00A3176E" w:rsidRPr="00A3176E" w:rsidRDefault="00A3176E" w:rsidP="00A3176E">
      <w:r w:rsidRPr="00A3176E">
        <w:t>Packet Header Information Reporting is reported either on a per-packet (i.e., non-summarised) basis or in a summary report.  These reports provide IRI associated with the packets detected. The packet header information related REPORT record is used to convey packet header information during an active EPS bearer/session.</w:t>
      </w:r>
    </w:p>
    <w:p w14:paraId="7A9CF3B2" w14:textId="77777777" w:rsidR="00A3176E" w:rsidRPr="00A3176E" w:rsidRDefault="00A3176E" w:rsidP="00A3176E">
      <w:pPr>
        <w:keepLines/>
        <w:ind w:left="1135" w:hanging="851"/>
      </w:pPr>
      <w:r w:rsidRPr="00A3176E">
        <w:t>NOTE:  in the case of IP Fragments, Packet Header Information on a 6-tuple basis may only be available on the first packet and subsequent packets may not include such information and therefore may not be reported.</w:t>
      </w:r>
    </w:p>
    <w:p w14:paraId="723DF2E4" w14:textId="77777777" w:rsidR="00A3176E" w:rsidRPr="00A3176E" w:rsidRDefault="00A3176E" w:rsidP="00A3176E"/>
    <w:p w14:paraId="4D9BFF00" w14:textId="77777777" w:rsidR="00A3176E" w:rsidRPr="00A3176E" w:rsidRDefault="00A3176E" w:rsidP="00A3176E">
      <w:pPr>
        <w:ind w:left="567" w:hanging="283"/>
      </w:pPr>
    </w:p>
    <w:p w14:paraId="74928BAC" w14:textId="77777777" w:rsidR="00A3176E" w:rsidRPr="00A3176E" w:rsidRDefault="00A3176E" w:rsidP="00A3176E">
      <w:pPr>
        <w:keepNext/>
        <w:keepLines/>
        <w:spacing w:after="0"/>
        <w:ind w:left="1135" w:hanging="851"/>
        <w:rPr>
          <w:rFonts w:ascii="Arial" w:hAnsi="Arial"/>
          <w:sz w:val="18"/>
        </w:rPr>
      </w:pPr>
    </w:p>
    <w:p w14:paraId="35053C2C" w14:textId="77777777" w:rsidR="00A3176E" w:rsidRPr="00A3176E" w:rsidRDefault="00A3176E" w:rsidP="00A3176E">
      <w:pPr>
        <w:keepNext/>
        <w:keepLines/>
        <w:spacing w:before="60"/>
        <w:jc w:val="center"/>
        <w:rPr>
          <w:rFonts w:ascii="Arial" w:hAnsi="Arial"/>
          <w:b/>
        </w:rPr>
      </w:pPr>
      <w:r w:rsidRPr="00A3176E">
        <w:rPr>
          <w:rFonts w:ascii="Arial" w:hAnsi="Arial"/>
          <w:b/>
        </w:rPr>
        <w:t>Table 10.5.1.1.1: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4CE12B86" w14:textId="77777777" w:rsidTr="00A3176E">
        <w:tblPrEx>
          <w:tblCellMar>
            <w:top w:w="0" w:type="dxa"/>
            <w:bottom w:w="0" w:type="dxa"/>
          </w:tblCellMar>
        </w:tblPrEx>
        <w:trPr>
          <w:tblHeader/>
        </w:trPr>
        <w:tc>
          <w:tcPr>
            <w:tcW w:w="2628" w:type="dxa"/>
            <w:shd w:val="pct12" w:color="auto" w:fill="auto"/>
          </w:tcPr>
          <w:p w14:paraId="24E23309"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14CCABF3"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0AED4E4A"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2D4217CA" w14:textId="77777777" w:rsidTr="00A3176E">
        <w:tblPrEx>
          <w:tblCellMar>
            <w:top w:w="0" w:type="dxa"/>
            <w:bottom w:w="0" w:type="dxa"/>
          </w:tblCellMar>
        </w:tblPrEx>
        <w:tc>
          <w:tcPr>
            <w:tcW w:w="2628" w:type="dxa"/>
          </w:tcPr>
          <w:p w14:paraId="754F87D2" w14:textId="77777777" w:rsidR="00A3176E" w:rsidRPr="00A3176E" w:rsidRDefault="00A3176E" w:rsidP="00A3176E">
            <w:pPr>
              <w:keepNext/>
              <w:keepLines/>
              <w:spacing w:after="0"/>
              <w:rPr>
                <w:rFonts w:ascii="Arial" w:hAnsi="Arial"/>
                <w:sz w:val="18"/>
              </w:rPr>
            </w:pPr>
            <w:r w:rsidRPr="00A3176E">
              <w:rPr>
                <w:rFonts w:ascii="Arial" w:hAnsi="Arial"/>
                <w:sz w:val="18"/>
              </w:rPr>
              <w:t>observed MSISDN</w:t>
            </w:r>
          </w:p>
        </w:tc>
        <w:tc>
          <w:tcPr>
            <w:tcW w:w="720" w:type="dxa"/>
            <w:tcBorders>
              <w:bottom w:val="nil"/>
            </w:tcBorders>
          </w:tcPr>
          <w:p w14:paraId="071A82D2" w14:textId="77777777" w:rsidR="00A3176E" w:rsidRPr="00A3176E" w:rsidRDefault="00A3176E" w:rsidP="00A3176E">
            <w:pPr>
              <w:keepNext/>
              <w:keepLines/>
              <w:spacing w:after="0"/>
              <w:jc w:val="center"/>
              <w:rPr>
                <w:rFonts w:ascii="Arial" w:hAnsi="Arial"/>
                <w:sz w:val="18"/>
              </w:rPr>
            </w:pPr>
          </w:p>
        </w:tc>
        <w:tc>
          <w:tcPr>
            <w:tcW w:w="5868" w:type="dxa"/>
            <w:tcBorders>
              <w:bottom w:val="nil"/>
            </w:tcBorders>
          </w:tcPr>
          <w:p w14:paraId="1F196B9D" w14:textId="77777777" w:rsidR="00A3176E" w:rsidRPr="00A3176E" w:rsidRDefault="00A3176E" w:rsidP="00A3176E">
            <w:pPr>
              <w:keepNext/>
              <w:keepLines/>
              <w:spacing w:after="0"/>
              <w:rPr>
                <w:rFonts w:ascii="Arial" w:hAnsi="Arial"/>
                <w:sz w:val="18"/>
              </w:rPr>
            </w:pPr>
          </w:p>
        </w:tc>
      </w:tr>
      <w:tr w:rsidR="00A3176E" w:rsidRPr="00A3176E" w14:paraId="4CFB7E29" w14:textId="77777777" w:rsidTr="00A3176E">
        <w:tblPrEx>
          <w:tblCellMar>
            <w:top w:w="0" w:type="dxa"/>
            <w:bottom w:w="0" w:type="dxa"/>
          </w:tblCellMar>
        </w:tblPrEx>
        <w:tc>
          <w:tcPr>
            <w:tcW w:w="2628" w:type="dxa"/>
          </w:tcPr>
          <w:p w14:paraId="5B976B3C"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tcBorders>
              <w:top w:val="nil"/>
              <w:bottom w:val="nil"/>
            </w:tcBorders>
          </w:tcPr>
          <w:p w14:paraId="5AF9C83E"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nil"/>
              <w:bottom w:val="nil"/>
            </w:tcBorders>
          </w:tcPr>
          <w:p w14:paraId="3B83DE7F"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3555B276" w14:textId="77777777" w:rsidTr="00A3176E">
        <w:tblPrEx>
          <w:tblCellMar>
            <w:top w:w="0" w:type="dxa"/>
            <w:bottom w:w="0" w:type="dxa"/>
          </w:tblCellMar>
        </w:tblPrEx>
        <w:tc>
          <w:tcPr>
            <w:tcW w:w="2628" w:type="dxa"/>
          </w:tcPr>
          <w:p w14:paraId="6723C46F" w14:textId="77777777" w:rsidR="00A3176E" w:rsidRPr="00A3176E" w:rsidRDefault="00A3176E" w:rsidP="00A3176E">
            <w:pPr>
              <w:keepNext/>
              <w:keepLines/>
              <w:spacing w:after="0"/>
              <w:rPr>
                <w:rFonts w:ascii="Arial" w:hAnsi="Arial"/>
                <w:sz w:val="18"/>
              </w:rPr>
            </w:pPr>
            <w:r w:rsidRPr="00A3176E">
              <w:rPr>
                <w:rFonts w:ascii="Arial" w:hAnsi="Arial"/>
                <w:sz w:val="18"/>
              </w:rPr>
              <w:t>observed ME Id</w:t>
            </w:r>
          </w:p>
        </w:tc>
        <w:tc>
          <w:tcPr>
            <w:tcW w:w="720" w:type="dxa"/>
            <w:tcBorders>
              <w:top w:val="nil"/>
            </w:tcBorders>
          </w:tcPr>
          <w:p w14:paraId="6233B27C"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745328EB" w14:textId="77777777" w:rsidR="00A3176E" w:rsidRPr="00A3176E" w:rsidRDefault="00A3176E" w:rsidP="00A3176E">
            <w:pPr>
              <w:keepNext/>
              <w:keepLines/>
              <w:spacing w:after="0"/>
              <w:rPr>
                <w:rFonts w:ascii="Arial" w:hAnsi="Arial"/>
                <w:sz w:val="18"/>
              </w:rPr>
            </w:pPr>
          </w:p>
        </w:tc>
      </w:tr>
      <w:tr w:rsidR="00A3176E" w:rsidRPr="00A3176E" w14:paraId="2756A136" w14:textId="77777777" w:rsidTr="00A3176E">
        <w:tblPrEx>
          <w:tblCellMar>
            <w:top w:w="0" w:type="dxa"/>
            <w:bottom w:w="0" w:type="dxa"/>
          </w:tblCellMar>
        </w:tblPrEx>
        <w:tc>
          <w:tcPr>
            <w:tcW w:w="2628" w:type="dxa"/>
          </w:tcPr>
          <w:p w14:paraId="33AC32B5"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70221B6C"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6782FDFC" w14:textId="77777777" w:rsidR="00A3176E" w:rsidRPr="00A3176E" w:rsidRDefault="00A3176E" w:rsidP="00A3176E">
            <w:pPr>
              <w:keepNext/>
              <w:keepLines/>
              <w:spacing w:after="0"/>
              <w:rPr>
                <w:rFonts w:ascii="Arial" w:hAnsi="Arial"/>
                <w:sz w:val="18"/>
              </w:rPr>
            </w:pPr>
            <w:r w:rsidRPr="00A3176E">
              <w:rPr>
                <w:rFonts w:ascii="Arial" w:hAnsi="Arial"/>
                <w:sz w:val="18"/>
              </w:rPr>
              <w:t>Provide E-UTRAN Attach event type.</w:t>
            </w:r>
          </w:p>
        </w:tc>
      </w:tr>
      <w:tr w:rsidR="00A3176E" w:rsidRPr="00A3176E" w14:paraId="18D708A1" w14:textId="77777777" w:rsidTr="00A3176E">
        <w:tblPrEx>
          <w:tblCellMar>
            <w:top w:w="0" w:type="dxa"/>
            <w:bottom w:w="0" w:type="dxa"/>
          </w:tblCellMar>
        </w:tblPrEx>
        <w:tc>
          <w:tcPr>
            <w:tcW w:w="2628" w:type="dxa"/>
          </w:tcPr>
          <w:p w14:paraId="41736757"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03503C7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382C5C20"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68B15A8E" w14:textId="77777777" w:rsidTr="00A3176E">
        <w:tblPrEx>
          <w:tblCellMar>
            <w:top w:w="0" w:type="dxa"/>
            <w:bottom w:w="0" w:type="dxa"/>
          </w:tblCellMar>
        </w:tblPrEx>
        <w:tc>
          <w:tcPr>
            <w:tcW w:w="2628" w:type="dxa"/>
          </w:tcPr>
          <w:p w14:paraId="0C72BA2B"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285CC782"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0A5E8F6F" w14:textId="77777777" w:rsidR="00A3176E" w:rsidRPr="00A3176E" w:rsidRDefault="00A3176E" w:rsidP="00A3176E">
            <w:pPr>
              <w:keepNext/>
              <w:keepLines/>
              <w:spacing w:after="0"/>
              <w:rPr>
                <w:rFonts w:ascii="Arial" w:hAnsi="Arial"/>
                <w:sz w:val="18"/>
              </w:rPr>
            </w:pPr>
          </w:p>
        </w:tc>
      </w:tr>
      <w:tr w:rsidR="00A3176E" w:rsidRPr="00A3176E" w14:paraId="48629B83" w14:textId="77777777" w:rsidTr="00A3176E">
        <w:tblPrEx>
          <w:tblCellMar>
            <w:top w:w="0" w:type="dxa"/>
            <w:bottom w:w="0" w:type="dxa"/>
          </w:tblCellMar>
        </w:tblPrEx>
        <w:tc>
          <w:tcPr>
            <w:tcW w:w="2628" w:type="dxa"/>
          </w:tcPr>
          <w:p w14:paraId="76EBF37E"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54E916EB"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0D210FAA"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0B3C4370" w14:textId="77777777" w:rsidTr="00A3176E">
        <w:tblPrEx>
          <w:tblCellMar>
            <w:top w:w="0" w:type="dxa"/>
            <w:bottom w:w="0" w:type="dxa"/>
          </w:tblCellMar>
        </w:tblPrEx>
        <w:tc>
          <w:tcPr>
            <w:tcW w:w="2628" w:type="dxa"/>
          </w:tcPr>
          <w:p w14:paraId="09F4D79F"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tcPr>
          <w:p w14:paraId="110098E0"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5EF57FFF"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25439CE6" w14:textId="77777777" w:rsidTr="00A3176E">
        <w:tblPrEx>
          <w:tblCellMar>
            <w:top w:w="0" w:type="dxa"/>
            <w:bottom w:w="0" w:type="dxa"/>
          </w:tblCellMar>
        </w:tblPrEx>
        <w:trPr>
          <w:trHeight w:val="180"/>
        </w:trPr>
        <w:tc>
          <w:tcPr>
            <w:tcW w:w="2628" w:type="dxa"/>
          </w:tcPr>
          <w:p w14:paraId="21F3E573" w14:textId="77777777" w:rsidR="00A3176E" w:rsidRPr="00A3176E" w:rsidRDefault="00A3176E" w:rsidP="00A3176E">
            <w:pPr>
              <w:keepNext/>
              <w:keepLines/>
              <w:spacing w:after="0"/>
              <w:rPr>
                <w:rFonts w:ascii="Arial" w:hAnsi="Arial"/>
                <w:sz w:val="18"/>
              </w:rPr>
            </w:pPr>
            <w:r w:rsidRPr="00A3176E">
              <w:rPr>
                <w:rFonts w:ascii="Arial" w:hAnsi="Arial"/>
                <w:sz w:val="18"/>
              </w:rPr>
              <w:t>location information</w:t>
            </w:r>
          </w:p>
        </w:tc>
        <w:tc>
          <w:tcPr>
            <w:tcW w:w="720" w:type="dxa"/>
          </w:tcPr>
          <w:p w14:paraId="24B62460"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7A9E482B" w14:textId="77777777" w:rsidR="00A3176E" w:rsidRPr="00A3176E" w:rsidRDefault="00A3176E" w:rsidP="00A3176E">
            <w:pPr>
              <w:keepNext/>
              <w:keepLines/>
              <w:spacing w:after="0"/>
              <w:rPr>
                <w:rFonts w:ascii="Arial" w:hAnsi="Arial"/>
                <w:sz w:val="18"/>
              </w:rPr>
            </w:pPr>
            <w:r w:rsidRPr="00A3176E">
              <w:rPr>
                <w:rFonts w:ascii="Arial" w:hAnsi="Arial"/>
                <w:sz w:val="18"/>
              </w:rPr>
              <w:t>Provide, when authorized, to identify location information for the intercept subject's UE.</w:t>
            </w:r>
          </w:p>
        </w:tc>
      </w:tr>
      <w:tr w:rsidR="00A3176E" w:rsidRPr="00A3176E" w14:paraId="3B0B4717" w14:textId="77777777" w:rsidTr="00A3176E">
        <w:tblPrEx>
          <w:tblCellMar>
            <w:top w:w="0" w:type="dxa"/>
            <w:bottom w:w="0" w:type="dxa"/>
          </w:tblCellMar>
        </w:tblPrEx>
        <w:tc>
          <w:tcPr>
            <w:tcW w:w="2628" w:type="dxa"/>
          </w:tcPr>
          <w:p w14:paraId="2DE6E006" w14:textId="77777777" w:rsidR="00A3176E" w:rsidRPr="00A3176E" w:rsidRDefault="00A3176E" w:rsidP="00A3176E">
            <w:pPr>
              <w:keepNext/>
              <w:keepLines/>
              <w:spacing w:after="0"/>
              <w:rPr>
                <w:rFonts w:ascii="Arial" w:hAnsi="Arial"/>
                <w:sz w:val="18"/>
              </w:rPr>
            </w:pPr>
            <w:r w:rsidRPr="00A3176E">
              <w:rPr>
                <w:rFonts w:ascii="Arial" w:hAnsi="Arial"/>
                <w:sz w:val="18"/>
              </w:rPr>
              <w:t>failed attach reason</w:t>
            </w:r>
          </w:p>
        </w:tc>
        <w:tc>
          <w:tcPr>
            <w:tcW w:w="720" w:type="dxa"/>
          </w:tcPr>
          <w:p w14:paraId="0D2D1010"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14CDED0A" w14:textId="77777777" w:rsidR="00A3176E" w:rsidRPr="00A3176E" w:rsidRDefault="00A3176E" w:rsidP="00A3176E">
            <w:pPr>
              <w:keepNext/>
              <w:keepLines/>
              <w:spacing w:after="0"/>
              <w:rPr>
                <w:rFonts w:ascii="Arial" w:hAnsi="Arial"/>
                <w:sz w:val="18"/>
              </w:rPr>
            </w:pPr>
            <w:r w:rsidRPr="00A3176E">
              <w:rPr>
                <w:rFonts w:ascii="Arial" w:hAnsi="Arial"/>
                <w:sz w:val="18"/>
              </w:rPr>
              <w:t>Provide information about the reason for failed attach attempt of the target subscriber.</w:t>
            </w:r>
          </w:p>
        </w:tc>
      </w:tr>
      <w:tr w:rsidR="00A3176E" w:rsidRPr="00A3176E" w14:paraId="559457D6" w14:textId="77777777" w:rsidTr="00A3176E">
        <w:tblPrEx>
          <w:tblCellMar>
            <w:top w:w="0" w:type="dxa"/>
            <w:bottom w:w="0" w:type="dxa"/>
          </w:tblCellMar>
        </w:tblPrEx>
        <w:tc>
          <w:tcPr>
            <w:tcW w:w="2628" w:type="dxa"/>
          </w:tcPr>
          <w:p w14:paraId="3AB30882" w14:textId="77777777" w:rsidR="00A3176E" w:rsidRPr="00A3176E" w:rsidRDefault="00A3176E" w:rsidP="00A3176E">
            <w:pPr>
              <w:keepNext/>
              <w:keepLines/>
              <w:spacing w:after="0"/>
              <w:rPr>
                <w:rFonts w:ascii="Arial" w:hAnsi="Arial"/>
                <w:sz w:val="18"/>
              </w:rPr>
            </w:pPr>
            <w:r w:rsidRPr="00A3176E">
              <w:rPr>
                <w:rFonts w:ascii="Arial" w:hAnsi="Arial"/>
                <w:sz w:val="18"/>
              </w:rPr>
              <w:t>PDN Type</w:t>
            </w:r>
          </w:p>
        </w:tc>
        <w:tc>
          <w:tcPr>
            <w:tcW w:w="720" w:type="dxa"/>
          </w:tcPr>
          <w:p w14:paraId="015A4430"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7EF69A8F" w14:textId="77777777" w:rsidR="00A3176E" w:rsidRPr="00A3176E" w:rsidRDefault="00A3176E" w:rsidP="00A3176E">
            <w:pPr>
              <w:keepNext/>
              <w:keepLines/>
              <w:spacing w:after="0"/>
              <w:rPr>
                <w:rFonts w:ascii="Arial" w:hAnsi="Arial"/>
                <w:sz w:val="18"/>
              </w:rPr>
            </w:pPr>
            <w:r w:rsidRPr="00A3176E">
              <w:rPr>
                <w:rFonts w:ascii="Arial" w:hAnsi="Arial" w:cs="Arial"/>
                <w:sz w:val="18"/>
              </w:rPr>
              <w:t>Indicated the used IP version (IPv4, IPv6, IPv4/IPv6), including possible reason for modification by the network</w:t>
            </w:r>
          </w:p>
        </w:tc>
      </w:tr>
      <w:tr w:rsidR="00A3176E" w:rsidRPr="00A3176E" w14:paraId="0DB15CCF" w14:textId="77777777" w:rsidTr="00A3176E">
        <w:tblPrEx>
          <w:tblCellMar>
            <w:top w:w="0" w:type="dxa"/>
            <w:bottom w:w="0" w:type="dxa"/>
          </w:tblCellMar>
        </w:tblPrEx>
        <w:tc>
          <w:tcPr>
            <w:tcW w:w="2628" w:type="dxa"/>
          </w:tcPr>
          <w:p w14:paraId="36FA83BC" w14:textId="77777777" w:rsidR="00A3176E" w:rsidRPr="00A3176E" w:rsidRDefault="00A3176E" w:rsidP="00A3176E">
            <w:pPr>
              <w:keepNext/>
              <w:keepLines/>
              <w:spacing w:after="0"/>
              <w:rPr>
                <w:rFonts w:ascii="Arial" w:hAnsi="Arial"/>
                <w:sz w:val="18"/>
              </w:rPr>
            </w:pPr>
            <w:r w:rsidRPr="00A3176E">
              <w:rPr>
                <w:rFonts w:ascii="Arial" w:hAnsi="Arial"/>
                <w:sz w:val="18"/>
              </w:rPr>
              <w:t>APN</w:t>
            </w:r>
          </w:p>
        </w:tc>
        <w:tc>
          <w:tcPr>
            <w:tcW w:w="720" w:type="dxa"/>
          </w:tcPr>
          <w:p w14:paraId="439C98B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699B8104"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Provides the Access Point Name</w:t>
            </w:r>
          </w:p>
        </w:tc>
      </w:tr>
      <w:tr w:rsidR="00A3176E" w:rsidRPr="00A3176E" w14:paraId="2F31878D" w14:textId="77777777" w:rsidTr="00A3176E">
        <w:tblPrEx>
          <w:tblCellMar>
            <w:top w:w="0" w:type="dxa"/>
            <w:bottom w:w="0" w:type="dxa"/>
          </w:tblCellMar>
        </w:tblPrEx>
        <w:tc>
          <w:tcPr>
            <w:tcW w:w="2628" w:type="dxa"/>
          </w:tcPr>
          <w:p w14:paraId="68422952" w14:textId="77777777" w:rsidR="00A3176E" w:rsidRPr="00A3176E" w:rsidRDefault="00A3176E" w:rsidP="00A3176E">
            <w:pPr>
              <w:keepNext/>
              <w:keepLines/>
              <w:spacing w:after="0"/>
              <w:rPr>
                <w:rFonts w:ascii="Arial" w:hAnsi="Arial"/>
                <w:sz w:val="18"/>
              </w:rPr>
            </w:pPr>
            <w:r w:rsidRPr="00A3176E">
              <w:rPr>
                <w:rFonts w:ascii="Arial" w:hAnsi="Arial"/>
                <w:sz w:val="18"/>
              </w:rPr>
              <w:t>Protocol Configuration Options</w:t>
            </w:r>
          </w:p>
        </w:tc>
        <w:tc>
          <w:tcPr>
            <w:tcW w:w="720" w:type="dxa"/>
          </w:tcPr>
          <w:p w14:paraId="4D380A80"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79F7B6EC"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Provides information sent from the UE to the network</w:t>
            </w:r>
          </w:p>
        </w:tc>
      </w:tr>
      <w:tr w:rsidR="00A3176E" w:rsidRPr="00A3176E" w14:paraId="09FA73D5" w14:textId="77777777" w:rsidTr="00A3176E">
        <w:tblPrEx>
          <w:tblCellMar>
            <w:top w:w="0" w:type="dxa"/>
            <w:bottom w:w="0" w:type="dxa"/>
          </w:tblCellMar>
        </w:tblPrEx>
        <w:tc>
          <w:tcPr>
            <w:tcW w:w="2628" w:type="dxa"/>
          </w:tcPr>
          <w:p w14:paraId="1A2A03D1" w14:textId="77777777" w:rsidR="00A3176E" w:rsidRPr="00A3176E" w:rsidRDefault="00A3176E" w:rsidP="00A3176E">
            <w:pPr>
              <w:keepNext/>
              <w:keepLines/>
              <w:spacing w:after="0"/>
              <w:rPr>
                <w:rFonts w:ascii="Arial" w:hAnsi="Arial"/>
                <w:sz w:val="18"/>
              </w:rPr>
            </w:pPr>
            <w:r w:rsidRPr="00A3176E">
              <w:rPr>
                <w:rFonts w:ascii="Arial" w:hAnsi="Arial"/>
                <w:sz w:val="18"/>
              </w:rPr>
              <w:t>Attach type</w:t>
            </w:r>
          </w:p>
        </w:tc>
        <w:tc>
          <w:tcPr>
            <w:tcW w:w="720" w:type="dxa"/>
          </w:tcPr>
          <w:p w14:paraId="58E1295D"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50FCB6B7"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Provides the type of attach</w:t>
            </w:r>
          </w:p>
        </w:tc>
      </w:tr>
      <w:tr w:rsidR="00A3176E" w:rsidRPr="00A3176E" w14:paraId="436B5906" w14:textId="77777777" w:rsidTr="00A3176E">
        <w:tblPrEx>
          <w:tblCellMar>
            <w:top w:w="0" w:type="dxa"/>
            <w:bottom w:w="0" w:type="dxa"/>
          </w:tblCellMar>
        </w:tblPrEx>
        <w:tc>
          <w:tcPr>
            <w:tcW w:w="2628" w:type="dxa"/>
          </w:tcPr>
          <w:p w14:paraId="683A74B0" w14:textId="77777777" w:rsidR="00A3176E" w:rsidRPr="00A3176E" w:rsidRDefault="00A3176E" w:rsidP="00A3176E">
            <w:pPr>
              <w:keepNext/>
              <w:keepLines/>
              <w:spacing w:after="0"/>
              <w:rPr>
                <w:rFonts w:ascii="Arial" w:hAnsi="Arial"/>
                <w:sz w:val="18"/>
              </w:rPr>
            </w:pPr>
            <w:r w:rsidRPr="00A3176E">
              <w:rPr>
                <w:rFonts w:ascii="Arial" w:hAnsi="Arial"/>
                <w:sz w:val="18"/>
              </w:rPr>
              <w:t>EPS bearer identity</w:t>
            </w:r>
          </w:p>
        </w:tc>
        <w:tc>
          <w:tcPr>
            <w:tcW w:w="720" w:type="dxa"/>
          </w:tcPr>
          <w:p w14:paraId="259B7AA0"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58BC1B2C"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 xml:space="preserve">When </w:t>
            </w:r>
            <w:proofErr w:type="gramStart"/>
            <w:r w:rsidRPr="00A3176E">
              <w:rPr>
                <w:rFonts w:ascii="Arial" w:hAnsi="Arial" w:cs="Arial"/>
                <w:sz w:val="18"/>
              </w:rPr>
              <w:t>the attach</w:t>
            </w:r>
            <w:proofErr w:type="gramEnd"/>
            <w:r w:rsidRPr="00A3176E">
              <w:rPr>
                <w:rFonts w:ascii="Arial" w:hAnsi="Arial" w:cs="Arial"/>
                <w:sz w:val="18"/>
              </w:rPr>
              <w:t xml:space="preserve"> is successful, provides the allocated EPS bearer identity.</w:t>
            </w:r>
          </w:p>
        </w:tc>
      </w:tr>
      <w:tr w:rsidR="00A3176E" w:rsidRPr="00A3176E" w14:paraId="1FE1E031" w14:textId="77777777" w:rsidTr="00A3176E">
        <w:tblPrEx>
          <w:tblCellMar>
            <w:top w:w="0" w:type="dxa"/>
            <w:bottom w:w="0" w:type="dxa"/>
          </w:tblCellMar>
        </w:tblPrEx>
        <w:trPr>
          <w:ins w:id="71" w:author="Selvam" w:date="2014-01-29T16:27:00Z"/>
        </w:trPr>
        <w:tc>
          <w:tcPr>
            <w:tcW w:w="2628" w:type="dxa"/>
          </w:tcPr>
          <w:p w14:paraId="4B3DD2A5" w14:textId="59802903" w:rsidR="00A3176E" w:rsidRPr="00A3176E" w:rsidRDefault="00A3176E" w:rsidP="00A3176E">
            <w:pPr>
              <w:keepNext/>
              <w:keepLines/>
              <w:spacing w:after="0"/>
              <w:rPr>
                <w:ins w:id="72" w:author="Selvam" w:date="2014-01-29T16:27:00Z"/>
                <w:rFonts w:ascii="Arial" w:hAnsi="Arial"/>
                <w:sz w:val="18"/>
              </w:rPr>
            </w:pPr>
            <w:ins w:id="73" w:author="Selvam" w:date="2014-01-29T16:28:00Z">
              <w:r>
                <w:rPr>
                  <w:rFonts w:ascii="Arial" w:hAnsi="Arial"/>
                  <w:sz w:val="18"/>
                </w:rPr>
                <w:t>CSG Identity</w:t>
              </w:r>
            </w:ins>
          </w:p>
        </w:tc>
        <w:tc>
          <w:tcPr>
            <w:tcW w:w="720" w:type="dxa"/>
          </w:tcPr>
          <w:p w14:paraId="1DC6E520" w14:textId="24B22DE2" w:rsidR="00A3176E" w:rsidRPr="00A3176E" w:rsidRDefault="00A3176E" w:rsidP="00A3176E">
            <w:pPr>
              <w:keepNext/>
              <w:keepLines/>
              <w:spacing w:after="0"/>
              <w:jc w:val="center"/>
              <w:rPr>
                <w:ins w:id="74" w:author="Selvam" w:date="2014-01-29T16:27:00Z"/>
                <w:rFonts w:ascii="Arial" w:hAnsi="Arial"/>
                <w:sz w:val="18"/>
              </w:rPr>
            </w:pPr>
            <w:ins w:id="75" w:author="Selvam" w:date="2014-01-29T16:28:00Z">
              <w:r>
                <w:rPr>
                  <w:rFonts w:ascii="Arial" w:hAnsi="Arial"/>
                  <w:sz w:val="18"/>
                </w:rPr>
                <w:t>C</w:t>
              </w:r>
            </w:ins>
          </w:p>
        </w:tc>
        <w:tc>
          <w:tcPr>
            <w:tcW w:w="5868" w:type="dxa"/>
          </w:tcPr>
          <w:p w14:paraId="7250C6A7" w14:textId="5EB6C9B4" w:rsidR="00A3176E" w:rsidRPr="00A3176E" w:rsidRDefault="00A3176E" w:rsidP="00A3176E">
            <w:pPr>
              <w:keepNext/>
              <w:keepLines/>
              <w:spacing w:after="0"/>
              <w:rPr>
                <w:ins w:id="76" w:author="Selvam" w:date="2014-01-29T16:27:00Z"/>
                <w:rFonts w:ascii="Arial" w:hAnsi="Arial" w:cs="Arial"/>
                <w:sz w:val="18"/>
              </w:rPr>
            </w:pPr>
            <w:ins w:id="77" w:author="Selvam" w:date="2014-01-29T16:29:00Z">
              <w:r>
                <w:t xml:space="preserve">Provide </w:t>
              </w:r>
            </w:ins>
            <w:ins w:id="78" w:author="Selvam" w:date="2014-01-29T16:28:00Z">
              <w:r>
                <w:t xml:space="preserve">if closed/hybrid </w:t>
              </w:r>
              <w:proofErr w:type="spellStart"/>
              <w:r>
                <w:t>HeNB</w:t>
              </w:r>
            </w:ins>
            <w:proofErr w:type="spellEnd"/>
            <w:ins w:id="79" w:author="Selvam" w:date="2014-01-29T16:29:00Z">
              <w:r>
                <w:t xml:space="preserve"> is used in the UE attachment to the network</w:t>
              </w:r>
            </w:ins>
          </w:p>
        </w:tc>
      </w:tr>
      <w:tr w:rsidR="00A3176E" w:rsidRPr="00A3176E" w14:paraId="7A2FCD70" w14:textId="77777777" w:rsidTr="00A3176E">
        <w:tblPrEx>
          <w:tblCellMar>
            <w:top w:w="0" w:type="dxa"/>
            <w:bottom w:w="0" w:type="dxa"/>
          </w:tblCellMar>
        </w:tblPrEx>
        <w:trPr>
          <w:ins w:id="80" w:author="Selvam" w:date="2014-01-29T16:29:00Z"/>
        </w:trPr>
        <w:tc>
          <w:tcPr>
            <w:tcW w:w="2628" w:type="dxa"/>
          </w:tcPr>
          <w:p w14:paraId="6FE8F6DA" w14:textId="16E9354E" w:rsidR="00A3176E" w:rsidRDefault="00A3176E" w:rsidP="00A3176E">
            <w:pPr>
              <w:keepNext/>
              <w:keepLines/>
              <w:spacing w:after="0"/>
              <w:rPr>
                <w:ins w:id="81" w:author="Selvam" w:date="2014-01-29T16:29:00Z"/>
                <w:rFonts w:ascii="Arial" w:hAnsi="Arial"/>
                <w:sz w:val="18"/>
              </w:rPr>
            </w:pPr>
            <w:ins w:id="82" w:author="Selvam" w:date="2014-01-29T16:29:00Z">
              <w:r>
                <w:rPr>
                  <w:rFonts w:ascii="Arial" w:hAnsi="Arial"/>
                  <w:sz w:val="18"/>
                </w:rPr>
                <w:t>CSG List</w:t>
              </w:r>
            </w:ins>
          </w:p>
        </w:tc>
        <w:tc>
          <w:tcPr>
            <w:tcW w:w="720" w:type="dxa"/>
          </w:tcPr>
          <w:p w14:paraId="57530187" w14:textId="0BAEAF4E" w:rsidR="00A3176E" w:rsidRDefault="00A3176E" w:rsidP="00A3176E">
            <w:pPr>
              <w:keepNext/>
              <w:keepLines/>
              <w:spacing w:after="0"/>
              <w:jc w:val="center"/>
              <w:rPr>
                <w:ins w:id="83" w:author="Selvam" w:date="2014-01-29T16:29:00Z"/>
                <w:rFonts w:ascii="Arial" w:hAnsi="Arial"/>
                <w:sz w:val="18"/>
              </w:rPr>
            </w:pPr>
            <w:ins w:id="84" w:author="Selvam" w:date="2014-01-29T16:29:00Z">
              <w:r>
                <w:rPr>
                  <w:rFonts w:ascii="Arial" w:hAnsi="Arial"/>
                  <w:sz w:val="18"/>
                </w:rPr>
                <w:t>C</w:t>
              </w:r>
            </w:ins>
          </w:p>
        </w:tc>
        <w:tc>
          <w:tcPr>
            <w:tcW w:w="5868" w:type="dxa"/>
          </w:tcPr>
          <w:p w14:paraId="266E8D4F" w14:textId="0E55BA8F" w:rsidR="00A3176E" w:rsidRDefault="00A3176E" w:rsidP="00A3176E">
            <w:pPr>
              <w:keepNext/>
              <w:keepLines/>
              <w:spacing w:after="0"/>
              <w:rPr>
                <w:ins w:id="85" w:author="Selvam" w:date="2014-01-29T16:29:00Z"/>
              </w:rPr>
            </w:pPr>
            <w:ins w:id="86" w:author="Selvam" w:date="2014-01-29T16:30:00Z">
              <w:r>
                <w:t xml:space="preserve">Provide if closed/hybrid </w:t>
              </w:r>
              <w:proofErr w:type="spellStart"/>
              <w:r>
                <w:t>HeNB</w:t>
              </w:r>
              <w:proofErr w:type="spellEnd"/>
              <w:r>
                <w:t xml:space="preserve"> is used in the UE attachment to the network</w:t>
              </w:r>
            </w:ins>
          </w:p>
        </w:tc>
      </w:tr>
      <w:tr w:rsidR="00A3176E" w:rsidRPr="00A3176E" w14:paraId="694DE0F4" w14:textId="77777777" w:rsidTr="00A3176E">
        <w:tblPrEx>
          <w:tblCellMar>
            <w:top w:w="0" w:type="dxa"/>
            <w:bottom w:w="0" w:type="dxa"/>
          </w:tblCellMar>
        </w:tblPrEx>
        <w:trPr>
          <w:ins w:id="87" w:author="Selvam" w:date="2014-01-29T16:30:00Z"/>
        </w:trPr>
        <w:tc>
          <w:tcPr>
            <w:tcW w:w="2628" w:type="dxa"/>
          </w:tcPr>
          <w:p w14:paraId="78B273B3" w14:textId="6BBBD797" w:rsidR="00A3176E" w:rsidRDefault="00A3176E" w:rsidP="00A3176E">
            <w:pPr>
              <w:keepNext/>
              <w:keepLines/>
              <w:spacing w:after="0"/>
              <w:rPr>
                <w:ins w:id="88" w:author="Selvam" w:date="2014-01-29T16:30:00Z"/>
                <w:rFonts w:ascii="Arial" w:hAnsi="Arial"/>
                <w:sz w:val="18"/>
              </w:rPr>
            </w:pPr>
            <w:proofErr w:type="spellStart"/>
            <w:ins w:id="89" w:author="Selvam" w:date="2014-01-29T16:30:00Z">
              <w:r>
                <w:rPr>
                  <w:rFonts w:ascii="Arial" w:hAnsi="Arial"/>
                  <w:sz w:val="18"/>
                </w:rPr>
                <w:t>HeNB</w:t>
              </w:r>
              <w:proofErr w:type="spellEnd"/>
              <w:r>
                <w:rPr>
                  <w:rFonts w:ascii="Arial" w:hAnsi="Arial"/>
                  <w:sz w:val="18"/>
                </w:rPr>
                <w:t xml:space="preserve"> Identity</w:t>
              </w:r>
            </w:ins>
          </w:p>
        </w:tc>
        <w:tc>
          <w:tcPr>
            <w:tcW w:w="720" w:type="dxa"/>
          </w:tcPr>
          <w:p w14:paraId="710D96EE" w14:textId="204AABBA" w:rsidR="00A3176E" w:rsidRDefault="00A3176E" w:rsidP="00A3176E">
            <w:pPr>
              <w:keepNext/>
              <w:keepLines/>
              <w:spacing w:after="0"/>
              <w:jc w:val="center"/>
              <w:rPr>
                <w:ins w:id="90" w:author="Selvam" w:date="2014-01-29T16:30:00Z"/>
                <w:rFonts w:ascii="Arial" w:hAnsi="Arial"/>
                <w:sz w:val="18"/>
              </w:rPr>
            </w:pPr>
            <w:ins w:id="91" w:author="Selvam" w:date="2014-01-29T16:30:00Z">
              <w:r>
                <w:rPr>
                  <w:rFonts w:ascii="Arial" w:hAnsi="Arial"/>
                  <w:sz w:val="18"/>
                </w:rPr>
                <w:t>C</w:t>
              </w:r>
            </w:ins>
          </w:p>
        </w:tc>
        <w:tc>
          <w:tcPr>
            <w:tcW w:w="5868" w:type="dxa"/>
          </w:tcPr>
          <w:p w14:paraId="316420DF" w14:textId="297C6759" w:rsidR="00A3176E" w:rsidRDefault="00A3176E" w:rsidP="00A3176E">
            <w:pPr>
              <w:keepNext/>
              <w:keepLines/>
              <w:spacing w:after="0"/>
              <w:rPr>
                <w:ins w:id="92" w:author="Selvam" w:date="2014-01-29T16:30:00Z"/>
              </w:rPr>
            </w:pPr>
            <w:ins w:id="93" w:author="Selvam" w:date="2014-01-29T16:30:00Z">
              <w:r>
                <w:t xml:space="preserve">Provide information to identify the </w:t>
              </w:r>
              <w:proofErr w:type="spellStart"/>
              <w:r>
                <w:t>HeNB</w:t>
              </w:r>
            </w:ins>
            <w:proofErr w:type="spellEnd"/>
            <w:ins w:id="94" w:author="Selvam" w:date="2014-01-29T17:00:00Z">
              <w:r w:rsidR="00E2585A">
                <w:t xml:space="preserve"> </w:t>
              </w:r>
              <w:r w:rsidR="00E2585A">
                <w:rPr>
                  <w:rFonts w:ascii="Arial" w:hAnsi="Arial"/>
                  <w:sz w:val="18"/>
                </w:rPr>
                <w:t xml:space="preserve">serving the </w:t>
              </w:r>
              <w:r w:rsidR="00E2585A" w:rsidRPr="00A3176E">
                <w:rPr>
                  <w:rFonts w:ascii="Arial" w:hAnsi="Arial"/>
                  <w:sz w:val="18"/>
                </w:rPr>
                <w:t>intercept subject's UE.</w:t>
              </w:r>
            </w:ins>
          </w:p>
        </w:tc>
      </w:tr>
      <w:tr w:rsidR="00E2585A" w:rsidRPr="00A3176E" w14:paraId="32C3D24F" w14:textId="77777777" w:rsidTr="00A3176E">
        <w:tblPrEx>
          <w:tblCellMar>
            <w:top w:w="0" w:type="dxa"/>
            <w:bottom w:w="0" w:type="dxa"/>
          </w:tblCellMar>
        </w:tblPrEx>
        <w:trPr>
          <w:ins w:id="95" w:author="Selvam" w:date="2014-01-29T16:58:00Z"/>
        </w:trPr>
        <w:tc>
          <w:tcPr>
            <w:tcW w:w="2628" w:type="dxa"/>
          </w:tcPr>
          <w:p w14:paraId="60B82B9F" w14:textId="1D67EFE7" w:rsidR="00E2585A" w:rsidRDefault="00E2585A" w:rsidP="00A3176E">
            <w:pPr>
              <w:keepNext/>
              <w:keepLines/>
              <w:spacing w:after="0"/>
              <w:rPr>
                <w:ins w:id="96" w:author="Selvam" w:date="2014-01-29T16:58:00Z"/>
                <w:rFonts w:ascii="Arial" w:hAnsi="Arial"/>
                <w:sz w:val="18"/>
              </w:rPr>
            </w:pPr>
            <w:proofErr w:type="spellStart"/>
            <w:ins w:id="97" w:author="Selvam" w:date="2014-01-29T16:58:00Z">
              <w:r>
                <w:rPr>
                  <w:rFonts w:ascii="Arial" w:hAnsi="Arial"/>
                  <w:sz w:val="18"/>
                </w:rPr>
                <w:t>HeNB</w:t>
              </w:r>
              <w:proofErr w:type="spellEnd"/>
              <w:r>
                <w:rPr>
                  <w:rFonts w:ascii="Arial" w:hAnsi="Arial"/>
                  <w:sz w:val="18"/>
                </w:rPr>
                <w:t xml:space="preserve"> IP address</w:t>
              </w:r>
            </w:ins>
          </w:p>
        </w:tc>
        <w:tc>
          <w:tcPr>
            <w:tcW w:w="720" w:type="dxa"/>
          </w:tcPr>
          <w:p w14:paraId="146E5479" w14:textId="376B242B" w:rsidR="00E2585A" w:rsidRDefault="00E2585A" w:rsidP="00A3176E">
            <w:pPr>
              <w:keepNext/>
              <w:keepLines/>
              <w:spacing w:after="0"/>
              <w:jc w:val="center"/>
              <w:rPr>
                <w:ins w:id="98" w:author="Selvam" w:date="2014-01-29T16:58:00Z"/>
                <w:rFonts w:ascii="Arial" w:hAnsi="Arial"/>
                <w:sz w:val="18"/>
              </w:rPr>
            </w:pPr>
            <w:ins w:id="99" w:author="Selvam" w:date="2014-01-29T16:58:00Z">
              <w:r>
                <w:rPr>
                  <w:rFonts w:ascii="Arial" w:hAnsi="Arial"/>
                  <w:sz w:val="18"/>
                </w:rPr>
                <w:t>C</w:t>
              </w:r>
            </w:ins>
          </w:p>
        </w:tc>
        <w:tc>
          <w:tcPr>
            <w:tcW w:w="5868" w:type="dxa"/>
          </w:tcPr>
          <w:p w14:paraId="67AB5409" w14:textId="72B33E07" w:rsidR="00E2585A" w:rsidRDefault="00E2585A" w:rsidP="00A3176E">
            <w:pPr>
              <w:keepNext/>
              <w:keepLines/>
              <w:spacing w:after="0"/>
              <w:rPr>
                <w:ins w:id="100" w:author="Selvam" w:date="2014-01-29T16:58:00Z"/>
              </w:rPr>
            </w:pPr>
            <w:ins w:id="101" w:author="Selvam" w:date="2014-01-29T16:58:00Z">
              <w:r>
                <w:t xml:space="preserve">Provide the IP Address of the </w:t>
              </w:r>
              <w:proofErr w:type="spellStart"/>
              <w:r>
                <w:t>HeNB</w:t>
              </w:r>
            </w:ins>
            <w:proofErr w:type="spellEnd"/>
            <w:ins w:id="102" w:author="Selvam" w:date="2014-01-29T17:00:00Z">
              <w:r>
                <w:t xml:space="preserve"> </w:t>
              </w:r>
              <w:r>
                <w:rPr>
                  <w:rFonts w:ascii="Arial" w:hAnsi="Arial"/>
                  <w:sz w:val="18"/>
                </w:rPr>
                <w:t xml:space="preserve">serving the </w:t>
              </w:r>
              <w:r w:rsidRPr="00A3176E">
                <w:rPr>
                  <w:rFonts w:ascii="Arial" w:hAnsi="Arial"/>
                  <w:sz w:val="18"/>
                </w:rPr>
                <w:t>intercept subject's UE.</w:t>
              </w:r>
            </w:ins>
          </w:p>
        </w:tc>
      </w:tr>
      <w:tr w:rsidR="00E2585A" w:rsidRPr="00A3176E" w14:paraId="488EAC91" w14:textId="77777777" w:rsidTr="00A3176E">
        <w:tblPrEx>
          <w:tblCellMar>
            <w:top w:w="0" w:type="dxa"/>
            <w:bottom w:w="0" w:type="dxa"/>
          </w:tblCellMar>
        </w:tblPrEx>
        <w:trPr>
          <w:ins w:id="103" w:author="Selvam" w:date="2014-01-29T16:58:00Z"/>
        </w:trPr>
        <w:tc>
          <w:tcPr>
            <w:tcW w:w="2628" w:type="dxa"/>
          </w:tcPr>
          <w:p w14:paraId="161665A6" w14:textId="247F0C3F" w:rsidR="00E2585A" w:rsidRDefault="00E2585A" w:rsidP="00A3176E">
            <w:pPr>
              <w:keepNext/>
              <w:keepLines/>
              <w:spacing w:after="0"/>
              <w:rPr>
                <w:ins w:id="104" w:author="Selvam" w:date="2014-01-29T16:58:00Z"/>
                <w:rFonts w:ascii="Arial" w:hAnsi="Arial"/>
                <w:sz w:val="18"/>
              </w:rPr>
            </w:pPr>
            <w:proofErr w:type="spellStart"/>
            <w:ins w:id="105" w:author="Selvam" w:date="2014-01-29T16:59:00Z">
              <w:r>
                <w:rPr>
                  <w:rFonts w:ascii="Arial" w:hAnsi="Arial"/>
                  <w:sz w:val="18"/>
                </w:rPr>
                <w:t>HeNB</w:t>
              </w:r>
              <w:proofErr w:type="spellEnd"/>
              <w:r>
                <w:rPr>
                  <w:rFonts w:ascii="Arial" w:hAnsi="Arial"/>
                  <w:sz w:val="18"/>
                </w:rPr>
                <w:t xml:space="preserve"> Location</w:t>
              </w:r>
            </w:ins>
          </w:p>
        </w:tc>
        <w:tc>
          <w:tcPr>
            <w:tcW w:w="720" w:type="dxa"/>
          </w:tcPr>
          <w:p w14:paraId="74464DEB" w14:textId="390590FF" w:rsidR="00E2585A" w:rsidRDefault="00E2585A" w:rsidP="00A3176E">
            <w:pPr>
              <w:keepNext/>
              <w:keepLines/>
              <w:spacing w:after="0"/>
              <w:jc w:val="center"/>
              <w:rPr>
                <w:ins w:id="106" w:author="Selvam" w:date="2014-01-29T16:58:00Z"/>
                <w:rFonts w:ascii="Arial" w:hAnsi="Arial"/>
                <w:sz w:val="18"/>
              </w:rPr>
            </w:pPr>
            <w:ins w:id="107" w:author="Selvam" w:date="2014-01-29T16:59:00Z">
              <w:r>
                <w:rPr>
                  <w:rFonts w:ascii="Arial" w:hAnsi="Arial"/>
                  <w:sz w:val="18"/>
                </w:rPr>
                <w:t>C</w:t>
              </w:r>
            </w:ins>
          </w:p>
        </w:tc>
        <w:tc>
          <w:tcPr>
            <w:tcW w:w="5868" w:type="dxa"/>
          </w:tcPr>
          <w:p w14:paraId="48282E8D" w14:textId="1612498B" w:rsidR="00E2585A" w:rsidRDefault="00E2585A" w:rsidP="00A3176E">
            <w:pPr>
              <w:keepNext/>
              <w:keepLines/>
              <w:spacing w:after="0"/>
              <w:rPr>
                <w:ins w:id="108" w:author="Selvam" w:date="2014-01-29T16:58:00Z"/>
              </w:rPr>
            </w:pPr>
            <w:ins w:id="109" w:author="Selvam" w:date="2014-01-29T16:59: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r w:rsidR="00E2585A" w:rsidRPr="00A3176E" w14:paraId="69E4EFC0" w14:textId="77777777" w:rsidTr="00A3176E">
        <w:tblPrEx>
          <w:tblCellMar>
            <w:top w:w="0" w:type="dxa"/>
            <w:bottom w:w="0" w:type="dxa"/>
          </w:tblCellMar>
        </w:tblPrEx>
        <w:trPr>
          <w:ins w:id="110" w:author="Selvam" w:date="2014-01-29T17:00:00Z"/>
        </w:trPr>
        <w:tc>
          <w:tcPr>
            <w:tcW w:w="2628" w:type="dxa"/>
          </w:tcPr>
          <w:p w14:paraId="117A3FB8" w14:textId="251054AE" w:rsidR="00E2585A" w:rsidRDefault="00E2585A" w:rsidP="00E2585A">
            <w:pPr>
              <w:keepNext/>
              <w:keepLines/>
              <w:spacing w:after="0"/>
              <w:rPr>
                <w:ins w:id="111" w:author="Selvam" w:date="2014-01-29T17:00:00Z"/>
                <w:rFonts w:ascii="Arial" w:hAnsi="Arial"/>
                <w:sz w:val="18"/>
              </w:rPr>
            </w:pPr>
            <w:proofErr w:type="spellStart"/>
            <w:ins w:id="112" w:author="Selvam" w:date="2014-01-29T17:00:00Z">
              <w:r>
                <w:rPr>
                  <w:rFonts w:ascii="Arial" w:hAnsi="Arial"/>
                  <w:sz w:val="18"/>
                </w:rPr>
                <w:t>SecGW</w:t>
              </w:r>
              <w:proofErr w:type="spellEnd"/>
              <w:r>
                <w:rPr>
                  <w:rFonts w:ascii="Arial" w:hAnsi="Arial"/>
                  <w:sz w:val="18"/>
                </w:rPr>
                <w:t xml:space="preserve"> </w:t>
              </w:r>
            </w:ins>
            <w:ins w:id="113" w:author="Selvam" w:date="2014-01-29T17:01:00Z">
              <w:r>
                <w:rPr>
                  <w:rFonts w:ascii="Arial" w:hAnsi="Arial"/>
                  <w:sz w:val="18"/>
                </w:rPr>
                <w:t>IP a</w:t>
              </w:r>
            </w:ins>
            <w:ins w:id="114" w:author="Selvam" w:date="2014-01-29T17:00:00Z">
              <w:r>
                <w:rPr>
                  <w:rFonts w:ascii="Arial" w:hAnsi="Arial"/>
                  <w:sz w:val="18"/>
                </w:rPr>
                <w:t>ddress</w:t>
              </w:r>
            </w:ins>
          </w:p>
        </w:tc>
        <w:tc>
          <w:tcPr>
            <w:tcW w:w="720" w:type="dxa"/>
          </w:tcPr>
          <w:p w14:paraId="19EB3E3A" w14:textId="237BC098" w:rsidR="00E2585A" w:rsidRDefault="00E2585A" w:rsidP="00A3176E">
            <w:pPr>
              <w:keepNext/>
              <w:keepLines/>
              <w:spacing w:after="0"/>
              <w:jc w:val="center"/>
              <w:rPr>
                <w:ins w:id="115" w:author="Selvam" w:date="2014-01-29T17:00:00Z"/>
                <w:rFonts w:ascii="Arial" w:hAnsi="Arial"/>
                <w:sz w:val="18"/>
              </w:rPr>
            </w:pPr>
            <w:ins w:id="116" w:author="Selvam" w:date="2014-01-29T17:00:00Z">
              <w:r>
                <w:rPr>
                  <w:rFonts w:ascii="Arial" w:hAnsi="Arial"/>
                  <w:sz w:val="18"/>
                </w:rPr>
                <w:t>C</w:t>
              </w:r>
            </w:ins>
          </w:p>
        </w:tc>
        <w:tc>
          <w:tcPr>
            <w:tcW w:w="5868" w:type="dxa"/>
          </w:tcPr>
          <w:p w14:paraId="70BEFC60" w14:textId="1C740198" w:rsidR="00E2585A" w:rsidRPr="00A3176E" w:rsidRDefault="00E2585A" w:rsidP="00A3176E">
            <w:pPr>
              <w:keepNext/>
              <w:keepLines/>
              <w:spacing w:after="0"/>
              <w:rPr>
                <w:ins w:id="117" w:author="Selvam" w:date="2014-01-29T17:00:00Z"/>
                <w:rFonts w:ascii="Arial" w:hAnsi="Arial"/>
                <w:sz w:val="18"/>
              </w:rPr>
            </w:pPr>
            <w:ins w:id="118" w:author="Selvam" w:date="2014-01-29T17:00:00Z">
              <w:r>
                <w:rPr>
                  <w:rFonts w:ascii="Arial" w:hAnsi="Arial"/>
                  <w:sz w:val="18"/>
                </w:rPr>
                <w:t xml:space="preserve">Provide the </w:t>
              </w:r>
            </w:ins>
            <w:ins w:id="119" w:author="Selvam" w:date="2014-01-29T17:01:00Z">
              <w:r>
                <w:rPr>
                  <w:rFonts w:ascii="Arial" w:hAnsi="Arial"/>
                  <w:sz w:val="18"/>
                </w:rPr>
                <w:t xml:space="preserve">IP Address of the Security Gateway to which the </w:t>
              </w:r>
              <w:proofErr w:type="spellStart"/>
              <w:r>
                <w:rPr>
                  <w:rFonts w:ascii="Arial" w:hAnsi="Arial"/>
                  <w:sz w:val="18"/>
                </w:rPr>
                <w:t>HeNB</w:t>
              </w:r>
              <w:proofErr w:type="spellEnd"/>
              <w:r>
                <w:rPr>
                  <w:rFonts w:ascii="Arial" w:hAnsi="Arial"/>
                  <w:sz w:val="18"/>
                </w:rPr>
                <w:t xml:space="preserve"> serving the intercept</w:t>
              </w:r>
            </w:ins>
            <w:ins w:id="120" w:author="Selvam" w:date="2014-01-29T17:02:00Z">
              <w:r>
                <w:rPr>
                  <w:rFonts w:ascii="Arial" w:hAnsi="Arial"/>
                  <w:sz w:val="18"/>
                </w:rPr>
                <w:t>’s UE is connected.</w:t>
              </w:r>
            </w:ins>
          </w:p>
        </w:tc>
      </w:tr>
      <w:tr w:rsidR="00E2585A" w:rsidRPr="00A3176E" w14:paraId="7FA11BFB" w14:textId="77777777" w:rsidTr="00A3176E">
        <w:tblPrEx>
          <w:tblCellMar>
            <w:top w:w="0" w:type="dxa"/>
            <w:bottom w:w="0" w:type="dxa"/>
          </w:tblCellMar>
        </w:tblPrEx>
        <w:trPr>
          <w:ins w:id="121" w:author="Selvam" w:date="2014-01-29T17:02:00Z"/>
        </w:trPr>
        <w:tc>
          <w:tcPr>
            <w:tcW w:w="2628" w:type="dxa"/>
          </w:tcPr>
          <w:p w14:paraId="2E825B4C" w14:textId="62BB66D7" w:rsidR="00E2585A" w:rsidRDefault="00E2585A" w:rsidP="00E2585A">
            <w:pPr>
              <w:keepNext/>
              <w:keepLines/>
              <w:spacing w:after="0"/>
              <w:rPr>
                <w:ins w:id="122" w:author="Selvam" w:date="2014-01-29T17:02:00Z"/>
                <w:rFonts w:ascii="Arial" w:hAnsi="Arial"/>
                <w:sz w:val="18"/>
              </w:rPr>
            </w:pPr>
            <w:ins w:id="123" w:author="Selvam" w:date="2014-01-29T17:02:00Z">
              <w:r>
                <w:rPr>
                  <w:rFonts w:ascii="Arial" w:hAnsi="Arial"/>
                  <w:sz w:val="18"/>
                </w:rPr>
                <w:t>Tunnel Protocol</w:t>
              </w:r>
            </w:ins>
          </w:p>
        </w:tc>
        <w:tc>
          <w:tcPr>
            <w:tcW w:w="720" w:type="dxa"/>
          </w:tcPr>
          <w:p w14:paraId="59F536A5" w14:textId="4A652D48" w:rsidR="00E2585A" w:rsidRDefault="00E2585A" w:rsidP="00A3176E">
            <w:pPr>
              <w:keepNext/>
              <w:keepLines/>
              <w:spacing w:after="0"/>
              <w:jc w:val="center"/>
              <w:rPr>
                <w:ins w:id="124" w:author="Selvam" w:date="2014-01-29T17:02:00Z"/>
                <w:rFonts w:ascii="Arial" w:hAnsi="Arial"/>
                <w:sz w:val="18"/>
              </w:rPr>
            </w:pPr>
            <w:ins w:id="125" w:author="Selvam" w:date="2014-01-29T17:02:00Z">
              <w:r>
                <w:rPr>
                  <w:rFonts w:ascii="Arial" w:hAnsi="Arial"/>
                  <w:sz w:val="18"/>
                </w:rPr>
                <w:t>C</w:t>
              </w:r>
            </w:ins>
          </w:p>
        </w:tc>
        <w:tc>
          <w:tcPr>
            <w:tcW w:w="5868" w:type="dxa"/>
          </w:tcPr>
          <w:p w14:paraId="2F3E2F16" w14:textId="0F123EE8" w:rsidR="00E2585A" w:rsidRDefault="00E2585A" w:rsidP="00E2585A">
            <w:pPr>
              <w:keepNext/>
              <w:keepLines/>
              <w:spacing w:after="0"/>
              <w:rPr>
                <w:ins w:id="126" w:author="Selvam" w:date="2014-01-29T17:02:00Z"/>
                <w:rFonts w:ascii="Arial" w:hAnsi="Arial"/>
                <w:sz w:val="18"/>
              </w:rPr>
            </w:pPr>
            <w:ins w:id="127" w:author="Selvam" w:date="2014-01-29T17:02:00Z">
              <w:r>
                <w:rPr>
                  <w:rFonts w:ascii="Arial" w:hAnsi="Arial"/>
                  <w:sz w:val="18"/>
                </w:rPr>
                <w:t xml:space="preserve">Provide to identify the tunnel protocol used </w:t>
              </w:r>
            </w:ins>
            <w:ins w:id="128" w:author="Selvam" w:date="2014-01-29T17:03:00Z">
              <w:r>
                <w:rPr>
                  <w:rFonts w:ascii="Arial" w:hAnsi="Arial"/>
                  <w:sz w:val="18"/>
                </w:rPr>
                <w:t xml:space="preserve">to transport the signalling and communications </w:t>
              </w:r>
            </w:ins>
            <w:ins w:id="129" w:author="Selvam" w:date="2014-01-29T17:04:00Z">
              <w:r>
                <w:rPr>
                  <w:rFonts w:ascii="Arial" w:hAnsi="Arial"/>
                  <w:sz w:val="18"/>
                </w:rPr>
                <w:t>between</w:t>
              </w:r>
            </w:ins>
            <w:ins w:id="130" w:author="Selvam" w:date="2014-01-29T17:03:00Z">
              <w:r>
                <w:rPr>
                  <w:rFonts w:ascii="Arial" w:hAnsi="Arial"/>
                  <w:sz w:val="18"/>
                </w:rPr>
                <w:t xml:space="preserve"> the </w:t>
              </w:r>
              <w:proofErr w:type="spellStart"/>
              <w:r>
                <w:rPr>
                  <w:rFonts w:ascii="Arial" w:hAnsi="Arial"/>
                  <w:sz w:val="18"/>
                </w:rPr>
                <w:t>HeNB</w:t>
              </w:r>
            </w:ins>
            <w:proofErr w:type="spellEnd"/>
            <w:ins w:id="131" w:author="Selvam" w:date="2014-01-29T17:04:00Z">
              <w:r>
                <w:rPr>
                  <w:rFonts w:ascii="Arial" w:hAnsi="Arial"/>
                  <w:sz w:val="18"/>
                </w:rPr>
                <w:t xml:space="preserve"> and the EPC.</w:t>
              </w:r>
            </w:ins>
          </w:p>
        </w:tc>
      </w:tr>
      <w:tr w:rsidR="00E2585A" w:rsidRPr="00A3176E" w14:paraId="708B7636" w14:textId="77777777" w:rsidTr="00A3176E">
        <w:tblPrEx>
          <w:tblCellMar>
            <w:top w:w="0" w:type="dxa"/>
            <w:bottom w:w="0" w:type="dxa"/>
          </w:tblCellMar>
        </w:tblPrEx>
        <w:trPr>
          <w:ins w:id="132" w:author="Selvam" w:date="2014-01-29T17:04:00Z"/>
        </w:trPr>
        <w:tc>
          <w:tcPr>
            <w:tcW w:w="2628" w:type="dxa"/>
          </w:tcPr>
          <w:p w14:paraId="264EA7A9" w14:textId="3142F033" w:rsidR="00E2585A" w:rsidRDefault="00E2585A" w:rsidP="00E2585A">
            <w:pPr>
              <w:keepNext/>
              <w:keepLines/>
              <w:spacing w:after="0"/>
              <w:rPr>
                <w:ins w:id="133" w:author="Selvam" w:date="2014-01-29T17:04:00Z"/>
                <w:rFonts w:ascii="Arial" w:hAnsi="Arial"/>
                <w:sz w:val="18"/>
              </w:rPr>
            </w:pPr>
            <w:ins w:id="134" w:author="Selvam" w:date="2014-01-29T17:04:00Z">
              <w:r>
                <w:rPr>
                  <w:rFonts w:ascii="Arial" w:hAnsi="Arial"/>
                  <w:sz w:val="18"/>
                </w:rPr>
                <w:t>ISP Operator Identity</w:t>
              </w:r>
            </w:ins>
          </w:p>
        </w:tc>
        <w:tc>
          <w:tcPr>
            <w:tcW w:w="720" w:type="dxa"/>
          </w:tcPr>
          <w:p w14:paraId="3282B312" w14:textId="7005B4A8" w:rsidR="00E2585A" w:rsidRDefault="00E2585A" w:rsidP="00A3176E">
            <w:pPr>
              <w:keepNext/>
              <w:keepLines/>
              <w:spacing w:after="0"/>
              <w:jc w:val="center"/>
              <w:rPr>
                <w:ins w:id="135" w:author="Selvam" w:date="2014-01-29T17:04:00Z"/>
                <w:rFonts w:ascii="Arial" w:hAnsi="Arial"/>
                <w:sz w:val="18"/>
              </w:rPr>
            </w:pPr>
            <w:ins w:id="136" w:author="Selvam" w:date="2014-01-29T17:04:00Z">
              <w:r>
                <w:rPr>
                  <w:rFonts w:ascii="Arial" w:hAnsi="Arial"/>
                  <w:sz w:val="18"/>
                </w:rPr>
                <w:t>C</w:t>
              </w:r>
            </w:ins>
          </w:p>
        </w:tc>
        <w:tc>
          <w:tcPr>
            <w:tcW w:w="5868" w:type="dxa"/>
          </w:tcPr>
          <w:p w14:paraId="5B1C879D" w14:textId="4A243DE8" w:rsidR="00E2585A" w:rsidRDefault="00E2585A" w:rsidP="00E2585A">
            <w:pPr>
              <w:keepNext/>
              <w:keepLines/>
              <w:spacing w:after="0"/>
              <w:rPr>
                <w:ins w:id="137" w:author="Selvam" w:date="2014-01-29T17:04:00Z"/>
                <w:rFonts w:ascii="Arial" w:hAnsi="Arial"/>
                <w:sz w:val="18"/>
              </w:rPr>
            </w:pPr>
            <w:ins w:id="138" w:author="Selvam" w:date="2014-01-29T17:04:00Z">
              <w:r>
                <w:rPr>
                  <w:rFonts w:ascii="Arial" w:hAnsi="Arial"/>
                  <w:sz w:val="18"/>
                </w:rPr>
                <w:t xml:space="preserve">Provide to identify the ISP Operator </w:t>
              </w:r>
            </w:ins>
            <w:ins w:id="139" w:author="Selvam" w:date="2014-01-29T17:05:00Z">
              <w:r>
                <w:rPr>
                  <w:rFonts w:ascii="Arial" w:hAnsi="Arial"/>
                  <w:sz w:val="18"/>
                </w:rPr>
                <w:t>providing</w:t>
              </w:r>
            </w:ins>
            <w:ins w:id="140" w:author="Selvam" w:date="2014-01-29T17:04:00Z">
              <w:r>
                <w:rPr>
                  <w:rFonts w:ascii="Arial" w:hAnsi="Arial"/>
                  <w:sz w:val="18"/>
                </w:rPr>
                <w:t xml:space="preserve"> the </w:t>
              </w:r>
              <w:proofErr w:type="spellStart"/>
              <w:r>
                <w:rPr>
                  <w:rFonts w:ascii="Arial" w:hAnsi="Arial"/>
                  <w:sz w:val="18"/>
                </w:rPr>
                <w:t>H</w:t>
              </w:r>
            </w:ins>
            <w:ins w:id="141" w:author="Selvam" w:date="2014-01-29T17:05:00Z">
              <w:r>
                <w:rPr>
                  <w:rFonts w:ascii="Arial" w:hAnsi="Arial"/>
                  <w:sz w:val="18"/>
                </w:rPr>
                <w:t>e</w:t>
              </w:r>
            </w:ins>
            <w:ins w:id="142" w:author="Selvam" w:date="2014-01-29T17:04:00Z">
              <w:r>
                <w:rPr>
                  <w:rFonts w:ascii="Arial" w:hAnsi="Arial"/>
                  <w:sz w:val="18"/>
                </w:rPr>
                <w:t>NB</w:t>
              </w:r>
            </w:ins>
            <w:proofErr w:type="spellEnd"/>
            <w:ins w:id="143" w:author="Selvam" w:date="2014-01-29T17:05:00Z">
              <w:r>
                <w:rPr>
                  <w:rFonts w:ascii="Arial" w:hAnsi="Arial"/>
                  <w:sz w:val="18"/>
                </w:rPr>
                <w:t xml:space="preserve"> connectivity to the EPC.</w:t>
              </w:r>
            </w:ins>
          </w:p>
        </w:tc>
      </w:tr>
    </w:tbl>
    <w:p w14:paraId="0843268E" w14:textId="77777777" w:rsidR="00A3176E" w:rsidRPr="00A3176E" w:rsidRDefault="00A3176E" w:rsidP="00A3176E">
      <w:pPr>
        <w:spacing w:after="0"/>
        <w:rPr>
          <w:highlight w:val="green"/>
        </w:rPr>
      </w:pPr>
    </w:p>
    <w:p w14:paraId="132AD43B" w14:textId="77777777" w:rsidR="00A3176E" w:rsidRPr="00A3176E" w:rsidRDefault="00A3176E" w:rsidP="00A3176E">
      <w:pPr>
        <w:keepNext/>
        <w:keepLines/>
        <w:spacing w:before="60"/>
        <w:jc w:val="center"/>
        <w:rPr>
          <w:rFonts w:ascii="Arial" w:hAnsi="Arial"/>
          <w:b/>
        </w:rPr>
      </w:pPr>
      <w:r w:rsidRPr="00A3176E">
        <w:rPr>
          <w:rFonts w:ascii="Arial" w:hAnsi="Arial"/>
          <w:b/>
        </w:rPr>
        <w:lastRenderedPageBreak/>
        <w:t>Table 10.5.1.1.2: E-UTRAN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02C53ED2" w14:textId="77777777" w:rsidTr="00A3176E">
        <w:tblPrEx>
          <w:tblCellMar>
            <w:top w:w="0" w:type="dxa"/>
            <w:bottom w:w="0" w:type="dxa"/>
          </w:tblCellMar>
        </w:tblPrEx>
        <w:trPr>
          <w:tblHeader/>
        </w:trPr>
        <w:tc>
          <w:tcPr>
            <w:tcW w:w="2628" w:type="dxa"/>
            <w:shd w:val="pct12" w:color="auto" w:fill="auto"/>
          </w:tcPr>
          <w:p w14:paraId="6D1C8936"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7AC8DC24"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06B25721"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244DC708" w14:textId="77777777" w:rsidTr="00A3176E">
        <w:tblPrEx>
          <w:tblCellMar>
            <w:top w:w="0" w:type="dxa"/>
            <w:bottom w:w="0" w:type="dxa"/>
          </w:tblCellMar>
        </w:tblPrEx>
        <w:tc>
          <w:tcPr>
            <w:tcW w:w="2628" w:type="dxa"/>
          </w:tcPr>
          <w:p w14:paraId="6407A9BF" w14:textId="77777777" w:rsidR="00A3176E" w:rsidRPr="00A3176E" w:rsidRDefault="00A3176E" w:rsidP="00A3176E">
            <w:pPr>
              <w:keepNext/>
              <w:keepLines/>
              <w:spacing w:after="0"/>
              <w:rPr>
                <w:rFonts w:ascii="Arial" w:hAnsi="Arial"/>
                <w:sz w:val="18"/>
              </w:rPr>
            </w:pPr>
            <w:r w:rsidRPr="00A3176E">
              <w:rPr>
                <w:rFonts w:ascii="Arial" w:hAnsi="Arial"/>
                <w:sz w:val="18"/>
              </w:rPr>
              <w:t>observed MSISDN</w:t>
            </w:r>
          </w:p>
        </w:tc>
        <w:tc>
          <w:tcPr>
            <w:tcW w:w="720" w:type="dxa"/>
            <w:tcBorders>
              <w:bottom w:val="nil"/>
            </w:tcBorders>
          </w:tcPr>
          <w:p w14:paraId="1507EBB8" w14:textId="77777777" w:rsidR="00A3176E" w:rsidRPr="00A3176E" w:rsidRDefault="00A3176E" w:rsidP="00A3176E">
            <w:pPr>
              <w:keepNext/>
              <w:keepLines/>
              <w:spacing w:after="0"/>
              <w:jc w:val="center"/>
              <w:rPr>
                <w:rFonts w:ascii="Arial" w:hAnsi="Arial"/>
                <w:sz w:val="18"/>
              </w:rPr>
            </w:pPr>
          </w:p>
        </w:tc>
        <w:tc>
          <w:tcPr>
            <w:tcW w:w="5868" w:type="dxa"/>
            <w:tcBorders>
              <w:bottom w:val="nil"/>
            </w:tcBorders>
          </w:tcPr>
          <w:p w14:paraId="6BEAA877" w14:textId="77777777" w:rsidR="00A3176E" w:rsidRPr="00A3176E" w:rsidRDefault="00A3176E" w:rsidP="00A3176E">
            <w:pPr>
              <w:keepNext/>
              <w:keepLines/>
              <w:spacing w:after="0"/>
              <w:rPr>
                <w:rFonts w:ascii="Arial" w:hAnsi="Arial"/>
                <w:sz w:val="18"/>
              </w:rPr>
            </w:pPr>
          </w:p>
        </w:tc>
      </w:tr>
      <w:tr w:rsidR="00A3176E" w:rsidRPr="00A3176E" w14:paraId="278233FE" w14:textId="77777777" w:rsidTr="00A3176E">
        <w:tblPrEx>
          <w:tblCellMar>
            <w:top w:w="0" w:type="dxa"/>
            <w:bottom w:w="0" w:type="dxa"/>
          </w:tblCellMar>
        </w:tblPrEx>
        <w:tc>
          <w:tcPr>
            <w:tcW w:w="2628" w:type="dxa"/>
          </w:tcPr>
          <w:p w14:paraId="56D943AA"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tcBorders>
              <w:top w:val="nil"/>
              <w:bottom w:val="nil"/>
            </w:tcBorders>
          </w:tcPr>
          <w:p w14:paraId="6805AEB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nil"/>
              <w:bottom w:val="nil"/>
            </w:tcBorders>
          </w:tcPr>
          <w:p w14:paraId="3D0C9A24"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6DEF49AE" w14:textId="77777777" w:rsidTr="00A3176E">
        <w:tblPrEx>
          <w:tblCellMar>
            <w:top w:w="0" w:type="dxa"/>
            <w:bottom w:w="0" w:type="dxa"/>
          </w:tblCellMar>
        </w:tblPrEx>
        <w:tc>
          <w:tcPr>
            <w:tcW w:w="2628" w:type="dxa"/>
          </w:tcPr>
          <w:p w14:paraId="491153BE" w14:textId="77777777" w:rsidR="00A3176E" w:rsidRPr="00A3176E" w:rsidRDefault="00A3176E" w:rsidP="00A3176E">
            <w:pPr>
              <w:keepNext/>
              <w:keepLines/>
              <w:spacing w:after="0"/>
              <w:rPr>
                <w:rFonts w:ascii="Arial" w:hAnsi="Arial"/>
                <w:sz w:val="18"/>
              </w:rPr>
            </w:pPr>
            <w:r w:rsidRPr="00A3176E">
              <w:rPr>
                <w:rFonts w:ascii="Arial" w:hAnsi="Arial"/>
                <w:sz w:val="18"/>
              </w:rPr>
              <w:t>observed ME Id</w:t>
            </w:r>
          </w:p>
        </w:tc>
        <w:tc>
          <w:tcPr>
            <w:tcW w:w="720" w:type="dxa"/>
            <w:tcBorders>
              <w:top w:val="nil"/>
            </w:tcBorders>
          </w:tcPr>
          <w:p w14:paraId="38C669E7"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2ED9A081" w14:textId="77777777" w:rsidR="00A3176E" w:rsidRPr="00A3176E" w:rsidRDefault="00A3176E" w:rsidP="00A3176E">
            <w:pPr>
              <w:keepNext/>
              <w:keepLines/>
              <w:spacing w:after="0"/>
              <w:rPr>
                <w:rFonts w:ascii="Arial" w:hAnsi="Arial"/>
                <w:sz w:val="18"/>
              </w:rPr>
            </w:pPr>
          </w:p>
        </w:tc>
      </w:tr>
      <w:tr w:rsidR="00A3176E" w:rsidRPr="00A3176E" w14:paraId="6C0C07D1" w14:textId="77777777" w:rsidTr="00A3176E">
        <w:tblPrEx>
          <w:tblCellMar>
            <w:top w:w="0" w:type="dxa"/>
            <w:bottom w:w="0" w:type="dxa"/>
          </w:tblCellMar>
        </w:tblPrEx>
        <w:tc>
          <w:tcPr>
            <w:tcW w:w="2628" w:type="dxa"/>
          </w:tcPr>
          <w:p w14:paraId="0FEA89BB"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33B2859B"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62BC4766" w14:textId="77777777" w:rsidR="00A3176E" w:rsidRPr="00A3176E" w:rsidRDefault="00A3176E" w:rsidP="00A3176E">
            <w:pPr>
              <w:keepNext/>
              <w:keepLines/>
              <w:spacing w:after="0"/>
              <w:rPr>
                <w:rFonts w:ascii="Arial" w:hAnsi="Arial"/>
                <w:sz w:val="18"/>
                <w:lang w:val="sv-SE"/>
              </w:rPr>
            </w:pPr>
            <w:r w:rsidRPr="00A3176E">
              <w:rPr>
                <w:rFonts w:ascii="Arial" w:hAnsi="Arial"/>
                <w:sz w:val="18"/>
                <w:lang w:val="sv-SE"/>
              </w:rPr>
              <w:t>Provide E-UTRAN Detach event type.</w:t>
            </w:r>
          </w:p>
        </w:tc>
      </w:tr>
      <w:tr w:rsidR="00A3176E" w:rsidRPr="00A3176E" w14:paraId="3F4BBF54" w14:textId="77777777" w:rsidTr="00A3176E">
        <w:tblPrEx>
          <w:tblCellMar>
            <w:top w:w="0" w:type="dxa"/>
            <w:bottom w:w="0" w:type="dxa"/>
          </w:tblCellMar>
        </w:tblPrEx>
        <w:tc>
          <w:tcPr>
            <w:tcW w:w="2628" w:type="dxa"/>
          </w:tcPr>
          <w:p w14:paraId="2494CF1E"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7BDA84D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09272F3C"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4F702F7E" w14:textId="77777777" w:rsidTr="00A3176E">
        <w:tblPrEx>
          <w:tblCellMar>
            <w:top w:w="0" w:type="dxa"/>
            <w:bottom w:w="0" w:type="dxa"/>
          </w:tblCellMar>
        </w:tblPrEx>
        <w:tc>
          <w:tcPr>
            <w:tcW w:w="2628" w:type="dxa"/>
          </w:tcPr>
          <w:p w14:paraId="57F7CBA3"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584C090D"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78041395" w14:textId="77777777" w:rsidR="00A3176E" w:rsidRPr="00A3176E" w:rsidRDefault="00A3176E" w:rsidP="00A3176E">
            <w:pPr>
              <w:keepNext/>
              <w:keepLines/>
              <w:spacing w:after="0"/>
              <w:rPr>
                <w:rFonts w:ascii="Arial" w:hAnsi="Arial"/>
                <w:sz w:val="18"/>
              </w:rPr>
            </w:pPr>
          </w:p>
        </w:tc>
      </w:tr>
      <w:tr w:rsidR="00A3176E" w:rsidRPr="00A3176E" w14:paraId="1BFB5612" w14:textId="77777777" w:rsidTr="00A3176E">
        <w:tblPrEx>
          <w:tblCellMar>
            <w:top w:w="0" w:type="dxa"/>
            <w:bottom w:w="0" w:type="dxa"/>
          </w:tblCellMar>
        </w:tblPrEx>
        <w:tc>
          <w:tcPr>
            <w:tcW w:w="2628" w:type="dxa"/>
          </w:tcPr>
          <w:p w14:paraId="1DDAD210"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6EB968C1"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59F4B61D"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49977D1E" w14:textId="77777777" w:rsidTr="00A3176E">
        <w:tblPrEx>
          <w:tblCellMar>
            <w:top w:w="0" w:type="dxa"/>
            <w:bottom w:w="0" w:type="dxa"/>
          </w:tblCellMar>
        </w:tblPrEx>
        <w:tc>
          <w:tcPr>
            <w:tcW w:w="2628" w:type="dxa"/>
          </w:tcPr>
          <w:p w14:paraId="1421BAB9"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tcPr>
          <w:p w14:paraId="6D04F7F0"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72A89CE2"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6329D9A3" w14:textId="77777777" w:rsidTr="00A3176E">
        <w:tblPrEx>
          <w:tblCellMar>
            <w:top w:w="0" w:type="dxa"/>
            <w:bottom w:w="0" w:type="dxa"/>
          </w:tblCellMar>
        </w:tblPrEx>
        <w:trPr>
          <w:trHeight w:val="180"/>
        </w:trPr>
        <w:tc>
          <w:tcPr>
            <w:tcW w:w="2628" w:type="dxa"/>
          </w:tcPr>
          <w:p w14:paraId="53A7BAD8" w14:textId="77777777" w:rsidR="00A3176E" w:rsidRPr="00A3176E" w:rsidRDefault="00A3176E" w:rsidP="00A3176E">
            <w:pPr>
              <w:keepNext/>
              <w:keepLines/>
              <w:spacing w:after="0"/>
              <w:rPr>
                <w:rFonts w:ascii="Arial" w:hAnsi="Arial"/>
                <w:sz w:val="18"/>
              </w:rPr>
            </w:pPr>
            <w:r w:rsidRPr="00A3176E">
              <w:rPr>
                <w:rFonts w:ascii="Arial" w:hAnsi="Arial"/>
                <w:sz w:val="18"/>
              </w:rPr>
              <w:t>location information</w:t>
            </w:r>
          </w:p>
        </w:tc>
        <w:tc>
          <w:tcPr>
            <w:tcW w:w="720" w:type="dxa"/>
          </w:tcPr>
          <w:p w14:paraId="64B7CD3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7A492553" w14:textId="77777777" w:rsidR="00A3176E" w:rsidRPr="00A3176E" w:rsidRDefault="00A3176E" w:rsidP="00A3176E">
            <w:pPr>
              <w:keepNext/>
              <w:keepLines/>
              <w:spacing w:after="0"/>
              <w:rPr>
                <w:rFonts w:ascii="Arial" w:hAnsi="Arial"/>
                <w:sz w:val="18"/>
              </w:rPr>
            </w:pPr>
            <w:r w:rsidRPr="00A3176E">
              <w:rPr>
                <w:rFonts w:ascii="Arial" w:hAnsi="Arial"/>
                <w:sz w:val="18"/>
              </w:rPr>
              <w:t>Provide, when authorized, to identify location information for the intercept subject's MS.</w:t>
            </w:r>
          </w:p>
        </w:tc>
      </w:tr>
      <w:tr w:rsidR="00A3176E" w:rsidRPr="00A3176E" w14:paraId="255A3FFC" w14:textId="77777777" w:rsidTr="00A3176E">
        <w:tblPrEx>
          <w:tblCellMar>
            <w:top w:w="0" w:type="dxa"/>
            <w:bottom w:w="0" w:type="dxa"/>
          </w:tblCellMar>
        </w:tblPrEx>
        <w:trPr>
          <w:trHeight w:val="180"/>
        </w:trPr>
        <w:tc>
          <w:tcPr>
            <w:tcW w:w="2628" w:type="dxa"/>
          </w:tcPr>
          <w:p w14:paraId="578F1F0D" w14:textId="77777777" w:rsidR="00A3176E" w:rsidRPr="00A3176E" w:rsidRDefault="00A3176E" w:rsidP="00A3176E">
            <w:pPr>
              <w:keepNext/>
              <w:keepLines/>
              <w:spacing w:after="0"/>
              <w:rPr>
                <w:rFonts w:ascii="Arial" w:hAnsi="Arial"/>
                <w:sz w:val="18"/>
              </w:rPr>
            </w:pPr>
            <w:r w:rsidRPr="00A3176E">
              <w:rPr>
                <w:rFonts w:ascii="Arial" w:hAnsi="Arial"/>
                <w:sz w:val="18"/>
              </w:rPr>
              <w:t>initiator</w:t>
            </w:r>
          </w:p>
        </w:tc>
        <w:tc>
          <w:tcPr>
            <w:tcW w:w="720" w:type="dxa"/>
          </w:tcPr>
          <w:p w14:paraId="28A71196"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2C5A757E" w14:textId="77777777" w:rsidR="00A3176E" w:rsidRPr="00A3176E" w:rsidRDefault="00A3176E" w:rsidP="00A3176E">
            <w:pPr>
              <w:keepNext/>
              <w:keepLines/>
              <w:spacing w:after="0"/>
              <w:rPr>
                <w:rFonts w:ascii="Arial" w:hAnsi="Arial"/>
                <w:sz w:val="18"/>
              </w:rPr>
            </w:pPr>
            <w:r w:rsidRPr="00A3176E">
              <w:rPr>
                <w:rFonts w:ascii="Arial" w:hAnsi="Arial"/>
                <w:sz w:val="18"/>
              </w:rPr>
              <w:t>Provided to indicate whether the detach is UE or network initiated</w:t>
            </w:r>
          </w:p>
        </w:tc>
      </w:tr>
      <w:tr w:rsidR="00A3176E" w:rsidRPr="00A3176E" w14:paraId="31C8D18E" w14:textId="77777777" w:rsidTr="00A3176E">
        <w:tblPrEx>
          <w:tblCellMar>
            <w:top w:w="0" w:type="dxa"/>
            <w:bottom w:w="0" w:type="dxa"/>
          </w:tblCellMar>
        </w:tblPrEx>
        <w:trPr>
          <w:trHeight w:val="180"/>
        </w:trPr>
        <w:tc>
          <w:tcPr>
            <w:tcW w:w="2628" w:type="dxa"/>
          </w:tcPr>
          <w:p w14:paraId="12557EE4" w14:textId="77777777" w:rsidR="00A3176E" w:rsidRPr="00A3176E" w:rsidRDefault="00A3176E" w:rsidP="00A3176E">
            <w:pPr>
              <w:keepNext/>
              <w:keepLines/>
              <w:spacing w:after="0"/>
              <w:rPr>
                <w:rFonts w:ascii="Arial" w:hAnsi="Arial"/>
                <w:sz w:val="18"/>
              </w:rPr>
            </w:pPr>
            <w:r w:rsidRPr="00A3176E">
              <w:rPr>
                <w:rFonts w:ascii="Arial" w:hAnsi="Arial"/>
                <w:sz w:val="18"/>
              </w:rPr>
              <w:t>Switch off indicator</w:t>
            </w:r>
          </w:p>
        </w:tc>
        <w:tc>
          <w:tcPr>
            <w:tcW w:w="720" w:type="dxa"/>
          </w:tcPr>
          <w:p w14:paraId="74F1AA3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761C2BCA" w14:textId="77777777" w:rsidR="00A3176E" w:rsidRPr="00A3176E" w:rsidRDefault="00A3176E" w:rsidP="00A3176E">
            <w:pPr>
              <w:keepNext/>
              <w:keepLines/>
              <w:spacing w:after="0"/>
              <w:rPr>
                <w:rFonts w:ascii="Arial" w:hAnsi="Arial"/>
                <w:sz w:val="18"/>
              </w:rPr>
            </w:pPr>
            <w:r w:rsidRPr="00A3176E">
              <w:rPr>
                <w:rFonts w:ascii="Arial" w:hAnsi="Arial"/>
                <w:sz w:val="18"/>
              </w:rPr>
              <w:t>Provided to indicate whether the detach is due to a switch off</w:t>
            </w:r>
          </w:p>
        </w:tc>
      </w:tr>
      <w:tr w:rsidR="00A3176E" w:rsidRPr="00A3176E" w14:paraId="76C5F605" w14:textId="77777777" w:rsidTr="00A3176E">
        <w:tblPrEx>
          <w:tblCellMar>
            <w:top w:w="0" w:type="dxa"/>
            <w:bottom w:w="0" w:type="dxa"/>
          </w:tblCellMar>
        </w:tblPrEx>
        <w:trPr>
          <w:trHeight w:val="180"/>
        </w:trPr>
        <w:tc>
          <w:tcPr>
            <w:tcW w:w="2628" w:type="dxa"/>
          </w:tcPr>
          <w:p w14:paraId="001C0118" w14:textId="77777777" w:rsidR="00A3176E" w:rsidRPr="00A3176E" w:rsidRDefault="00A3176E" w:rsidP="00A3176E">
            <w:pPr>
              <w:keepNext/>
              <w:keepLines/>
              <w:spacing w:after="0"/>
              <w:rPr>
                <w:rFonts w:ascii="Arial" w:hAnsi="Arial"/>
                <w:sz w:val="18"/>
              </w:rPr>
            </w:pPr>
            <w:r w:rsidRPr="00A3176E">
              <w:rPr>
                <w:rFonts w:ascii="Arial" w:hAnsi="Arial"/>
                <w:sz w:val="18"/>
              </w:rPr>
              <w:t>Detach type</w:t>
            </w:r>
          </w:p>
        </w:tc>
        <w:tc>
          <w:tcPr>
            <w:tcW w:w="720" w:type="dxa"/>
          </w:tcPr>
          <w:p w14:paraId="4D62944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59DFB8EB" w14:textId="77777777" w:rsidR="00A3176E" w:rsidRPr="00A3176E" w:rsidRDefault="00A3176E" w:rsidP="00A3176E">
            <w:pPr>
              <w:keepNext/>
              <w:keepLines/>
              <w:spacing w:after="0"/>
              <w:rPr>
                <w:rFonts w:ascii="Arial" w:hAnsi="Arial"/>
                <w:sz w:val="18"/>
              </w:rPr>
            </w:pPr>
            <w:r w:rsidRPr="00A3176E">
              <w:rPr>
                <w:rFonts w:ascii="Arial" w:hAnsi="Arial"/>
                <w:sz w:val="18"/>
              </w:rPr>
              <w:t>Sent by the network to the UE to indicate the type of detach</w:t>
            </w:r>
          </w:p>
        </w:tc>
      </w:tr>
      <w:tr w:rsidR="00E2585A" w:rsidRPr="00A3176E" w14:paraId="657E76EE" w14:textId="77777777" w:rsidTr="00A3176E">
        <w:tblPrEx>
          <w:tblCellMar>
            <w:top w:w="0" w:type="dxa"/>
            <w:bottom w:w="0" w:type="dxa"/>
          </w:tblCellMar>
        </w:tblPrEx>
        <w:trPr>
          <w:trHeight w:val="180"/>
          <w:ins w:id="144" w:author="Selvam" w:date="2014-01-29T17:06:00Z"/>
        </w:trPr>
        <w:tc>
          <w:tcPr>
            <w:tcW w:w="2628" w:type="dxa"/>
          </w:tcPr>
          <w:p w14:paraId="2EB4C184" w14:textId="6ABF7FD3" w:rsidR="00E2585A" w:rsidRPr="00A3176E" w:rsidRDefault="00E2585A" w:rsidP="00A3176E">
            <w:pPr>
              <w:keepNext/>
              <w:keepLines/>
              <w:spacing w:after="0"/>
              <w:rPr>
                <w:ins w:id="145" w:author="Selvam" w:date="2014-01-29T17:06:00Z"/>
                <w:rFonts w:ascii="Arial" w:hAnsi="Arial"/>
                <w:sz w:val="18"/>
              </w:rPr>
            </w:pPr>
            <w:ins w:id="146" w:author="Selvam" w:date="2014-01-29T17:06:00Z">
              <w:r>
                <w:rPr>
                  <w:rFonts w:ascii="Arial" w:hAnsi="Arial"/>
                  <w:sz w:val="18"/>
                </w:rPr>
                <w:t>CSG Identity</w:t>
              </w:r>
            </w:ins>
          </w:p>
        </w:tc>
        <w:tc>
          <w:tcPr>
            <w:tcW w:w="720" w:type="dxa"/>
          </w:tcPr>
          <w:p w14:paraId="6770BF04" w14:textId="4F97BB7C" w:rsidR="00E2585A" w:rsidRPr="00A3176E" w:rsidRDefault="00E2585A" w:rsidP="00A3176E">
            <w:pPr>
              <w:keepNext/>
              <w:keepLines/>
              <w:spacing w:after="0"/>
              <w:jc w:val="center"/>
              <w:rPr>
                <w:ins w:id="147" w:author="Selvam" w:date="2014-01-29T17:06:00Z"/>
                <w:rFonts w:ascii="Arial" w:hAnsi="Arial"/>
                <w:sz w:val="18"/>
              </w:rPr>
            </w:pPr>
            <w:ins w:id="148" w:author="Selvam" w:date="2014-01-29T17:06:00Z">
              <w:r>
                <w:rPr>
                  <w:rFonts w:ascii="Arial" w:hAnsi="Arial"/>
                  <w:sz w:val="18"/>
                </w:rPr>
                <w:t>C</w:t>
              </w:r>
            </w:ins>
          </w:p>
        </w:tc>
        <w:tc>
          <w:tcPr>
            <w:tcW w:w="5868" w:type="dxa"/>
          </w:tcPr>
          <w:p w14:paraId="6B5CE307" w14:textId="2ED214EC" w:rsidR="00E2585A" w:rsidRPr="00A3176E" w:rsidRDefault="00E2585A" w:rsidP="00E2585A">
            <w:pPr>
              <w:keepNext/>
              <w:keepLines/>
              <w:spacing w:after="0"/>
              <w:rPr>
                <w:ins w:id="149" w:author="Selvam" w:date="2014-01-29T17:06:00Z"/>
                <w:rFonts w:ascii="Arial" w:hAnsi="Arial"/>
                <w:sz w:val="18"/>
              </w:rPr>
            </w:pPr>
            <w:ins w:id="150" w:author="Selvam" w:date="2014-01-29T17:06:00Z">
              <w:r>
                <w:t xml:space="preserve">Provide if closed/hybrid </w:t>
              </w:r>
              <w:proofErr w:type="spellStart"/>
              <w:r>
                <w:t>HeNB</w:t>
              </w:r>
              <w:proofErr w:type="spellEnd"/>
              <w:r>
                <w:t xml:space="preserve"> is used in the UE </w:t>
              </w:r>
            </w:ins>
            <w:ins w:id="151" w:author="Selvam" w:date="2014-01-29T17:07:00Z">
              <w:r>
                <w:t>de</w:t>
              </w:r>
            </w:ins>
            <w:ins w:id="152" w:author="Selvam" w:date="2014-01-29T17:06:00Z">
              <w:r>
                <w:t xml:space="preserve">tachment </w:t>
              </w:r>
            </w:ins>
            <w:ins w:id="153" w:author="Selvam" w:date="2014-01-29T17:07:00Z">
              <w:r>
                <w:t>from</w:t>
              </w:r>
            </w:ins>
            <w:ins w:id="154" w:author="Selvam" w:date="2014-01-29T17:06:00Z">
              <w:r>
                <w:t xml:space="preserve"> the network</w:t>
              </w:r>
            </w:ins>
          </w:p>
        </w:tc>
      </w:tr>
      <w:tr w:rsidR="00E2585A" w:rsidRPr="00A3176E" w14:paraId="5BB8640F" w14:textId="77777777" w:rsidTr="00A3176E">
        <w:tblPrEx>
          <w:tblCellMar>
            <w:top w:w="0" w:type="dxa"/>
            <w:bottom w:w="0" w:type="dxa"/>
          </w:tblCellMar>
        </w:tblPrEx>
        <w:trPr>
          <w:trHeight w:val="180"/>
          <w:ins w:id="155" w:author="Selvam" w:date="2014-01-29T17:06:00Z"/>
        </w:trPr>
        <w:tc>
          <w:tcPr>
            <w:tcW w:w="2628" w:type="dxa"/>
          </w:tcPr>
          <w:p w14:paraId="18D0C592" w14:textId="4BE3862A" w:rsidR="00E2585A" w:rsidRDefault="00E2585A" w:rsidP="00A3176E">
            <w:pPr>
              <w:keepNext/>
              <w:keepLines/>
              <w:spacing w:after="0"/>
              <w:rPr>
                <w:ins w:id="156" w:author="Selvam" w:date="2014-01-29T17:06:00Z"/>
                <w:rFonts w:ascii="Arial" w:hAnsi="Arial"/>
                <w:sz w:val="18"/>
              </w:rPr>
            </w:pPr>
            <w:proofErr w:type="spellStart"/>
            <w:ins w:id="157" w:author="Selvam" w:date="2014-01-29T17:06:00Z">
              <w:r>
                <w:rPr>
                  <w:rFonts w:ascii="Arial" w:hAnsi="Arial"/>
                  <w:sz w:val="18"/>
                </w:rPr>
                <w:t>HeNB</w:t>
              </w:r>
              <w:proofErr w:type="spellEnd"/>
              <w:r>
                <w:rPr>
                  <w:rFonts w:ascii="Arial" w:hAnsi="Arial"/>
                  <w:sz w:val="18"/>
                </w:rPr>
                <w:t xml:space="preserve"> Identity</w:t>
              </w:r>
            </w:ins>
          </w:p>
        </w:tc>
        <w:tc>
          <w:tcPr>
            <w:tcW w:w="720" w:type="dxa"/>
          </w:tcPr>
          <w:p w14:paraId="1C382525" w14:textId="729ED69E" w:rsidR="00E2585A" w:rsidRDefault="00E2585A" w:rsidP="00A3176E">
            <w:pPr>
              <w:keepNext/>
              <w:keepLines/>
              <w:spacing w:after="0"/>
              <w:jc w:val="center"/>
              <w:rPr>
                <w:ins w:id="158" w:author="Selvam" w:date="2014-01-29T17:06:00Z"/>
                <w:rFonts w:ascii="Arial" w:hAnsi="Arial"/>
                <w:sz w:val="18"/>
              </w:rPr>
            </w:pPr>
            <w:ins w:id="159" w:author="Selvam" w:date="2014-01-29T17:06:00Z">
              <w:r>
                <w:rPr>
                  <w:rFonts w:ascii="Arial" w:hAnsi="Arial"/>
                  <w:sz w:val="18"/>
                </w:rPr>
                <w:t>C</w:t>
              </w:r>
            </w:ins>
          </w:p>
        </w:tc>
        <w:tc>
          <w:tcPr>
            <w:tcW w:w="5868" w:type="dxa"/>
          </w:tcPr>
          <w:p w14:paraId="30F5AB46" w14:textId="529C51AD" w:rsidR="00E2585A" w:rsidRDefault="00E2585A" w:rsidP="00A3176E">
            <w:pPr>
              <w:keepNext/>
              <w:keepLines/>
              <w:spacing w:after="0"/>
              <w:rPr>
                <w:ins w:id="160" w:author="Selvam" w:date="2014-01-29T17:06:00Z"/>
              </w:rPr>
            </w:pPr>
            <w:ins w:id="161" w:author="Selvam" w:date="2014-01-29T17:06: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E2585A" w:rsidRPr="00A3176E" w14:paraId="682AE000" w14:textId="77777777" w:rsidTr="00A3176E">
        <w:tblPrEx>
          <w:tblCellMar>
            <w:top w:w="0" w:type="dxa"/>
            <w:bottom w:w="0" w:type="dxa"/>
          </w:tblCellMar>
        </w:tblPrEx>
        <w:trPr>
          <w:trHeight w:val="180"/>
          <w:ins w:id="162" w:author="Selvam" w:date="2014-01-29T17:06:00Z"/>
        </w:trPr>
        <w:tc>
          <w:tcPr>
            <w:tcW w:w="2628" w:type="dxa"/>
          </w:tcPr>
          <w:p w14:paraId="3F7C5808" w14:textId="4FE04E85" w:rsidR="00E2585A" w:rsidRDefault="00E2585A" w:rsidP="00A3176E">
            <w:pPr>
              <w:keepNext/>
              <w:keepLines/>
              <w:spacing w:after="0"/>
              <w:rPr>
                <w:ins w:id="163" w:author="Selvam" w:date="2014-01-29T17:06:00Z"/>
                <w:rFonts w:ascii="Arial" w:hAnsi="Arial"/>
                <w:sz w:val="18"/>
              </w:rPr>
            </w:pPr>
            <w:proofErr w:type="spellStart"/>
            <w:ins w:id="164" w:author="Selvam" w:date="2014-01-29T17:06:00Z">
              <w:r>
                <w:rPr>
                  <w:rFonts w:ascii="Arial" w:hAnsi="Arial"/>
                  <w:sz w:val="18"/>
                </w:rPr>
                <w:t>HeNB</w:t>
              </w:r>
              <w:proofErr w:type="spellEnd"/>
              <w:r>
                <w:rPr>
                  <w:rFonts w:ascii="Arial" w:hAnsi="Arial"/>
                  <w:sz w:val="18"/>
                </w:rPr>
                <w:t xml:space="preserve"> IP address</w:t>
              </w:r>
            </w:ins>
          </w:p>
        </w:tc>
        <w:tc>
          <w:tcPr>
            <w:tcW w:w="720" w:type="dxa"/>
          </w:tcPr>
          <w:p w14:paraId="2049F430" w14:textId="6B311B15" w:rsidR="00E2585A" w:rsidRDefault="00E2585A" w:rsidP="00A3176E">
            <w:pPr>
              <w:keepNext/>
              <w:keepLines/>
              <w:spacing w:after="0"/>
              <w:jc w:val="center"/>
              <w:rPr>
                <w:ins w:id="165" w:author="Selvam" w:date="2014-01-29T17:06:00Z"/>
                <w:rFonts w:ascii="Arial" w:hAnsi="Arial"/>
                <w:sz w:val="18"/>
              </w:rPr>
            </w:pPr>
            <w:ins w:id="166" w:author="Selvam" w:date="2014-01-29T17:06:00Z">
              <w:r>
                <w:rPr>
                  <w:rFonts w:ascii="Arial" w:hAnsi="Arial"/>
                  <w:sz w:val="18"/>
                </w:rPr>
                <w:t>C</w:t>
              </w:r>
            </w:ins>
          </w:p>
        </w:tc>
        <w:tc>
          <w:tcPr>
            <w:tcW w:w="5868" w:type="dxa"/>
          </w:tcPr>
          <w:p w14:paraId="5029A1A4" w14:textId="55E8DB81" w:rsidR="00E2585A" w:rsidRDefault="00E2585A" w:rsidP="00A3176E">
            <w:pPr>
              <w:keepNext/>
              <w:keepLines/>
              <w:spacing w:after="0"/>
              <w:rPr>
                <w:ins w:id="167" w:author="Selvam" w:date="2014-01-29T17:06:00Z"/>
              </w:rPr>
            </w:pPr>
            <w:ins w:id="168" w:author="Selvam" w:date="2014-01-29T17:06: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E2585A" w:rsidRPr="00A3176E" w14:paraId="1991B74C" w14:textId="77777777" w:rsidTr="00A3176E">
        <w:tblPrEx>
          <w:tblCellMar>
            <w:top w:w="0" w:type="dxa"/>
            <w:bottom w:w="0" w:type="dxa"/>
          </w:tblCellMar>
        </w:tblPrEx>
        <w:trPr>
          <w:trHeight w:val="180"/>
          <w:ins w:id="169" w:author="Selvam" w:date="2014-01-29T17:06:00Z"/>
        </w:trPr>
        <w:tc>
          <w:tcPr>
            <w:tcW w:w="2628" w:type="dxa"/>
          </w:tcPr>
          <w:p w14:paraId="3E15D914" w14:textId="0631AAAA" w:rsidR="00E2585A" w:rsidRDefault="00E2585A" w:rsidP="00A3176E">
            <w:pPr>
              <w:keepNext/>
              <w:keepLines/>
              <w:spacing w:after="0"/>
              <w:rPr>
                <w:ins w:id="170" w:author="Selvam" w:date="2014-01-29T17:06:00Z"/>
                <w:rFonts w:ascii="Arial" w:hAnsi="Arial"/>
                <w:sz w:val="18"/>
              </w:rPr>
            </w:pPr>
            <w:proofErr w:type="spellStart"/>
            <w:ins w:id="171" w:author="Selvam" w:date="2014-01-29T17:06:00Z">
              <w:r>
                <w:rPr>
                  <w:rFonts w:ascii="Arial" w:hAnsi="Arial"/>
                  <w:sz w:val="18"/>
                </w:rPr>
                <w:t>HeNB</w:t>
              </w:r>
              <w:proofErr w:type="spellEnd"/>
              <w:r>
                <w:rPr>
                  <w:rFonts w:ascii="Arial" w:hAnsi="Arial"/>
                  <w:sz w:val="18"/>
                </w:rPr>
                <w:t xml:space="preserve"> Location</w:t>
              </w:r>
            </w:ins>
          </w:p>
        </w:tc>
        <w:tc>
          <w:tcPr>
            <w:tcW w:w="720" w:type="dxa"/>
          </w:tcPr>
          <w:p w14:paraId="673596A6" w14:textId="3A6CFD3F" w:rsidR="00E2585A" w:rsidRDefault="00E2585A" w:rsidP="00A3176E">
            <w:pPr>
              <w:keepNext/>
              <w:keepLines/>
              <w:spacing w:after="0"/>
              <w:jc w:val="center"/>
              <w:rPr>
                <w:ins w:id="172" w:author="Selvam" w:date="2014-01-29T17:06:00Z"/>
                <w:rFonts w:ascii="Arial" w:hAnsi="Arial"/>
                <w:sz w:val="18"/>
              </w:rPr>
            </w:pPr>
            <w:ins w:id="173" w:author="Selvam" w:date="2014-01-29T17:06:00Z">
              <w:r>
                <w:rPr>
                  <w:rFonts w:ascii="Arial" w:hAnsi="Arial"/>
                  <w:sz w:val="18"/>
                </w:rPr>
                <w:t>C</w:t>
              </w:r>
            </w:ins>
          </w:p>
        </w:tc>
        <w:tc>
          <w:tcPr>
            <w:tcW w:w="5868" w:type="dxa"/>
          </w:tcPr>
          <w:p w14:paraId="0DE15BF6" w14:textId="023C2A4A" w:rsidR="00E2585A" w:rsidRDefault="00E2585A" w:rsidP="00A3176E">
            <w:pPr>
              <w:keepNext/>
              <w:keepLines/>
              <w:spacing w:after="0"/>
              <w:rPr>
                <w:ins w:id="174" w:author="Selvam" w:date="2014-01-29T17:06:00Z"/>
              </w:rPr>
            </w:pPr>
            <w:ins w:id="175" w:author="Selvam" w:date="2014-01-29T17:06: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bl>
    <w:p w14:paraId="237C182D" w14:textId="77777777" w:rsidR="00A3176E" w:rsidRPr="00A3176E" w:rsidRDefault="00A3176E" w:rsidP="00A3176E">
      <w:pPr>
        <w:spacing w:after="0"/>
        <w:rPr>
          <w:highlight w:val="green"/>
        </w:rPr>
      </w:pPr>
    </w:p>
    <w:p w14:paraId="6AB841A6" w14:textId="77777777" w:rsidR="00A3176E" w:rsidRPr="00A3176E" w:rsidRDefault="00A3176E" w:rsidP="00A3176E">
      <w:pPr>
        <w:keepNext/>
        <w:keepLines/>
        <w:spacing w:before="60"/>
        <w:jc w:val="center"/>
        <w:rPr>
          <w:rFonts w:ascii="Arial" w:hAnsi="Arial"/>
          <w:b/>
        </w:rPr>
      </w:pPr>
      <w:r w:rsidRPr="00A3176E">
        <w:rPr>
          <w:rFonts w:ascii="Arial" w:hAnsi="Arial"/>
          <w:b/>
        </w:rPr>
        <w:lastRenderedPageBreak/>
        <w:t>Table 10.5.1.1.3: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012DE04E" w14:textId="77777777" w:rsidTr="00A3176E">
        <w:tblPrEx>
          <w:tblCellMar>
            <w:top w:w="0" w:type="dxa"/>
            <w:bottom w:w="0" w:type="dxa"/>
          </w:tblCellMar>
        </w:tblPrEx>
        <w:trPr>
          <w:tblHeader/>
        </w:trPr>
        <w:tc>
          <w:tcPr>
            <w:tcW w:w="2628" w:type="dxa"/>
            <w:shd w:val="pct12" w:color="auto" w:fill="auto"/>
          </w:tcPr>
          <w:p w14:paraId="39BB6C33"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6632B3C5"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42278533"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4B9F5A1F" w14:textId="77777777" w:rsidTr="00A3176E">
        <w:tblPrEx>
          <w:tblCellMar>
            <w:top w:w="0" w:type="dxa"/>
            <w:bottom w:w="0" w:type="dxa"/>
          </w:tblCellMar>
        </w:tblPrEx>
        <w:tc>
          <w:tcPr>
            <w:tcW w:w="2628" w:type="dxa"/>
          </w:tcPr>
          <w:p w14:paraId="5802BD97" w14:textId="77777777" w:rsidR="00A3176E" w:rsidRPr="00A3176E" w:rsidRDefault="00A3176E" w:rsidP="00A3176E">
            <w:pPr>
              <w:keepNext/>
              <w:keepLines/>
              <w:spacing w:after="0"/>
              <w:rPr>
                <w:rFonts w:ascii="Arial" w:hAnsi="Arial"/>
                <w:sz w:val="18"/>
              </w:rPr>
            </w:pPr>
            <w:r w:rsidRPr="00A3176E">
              <w:rPr>
                <w:rFonts w:ascii="Arial" w:hAnsi="Arial"/>
                <w:sz w:val="18"/>
              </w:rPr>
              <w:t>observed MSISDN</w:t>
            </w:r>
          </w:p>
        </w:tc>
        <w:tc>
          <w:tcPr>
            <w:tcW w:w="720" w:type="dxa"/>
            <w:tcBorders>
              <w:bottom w:val="nil"/>
            </w:tcBorders>
          </w:tcPr>
          <w:p w14:paraId="7C303EF7" w14:textId="77777777" w:rsidR="00A3176E" w:rsidRPr="00A3176E" w:rsidRDefault="00A3176E" w:rsidP="00A3176E">
            <w:pPr>
              <w:keepNext/>
              <w:keepLines/>
              <w:spacing w:after="0"/>
              <w:jc w:val="center"/>
              <w:rPr>
                <w:rFonts w:ascii="Arial" w:hAnsi="Arial"/>
                <w:sz w:val="18"/>
              </w:rPr>
            </w:pPr>
          </w:p>
        </w:tc>
        <w:tc>
          <w:tcPr>
            <w:tcW w:w="5868" w:type="dxa"/>
            <w:tcBorders>
              <w:bottom w:val="nil"/>
            </w:tcBorders>
          </w:tcPr>
          <w:p w14:paraId="61EC91B9" w14:textId="77777777" w:rsidR="00A3176E" w:rsidRPr="00A3176E" w:rsidRDefault="00A3176E" w:rsidP="00A3176E">
            <w:pPr>
              <w:keepNext/>
              <w:keepLines/>
              <w:spacing w:after="0"/>
              <w:rPr>
                <w:rFonts w:ascii="Arial" w:hAnsi="Arial"/>
                <w:sz w:val="18"/>
              </w:rPr>
            </w:pPr>
          </w:p>
        </w:tc>
      </w:tr>
      <w:tr w:rsidR="00A3176E" w:rsidRPr="00A3176E" w14:paraId="1A4130E8" w14:textId="77777777" w:rsidTr="00A3176E">
        <w:tblPrEx>
          <w:tblCellMar>
            <w:top w:w="0" w:type="dxa"/>
            <w:bottom w:w="0" w:type="dxa"/>
          </w:tblCellMar>
        </w:tblPrEx>
        <w:tc>
          <w:tcPr>
            <w:tcW w:w="2628" w:type="dxa"/>
          </w:tcPr>
          <w:p w14:paraId="3B513107"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tcBorders>
              <w:top w:val="nil"/>
              <w:bottom w:val="nil"/>
            </w:tcBorders>
          </w:tcPr>
          <w:p w14:paraId="34D2A43F"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nil"/>
              <w:bottom w:val="nil"/>
            </w:tcBorders>
          </w:tcPr>
          <w:p w14:paraId="0FF3E267"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31B08D9E" w14:textId="77777777" w:rsidTr="00A3176E">
        <w:tblPrEx>
          <w:tblCellMar>
            <w:top w:w="0" w:type="dxa"/>
            <w:bottom w:w="0" w:type="dxa"/>
          </w:tblCellMar>
        </w:tblPrEx>
        <w:tc>
          <w:tcPr>
            <w:tcW w:w="2628" w:type="dxa"/>
          </w:tcPr>
          <w:p w14:paraId="51FE038E" w14:textId="77777777" w:rsidR="00A3176E" w:rsidRPr="00A3176E" w:rsidRDefault="00A3176E" w:rsidP="00A3176E">
            <w:pPr>
              <w:keepNext/>
              <w:keepLines/>
              <w:spacing w:after="0"/>
              <w:rPr>
                <w:rFonts w:ascii="Arial" w:hAnsi="Arial"/>
                <w:sz w:val="18"/>
              </w:rPr>
            </w:pPr>
            <w:r w:rsidRPr="00A3176E">
              <w:rPr>
                <w:rFonts w:ascii="Arial" w:hAnsi="Arial"/>
                <w:sz w:val="18"/>
              </w:rPr>
              <w:t>observed ME Id</w:t>
            </w:r>
          </w:p>
        </w:tc>
        <w:tc>
          <w:tcPr>
            <w:tcW w:w="720" w:type="dxa"/>
            <w:tcBorders>
              <w:top w:val="nil"/>
            </w:tcBorders>
          </w:tcPr>
          <w:p w14:paraId="18DB3F2C"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2E1333A2" w14:textId="77777777" w:rsidR="00A3176E" w:rsidRPr="00A3176E" w:rsidRDefault="00A3176E" w:rsidP="00A3176E">
            <w:pPr>
              <w:keepNext/>
              <w:keepLines/>
              <w:spacing w:after="0"/>
              <w:rPr>
                <w:rFonts w:ascii="Arial" w:hAnsi="Arial"/>
                <w:sz w:val="18"/>
              </w:rPr>
            </w:pPr>
          </w:p>
        </w:tc>
      </w:tr>
      <w:tr w:rsidR="00A3176E" w:rsidRPr="00A3176E" w14:paraId="2900A8CB" w14:textId="77777777" w:rsidTr="00A3176E">
        <w:tblPrEx>
          <w:tblCellMar>
            <w:top w:w="0" w:type="dxa"/>
            <w:bottom w:w="0" w:type="dxa"/>
          </w:tblCellMar>
        </w:tblPrEx>
        <w:tc>
          <w:tcPr>
            <w:tcW w:w="2628" w:type="dxa"/>
          </w:tcPr>
          <w:p w14:paraId="5D35AFFA" w14:textId="77777777" w:rsidR="00A3176E" w:rsidRPr="00A3176E" w:rsidRDefault="00A3176E" w:rsidP="00A3176E">
            <w:pPr>
              <w:keepNext/>
              <w:keepLines/>
              <w:spacing w:after="0"/>
              <w:rPr>
                <w:rFonts w:ascii="Arial" w:hAnsi="Arial"/>
                <w:sz w:val="18"/>
              </w:rPr>
            </w:pPr>
            <w:r w:rsidRPr="00A3176E">
              <w:rPr>
                <w:rFonts w:ascii="Arial" w:hAnsi="Arial"/>
                <w:sz w:val="18"/>
              </w:rPr>
              <w:t>PDN address allocation</w:t>
            </w:r>
          </w:p>
        </w:tc>
        <w:tc>
          <w:tcPr>
            <w:tcW w:w="720" w:type="dxa"/>
          </w:tcPr>
          <w:p w14:paraId="6FACF1E5"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58C8C37E"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Provides the PDN type and PDN </w:t>
            </w:r>
            <w:proofErr w:type="gramStart"/>
            <w:r w:rsidRPr="00A3176E">
              <w:rPr>
                <w:rFonts w:ascii="Arial" w:hAnsi="Arial"/>
                <w:sz w:val="18"/>
              </w:rPr>
              <w:t>address(</w:t>
            </w:r>
            <w:proofErr w:type="spellStart"/>
            <w:proofErr w:type="gramEnd"/>
            <w:r w:rsidRPr="00A3176E">
              <w:rPr>
                <w:rFonts w:ascii="Arial" w:hAnsi="Arial"/>
                <w:sz w:val="18"/>
              </w:rPr>
              <w:t>es</w:t>
            </w:r>
            <w:proofErr w:type="spellEnd"/>
            <w:r w:rsidRPr="00A3176E">
              <w:rPr>
                <w:rFonts w:ascii="Arial" w:hAnsi="Arial"/>
                <w:sz w:val="18"/>
              </w:rPr>
              <w:t>) used by the network.</w:t>
            </w:r>
          </w:p>
        </w:tc>
      </w:tr>
      <w:tr w:rsidR="00A3176E" w:rsidRPr="00A3176E" w14:paraId="58E23118" w14:textId="77777777" w:rsidTr="00A3176E">
        <w:tblPrEx>
          <w:tblCellMar>
            <w:top w:w="0" w:type="dxa"/>
            <w:bottom w:w="0" w:type="dxa"/>
          </w:tblCellMar>
        </w:tblPrEx>
        <w:tc>
          <w:tcPr>
            <w:tcW w:w="2628" w:type="dxa"/>
          </w:tcPr>
          <w:p w14:paraId="19583C6E"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691302C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195E7CB0" w14:textId="77777777" w:rsidR="00A3176E" w:rsidRPr="00A3176E" w:rsidRDefault="00A3176E" w:rsidP="00A3176E">
            <w:pPr>
              <w:keepNext/>
              <w:keepLines/>
              <w:spacing w:after="0"/>
              <w:rPr>
                <w:rFonts w:ascii="Arial" w:hAnsi="Arial"/>
                <w:sz w:val="18"/>
              </w:rPr>
            </w:pPr>
            <w:r w:rsidRPr="00A3176E">
              <w:rPr>
                <w:rFonts w:ascii="Arial" w:hAnsi="Arial"/>
                <w:sz w:val="18"/>
              </w:rPr>
              <w:t>Provide EPS Bearer Activation event type.</w:t>
            </w:r>
          </w:p>
        </w:tc>
      </w:tr>
      <w:tr w:rsidR="00A3176E" w:rsidRPr="00A3176E" w14:paraId="5A1D0530" w14:textId="77777777" w:rsidTr="00A3176E">
        <w:tblPrEx>
          <w:tblCellMar>
            <w:top w:w="0" w:type="dxa"/>
            <w:bottom w:w="0" w:type="dxa"/>
          </w:tblCellMar>
        </w:tblPrEx>
        <w:tc>
          <w:tcPr>
            <w:tcW w:w="2628" w:type="dxa"/>
          </w:tcPr>
          <w:p w14:paraId="788258A8"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3B90174C"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21DA989A"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1EA61149" w14:textId="77777777" w:rsidTr="00A3176E">
        <w:tblPrEx>
          <w:tblCellMar>
            <w:top w:w="0" w:type="dxa"/>
            <w:bottom w:w="0" w:type="dxa"/>
          </w:tblCellMar>
        </w:tblPrEx>
        <w:tc>
          <w:tcPr>
            <w:tcW w:w="2628" w:type="dxa"/>
          </w:tcPr>
          <w:p w14:paraId="265CF9F3"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57EDAE40"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5442B852" w14:textId="77777777" w:rsidR="00A3176E" w:rsidRPr="00A3176E" w:rsidRDefault="00A3176E" w:rsidP="00A3176E">
            <w:pPr>
              <w:keepNext/>
              <w:keepLines/>
              <w:spacing w:after="0"/>
              <w:rPr>
                <w:rFonts w:ascii="Arial" w:hAnsi="Arial"/>
                <w:sz w:val="18"/>
              </w:rPr>
            </w:pPr>
          </w:p>
        </w:tc>
      </w:tr>
      <w:tr w:rsidR="00A3176E" w:rsidRPr="00A3176E" w14:paraId="4647A5C7" w14:textId="77777777" w:rsidTr="00A3176E">
        <w:tblPrEx>
          <w:tblCellMar>
            <w:top w:w="0" w:type="dxa"/>
            <w:bottom w:w="0" w:type="dxa"/>
          </w:tblCellMar>
        </w:tblPrEx>
        <w:tc>
          <w:tcPr>
            <w:tcW w:w="2628" w:type="dxa"/>
          </w:tcPr>
          <w:p w14:paraId="63F1DBC8" w14:textId="77777777" w:rsidR="00A3176E" w:rsidRPr="00A3176E" w:rsidRDefault="00A3176E" w:rsidP="00A3176E">
            <w:pPr>
              <w:keepNext/>
              <w:keepLines/>
              <w:spacing w:after="0"/>
              <w:rPr>
                <w:rFonts w:ascii="Arial" w:hAnsi="Arial"/>
                <w:sz w:val="18"/>
              </w:rPr>
            </w:pPr>
            <w:r w:rsidRPr="00A3176E">
              <w:rPr>
                <w:rFonts w:ascii="Arial" w:hAnsi="Arial"/>
                <w:sz w:val="18"/>
              </w:rPr>
              <w:t>access point name</w:t>
            </w:r>
          </w:p>
        </w:tc>
        <w:tc>
          <w:tcPr>
            <w:tcW w:w="720" w:type="dxa"/>
          </w:tcPr>
          <w:p w14:paraId="508985AF"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46DA7858" w14:textId="77777777" w:rsidR="00A3176E" w:rsidRPr="00A3176E" w:rsidRDefault="00A3176E" w:rsidP="00A3176E">
            <w:pPr>
              <w:keepNext/>
              <w:keepLines/>
              <w:spacing w:after="0"/>
              <w:ind w:left="50"/>
              <w:rPr>
                <w:rFonts w:ascii="Arial" w:hAnsi="Arial"/>
                <w:sz w:val="18"/>
              </w:rPr>
            </w:pPr>
            <w:r w:rsidRPr="00A3176E">
              <w:rPr>
                <w:rFonts w:ascii="Arial" w:hAnsi="Arial"/>
                <w:sz w:val="18"/>
              </w:rPr>
              <w:t xml:space="preserve">Provide to identify the packet data network to which the attempt to connect was made; this information may be provided by the UE; the parameter is applicable only for default bearer activation. </w:t>
            </w:r>
          </w:p>
        </w:tc>
      </w:tr>
      <w:tr w:rsidR="00A3176E" w:rsidRPr="00A3176E" w14:paraId="3B964854" w14:textId="77777777" w:rsidTr="00A3176E">
        <w:tblPrEx>
          <w:tblCellMar>
            <w:top w:w="0" w:type="dxa"/>
            <w:bottom w:w="0" w:type="dxa"/>
          </w:tblCellMar>
        </w:tblPrEx>
        <w:tc>
          <w:tcPr>
            <w:tcW w:w="2628" w:type="dxa"/>
          </w:tcPr>
          <w:p w14:paraId="45AFAD04" w14:textId="77777777" w:rsidR="00A3176E" w:rsidRPr="00A3176E" w:rsidRDefault="00A3176E" w:rsidP="00A3176E">
            <w:pPr>
              <w:keepNext/>
              <w:keepLines/>
              <w:spacing w:after="0"/>
              <w:rPr>
                <w:rFonts w:ascii="Arial" w:hAnsi="Arial"/>
                <w:sz w:val="18"/>
              </w:rPr>
            </w:pPr>
            <w:r w:rsidRPr="00A3176E">
              <w:rPr>
                <w:rFonts w:ascii="Arial" w:hAnsi="Arial"/>
                <w:sz w:val="18"/>
              </w:rPr>
              <w:t>RAT type</w:t>
            </w:r>
          </w:p>
        </w:tc>
        <w:tc>
          <w:tcPr>
            <w:tcW w:w="720" w:type="dxa"/>
          </w:tcPr>
          <w:p w14:paraId="7F8D579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6C66B763"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Provide the Radio Access Type used by the target subscriber. </w:t>
            </w:r>
          </w:p>
        </w:tc>
      </w:tr>
      <w:tr w:rsidR="00A3176E" w:rsidRPr="00A3176E" w14:paraId="78BDEA76" w14:textId="77777777" w:rsidTr="00A3176E">
        <w:tblPrEx>
          <w:tblCellMar>
            <w:top w:w="0" w:type="dxa"/>
            <w:bottom w:w="0" w:type="dxa"/>
          </w:tblCellMar>
        </w:tblPrEx>
        <w:trPr>
          <w:trHeight w:val="180"/>
        </w:trPr>
        <w:tc>
          <w:tcPr>
            <w:tcW w:w="2628" w:type="dxa"/>
          </w:tcPr>
          <w:p w14:paraId="0F617FA2" w14:textId="77777777" w:rsidR="00A3176E" w:rsidRPr="00A3176E" w:rsidRDefault="00A3176E" w:rsidP="00A3176E">
            <w:pPr>
              <w:keepNext/>
              <w:keepLines/>
              <w:spacing w:after="0"/>
              <w:rPr>
                <w:rFonts w:ascii="Arial" w:hAnsi="Arial"/>
                <w:sz w:val="18"/>
              </w:rPr>
            </w:pPr>
            <w:r w:rsidRPr="00A3176E">
              <w:rPr>
                <w:rFonts w:ascii="Arial" w:hAnsi="Arial"/>
                <w:sz w:val="18"/>
              </w:rPr>
              <w:t>initiator</w:t>
            </w:r>
          </w:p>
        </w:tc>
        <w:tc>
          <w:tcPr>
            <w:tcW w:w="720" w:type="dxa"/>
          </w:tcPr>
          <w:p w14:paraId="2A6A1769"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4310DB68" w14:textId="77777777" w:rsidR="00A3176E" w:rsidRPr="00A3176E" w:rsidRDefault="00A3176E" w:rsidP="00A3176E">
            <w:pPr>
              <w:keepNext/>
              <w:keepLines/>
              <w:spacing w:after="0"/>
              <w:rPr>
                <w:rFonts w:ascii="Arial" w:hAnsi="Arial"/>
                <w:sz w:val="18"/>
              </w:rPr>
            </w:pPr>
            <w:r w:rsidRPr="00A3176E">
              <w:rPr>
                <w:rFonts w:ascii="Arial" w:hAnsi="Arial"/>
                <w:sz w:val="18"/>
              </w:rPr>
              <w:t>Provide to indicate whether the EPS bearer activation is network-initiated, intercept-subject-initiated, or not available.</w:t>
            </w:r>
          </w:p>
        </w:tc>
      </w:tr>
      <w:tr w:rsidR="00A3176E" w:rsidRPr="00A3176E" w14:paraId="27874324" w14:textId="77777777" w:rsidTr="00A3176E">
        <w:tblPrEx>
          <w:tblCellMar>
            <w:top w:w="0" w:type="dxa"/>
            <w:bottom w:w="0" w:type="dxa"/>
          </w:tblCellMar>
        </w:tblPrEx>
        <w:tc>
          <w:tcPr>
            <w:tcW w:w="2628" w:type="dxa"/>
          </w:tcPr>
          <w:p w14:paraId="28D8AE39"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1BA09634"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7AAF0607"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Shall be provided. </w:t>
            </w:r>
          </w:p>
        </w:tc>
      </w:tr>
      <w:tr w:rsidR="00A3176E" w:rsidRPr="00A3176E" w14:paraId="5768A729" w14:textId="77777777" w:rsidTr="00A3176E">
        <w:tblPrEx>
          <w:tblCellMar>
            <w:top w:w="0" w:type="dxa"/>
            <w:bottom w:w="0" w:type="dxa"/>
          </w:tblCellMar>
        </w:tblPrEx>
        <w:tc>
          <w:tcPr>
            <w:tcW w:w="2628" w:type="dxa"/>
          </w:tcPr>
          <w:p w14:paraId="0B2774A7"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vAlign w:val="center"/>
          </w:tcPr>
          <w:p w14:paraId="03B2E37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00CD19EF"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4CD85E19" w14:textId="77777777" w:rsidTr="00A3176E">
        <w:tblPrEx>
          <w:tblCellMar>
            <w:top w:w="0" w:type="dxa"/>
            <w:bottom w:w="0" w:type="dxa"/>
          </w:tblCellMar>
        </w:tblPrEx>
        <w:tc>
          <w:tcPr>
            <w:tcW w:w="2628" w:type="dxa"/>
          </w:tcPr>
          <w:p w14:paraId="64E1B8B8" w14:textId="77777777" w:rsidR="00A3176E" w:rsidRPr="00A3176E" w:rsidRDefault="00A3176E" w:rsidP="00A3176E">
            <w:pPr>
              <w:keepNext/>
              <w:keepLines/>
              <w:spacing w:after="0"/>
              <w:rPr>
                <w:rFonts w:ascii="Arial" w:hAnsi="Arial"/>
                <w:sz w:val="18"/>
              </w:rPr>
            </w:pPr>
            <w:r w:rsidRPr="00A3176E">
              <w:rPr>
                <w:rFonts w:ascii="Arial" w:hAnsi="Arial"/>
                <w:sz w:val="18"/>
              </w:rPr>
              <w:t>location information</w:t>
            </w:r>
          </w:p>
        </w:tc>
        <w:tc>
          <w:tcPr>
            <w:tcW w:w="720" w:type="dxa"/>
            <w:vAlign w:val="center"/>
          </w:tcPr>
          <w:p w14:paraId="42785491"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1D5123D5" w14:textId="77777777" w:rsidR="00A3176E" w:rsidRPr="00A3176E" w:rsidRDefault="00A3176E" w:rsidP="00A3176E">
            <w:pPr>
              <w:keepNext/>
              <w:keepLines/>
              <w:spacing w:after="0"/>
              <w:rPr>
                <w:rFonts w:ascii="Arial" w:hAnsi="Arial"/>
                <w:sz w:val="18"/>
              </w:rPr>
            </w:pPr>
            <w:r w:rsidRPr="00A3176E">
              <w:rPr>
                <w:rFonts w:ascii="Arial" w:hAnsi="Arial"/>
                <w:sz w:val="18"/>
              </w:rPr>
              <w:t>Provide, when authorized, to identify location information for the intercept subject's UE.</w:t>
            </w:r>
          </w:p>
        </w:tc>
      </w:tr>
      <w:tr w:rsidR="00A3176E" w:rsidRPr="00A3176E" w14:paraId="717A0E14" w14:textId="77777777" w:rsidTr="00A3176E">
        <w:tblPrEx>
          <w:tblCellMar>
            <w:top w:w="0" w:type="dxa"/>
            <w:bottom w:w="0" w:type="dxa"/>
          </w:tblCellMar>
        </w:tblPrEx>
        <w:tc>
          <w:tcPr>
            <w:tcW w:w="2628" w:type="dxa"/>
          </w:tcPr>
          <w:p w14:paraId="239EB602" w14:textId="77777777" w:rsidR="00A3176E" w:rsidRPr="00A3176E" w:rsidRDefault="00A3176E" w:rsidP="00A3176E">
            <w:pPr>
              <w:keepNext/>
              <w:keepLines/>
              <w:spacing w:after="0"/>
              <w:rPr>
                <w:rFonts w:ascii="Arial" w:hAnsi="Arial"/>
                <w:sz w:val="18"/>
              </w:rPr>
            </w:pPr>
            <w:r w:rsidRPr="00A3176E">
              <w:rPr>
                <w:rFonts w:ascii="Arial" w:hAnsi="Arial"/>
                <w:sz w:val="18"/>
              </w:rPr>
              <w:t>failed bearer activation reason</w:t>
            </w:r>
          </w:p>
        </w:tc>
        <w:tc>
          <w:tcPr>
            <w:tcW w:w="720" w:type="dxa"/>
          </w:tcPr>
          <w:p w14:paraId="1AB924CC"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4BC5772E" w14:textId="77777777" w:rsidR="00A3176E" w:rsidRPr="00A3176E" w:rsidRDefault="00A3176E" w:rsidP="00A3176E">
            <w:pPr>
              <w:keepNext/>
              <w:keepLines/>
              <w:spacing w:after="0"/>
              <w:rPr>
                <w:rFonts w:ascii="Arial" w:hAnsi="Arial"/>
                <w:sz w:val="18"/>
              </w:rPr>
            </w:pPr>
            <w:r w:rsidRPr="00A3176E">
              <w:rPr>
                <w:rFonts w:ascii="Arial" w:hAnsi="Arial"/>
                <w:sz w:val="18"/>
              </w:rPr>
              <w:t>Provide information about the reason for failed bearer activation attempts of the target subscriber.</w:t>
            </w:r>
          </w:p>
        </w:tc>
      </w:tr>
      <w:tr w:rsidR="00A3176E" w:rsidRPr="00A3176E" w14:paraId="209A28DD" w14:textId="77777777" w:rsidTr="00A3176E">
        <w:tblPrEx>
          <w:tblCellMar>
            <w:top w:w="0" w:type="dxa"/>
            <w:bottom w:w="0" w:type="dxa"/>
          </w:tblCellMar>
        </w:tblPrEx>
        <w:tc>
          <w:tcPr>
            <w:tcW w:w="2628" w:type="dxa"/>
          </w:tcPr>
          <w:p w14:paraId="727B0475" w14:textId="77777777" w:rsidR="00A3176E" w:rsidRPr="00A3176E" w:rsidRDefault="00A3176E" w:rsidP="00A3176E">
            <w:pPr>
              <w:keepNext/>
              <w:keepLines/>
              <w:spacing w:after="0"/>
              <w:rPr>
                <w:rFonts w:ascii="Arial" w:hAnsi="Arial"/>
                <w:sz w:val="18"/>
              </w:rPr>
            </w:pPr>
            <w:r w:rsidRPr="00A3176E">
              <w:rPr>
                <w:rFonts w:ascii="Arial" w:hAnsi="Arial"/>
                <w:sz w:val="18"/>
              </w:rPr>
              <w:t>EPS bearer QOS</w:t>
            </w:r>
          </w:p>
        </w:tc>
        <w:tc>
          <w:tcPr>
            <w:tcW w:w="720" w:type="dxa"/>
          </w:tcPr>
          <w:p w14:paraId="7466EB9F"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2B6A1AFD" w14:textId="77777777" w:rsidR="00A3176E" w:rsidRPr="00A3176E" w:rsidRDefault="00A3176E" w:rsidP="00A3176E">
            <w:pPr>
              <w:keepNext/>
              <w:keepLines/>
              <w:spacing w:after="0"/>
              <w:rPr>
                <w:rFonts w:ascii="Arial" w:hAnsi="Arial"/>
                <w:sz w:val="18"/>
              </w:rPr>
            </w:pPr>
            <w:r w:rsidRPr="00A3176E">
              <w:rPr>
                <w:rFonts w:ascii="Arial" w:hAnsi="Arial"/>
                <w:sz w:val="18"/>
              </w:rPr>
              <w:t>Provide to identify the QOS parameters. The parameter carries the requested EPS bearer QOS.</w:t>
            </w:r>
          </w:p>
        </w:tc>
      </w:tr>
      <w:tr w:rsidR="00A3176E" w:rsidRPr="00A3176E" w14:paraId="6DC9BCFA" w14:textId="77777777" w:rsidTr="00A3176E">
        <w:tblPrEx>
          <w:tblCellMar>
            <w:top w:w="0" w:type="dxa"/>
            <w:bottom w:w="0" w:type="dxa"/>
          </w:tblCellMar>
        </w:tblPrEx>
        <w:tc>
          <w:tcPr>
            <w:tcW w:w="2628" w:type="dxa"/>
          </w:tcPr>
          <w:p w14:paraId="551E6EAA" w14:textId="77777777" w:rsidR="00A3176E" w:rsidRPr="00A3176E" w:rsidRDefault="00A3176E" w:rsidP="00A3176E">
            <w:pPr>
              <w:keepNext/>
              <w:keepLines/>
              <w:spacing w:after="0"/>
              <w:rPr>
                <w:rFonts w:ascii="Arial" w:hAnsi="Arial"/>
                <w:sz w:val="18"/>
              </w:rPr>
            </w:pPr>
            <w:r w:rsidRPr="00A3176E">
              <w:rPr>
                <w:rFonts w:ascii="Arial" w:hAnsi="Arial"/>
                <w:sz w:val="18"/>
              </w:rPr>
              <w:t>Bearer activation type</w:t>
            </w:r>
          </w:p>
        </w:tc>
        <w:tc>
          <w:tcPr>
            <w:tcW w:w="720" w:type="dxa"/>
          </w:tcPr>
          <w:p w14:paraId="0B885B6F"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0928657A" w14:textId="77777777" w:rsidR="00A3176E" w:rsidRPr="00A3176E" w:rsidRDefault="00A3176E" w:rsidP="00A3176E">
            <w:pPr>
              <w:keepNext/>
              <w:keepLines/>
              <w:spacing w:after="0"/>
              <w:rPr>
                <w:rFonts w:ascii="Arial" w:hAnsi="Arial"/>
                <w:sz w:val="18"/>
              </w:rPr>
            </w:pPr>
            <w:r w:rsidRPr="00A3176E">
              <w:rPr>
                <w:rFonts w:ascii="Arial" w:hAnsi="Arial"/>
                <w:sz w:val="18"/>
              </w:rPr>
              <w:t>Provides information on default or dedicated bearer failed activation</w:t>
            </w:r>
          </w:p>
        </w:tc>
      </w:tr>
      <w:tr w:rsidR="00A3176E" w:rsidRPr="00A3176E" w14:paraId="1DB90CD2" w14:textId="77777777" w:rsidTr="00A3176E">
        <w:tblPrEx>
          <w:tblCellMar>
            <w:top w:w="0" w:type="dxa"/>
            <w:bottom w:w="0" w:type="dxa"/>
          </w:tblCellMar>
        </w:tblPrEx>
        <w:tc>
          <w:tcPr>
            <w:tcW w:w="2628" w:type="dxa"/>
          </w:tcPr>
          <w:p w14:paraId="6F63C3D8" w14:textId="77777777" w:rsidR="00A3176E" w:rsidRPr="00A3176E" w:rsidRDefault="00A3176E" w:rsidP="00A3176E">
            <w:pPr>
              <w:keepNext/>
              <w:keepLines/>
              <w:spacing w:after="0"/>
              <w:rPr>
                <w:rFonts w:ascii="Arial" w:hAnsi="Arial"/>
                <w:sz w:val="18"/>
              </w:rPr>
            </w:pPr>
            <w:r w:rsidRPr="00A3176E">
              <w:rPr>
                <w:rFonts w:ascii="Arial" w:hAnsi="Arial"/>
                <w:sz w:val="18"/>
              </w:rPr>
              <w:t>APN-AMBR</w:t>
            </w:r>
          </w:p>
        </w:tc>
        <w:tc>
          <w:tcPr>
            <w:tcW w:w="720" w:type="dxa"/>
          </w:tcPr>
          <w:p w14:paraId="615D2D6D"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4EA4A775" w14:textId="77777777" w:rsidR="00A3176E" w:rsidRPr="00A3176E" w:rsidRDefault="00A3176E" w:rsidP="00A3176E">
            <w:pPr>
              <w:keepNext/>
              <w:keepLines/>
              <w:spacing w:after="0"/>
              <w:rPr>
                <w:rFonts w:ascii="Arial" w:hAnsi="Arial"/>
                <w:sz w:val="18"/>
              </w:rPr>
            </w:pPr>
            <w:r w:rsidRPr="00A3176E">
              <w:rPr>
                <w:rFonts w:ascii="Arial" w:hAnsi="Arial"/>
                <w:sz w:val="18"/>
              </w:rPr>
              <w:t>The Aggregate Maximum Bit Rate foreseen for the APN. The parameter carries the subscribed APN-AMBR.</w:t>
            </w:r>
          </w:p>
        </w:tc>
      </w:tr>
      <w:tr w:rsidR="00A3176E" w:rsidRPr="00A3176E" w14:paraId="4160B809" w14:textId="77777777" w:rsidTr="00A3176E">
        <w:tblPrEx>
          <w:tblCellMar>
            <w:top w:w="0" w:type="dxa"/>
            <w:bottom w:w="0" w:type="dxa"/>
          </w:tblCellMar>
        </w:tblPrEx>
        <w:tc>
          <w:tcPr>
            <w:tcW w:w="2628" w:type="dxa"/>
          </w:tcPr>
          <w:p w14:paraId="5F2D9B8B"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Protocol configuration options </w:t>
            </w:r>
          </w:p>
        </w:tc>
        <w:tc>
          <w:tcPr>
            <w:tcW w:w="720" w:type="dxa"/>
          </w:tcPr>
          <w:p w14:paraId="73B519BB"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05A90CE7" w14:textId="77777777" w:rsidR="00A3176E" w:rsidRPr="00A3176E" w:rsidRDefault="00A3176E" w:rsidP="00A3176E">
            <w:pPr>
              <w:keepNext/>
              <w:keepLines/>
              <w:spacing w:after="0"/>
              <w:rPr>
                <w:rFonts w:ascii="Arial" w:hAnsi="Arial"/>
                <w:sz w:val="18"/>
              </w:rPr>
            </w:pPr>
            <w:r w:rsidRPr="00A3176E">
              <w:rPr>
                <w:rFonts w:ascii="Arial" w:hAnsi="Arial"/>
                <w:sz w:val="18"/>
              </w:rPr>
              <w:t>Provide information about the protocol configuration options requested by the UE</w:t>
            </w:r>
          </w:p>
        </w:tc>
      </w:tr>
      <w:tr w:rsidR="00A3176E" w:rsidRPr="00A3176E" w14:paraId="6A5CF78D" w14:textId="77777777" w:rsidTr="00A3176E">
        <w:tblPrEx>
          <w:tblCellMar>
            <w:top w:w="0" w:type="dxa"/>
            <w:bottom w:w="0" w:type="dxa"/>
          </w:tblCellMar>
        </w:tblPrEx>
        <w:tc>
          <w:tcPr>
            <w:tcW w:w="2628" w:type="dxa"/>
          </w:tcPr>
          <w:p w14:paraId="3680FB00" w14:textId="77777777" w:rsidR="00A3176E" w:rsidRPr="00A3176E" w:rsidRDefault="00A3176E" w:rsidP="00A3176E">
            <w:pPr>
              <w:keepNext/>
              <w:keepLines/>
              <w:spacing w:after="0"/>
              <w:rPr>
                <w:rFonts w:ascii="Arial" w:hAnsi="Arial"/>
                <w:sz w:val="18"/>
              </w:rPr>
            </w:pPr>
            <w:r w:rsidRPr="00A3176E">
              <w:rPr>
                <w:rFonts w:ascii="Arial" w:hAnsi="Arial"/>
                <w:sz w:val="18"/>
              </w:rPr>
              <w:t>Procedure transaction identifier</w:t>
            </w:r>
          </w:p>
        </w:tc>
        <w:tc>
          <w:tcPr>
            <w:tcW w:w="720" w:type="dxa"/>
          </w:tcPr>
          <w:p w14:paraId="0D29FEA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1F1B035E" w14:textId="77777777" w:rsidR="00A3176E" w:rsidRPr="00A3176E" w:rsidRDefault="00A3176E" w:rsidP="00A3176E">
            <w:pPr>
              <w:keepNext/>
              <w:keepLines/>
              <w:spacing w:after="0"/>
              <w:rPr>
                <w:rFonts w:ascii="Arial" w:hAnsi="Arial"/>
                <w:sz w:val="18"/>
              </w:rPr>
            </w:pPr>
            <w:r w:rsidRPr="00A3176E">
              <w:rPr>
                <w:rFonts w:ascii="Arial" w:hAnsi="Arial"/>
                <w:sz w:val="18"/>
              </w:rPr>
              <w:t>Used to associate the EPS bearer activation attempt to other messages triggering the procedure.</w:t>
            </w:r>
          </w:p>
        </w:tc>
      </w:tr>
      <w:tr w:rsidR="00A3176E" w:rsidRPr="00A3176E" w14:paraId="24C9803D" w14:textId="77777777" w:rsidTr="00A3176E">
        <w:tblPrEx>
          <w:tblCellMar>
            <w:top w:w="0" w:type="dxa"/>
            <w:bottom w:w="0" w:type="dxa"/>
          </w:tblCellMar>
        </w:tblPrEx>
        <w:tc>
          <w:tcPr>
            <w:tcW w:w="2628" w:type="dxa"/>
          </w:tcPr>
          <w:p w14:paraId="0B91C43A" w14:textId="77777777" w:rsidR="00A3176E" w:rsidRPr="00A3176E" w:rsidRDefault="00A3176E" w:rsidP="00A3176E">
            <w:pPr>
              <w:keepNext/>
              <w:keepLines/>
              <w:spacing w:after="0"/>
              <w:rPr>
                <w:rFonts w:ascii="Arial" w:hAnsi="Arial"/>
                <w:sz w:val="18"/>
              </w:rPr>
            </w:pPr>
            <w:r w:rsidRPr="00A3176E">
              <w:rPr>
                <w:rFonts w:ascii="Arial" w:hAnsi="Arial"/>
                <w:sz w:val="18"/>
              </w:rPr>
              <w:t>Linked EPS bearer identity</w:t>
            </w:r>
          </w:p>
        </w:tc>
        <w:tc>
          <w:tcPr>
            <w:tcW w:w="720" w:type="dxa"/>
          </w:tcPr>
          <w:p w14:paraId="72219D0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0E927CC6" w14:textId="77777777" w:rsidR="00A3176E" w:rsidRPr="00A3176E" w:rsidRDefault="00A3176E" w:rsidP="00A3176E">
            <w:pPr>
              <w:keepNext/>
              <w:keepLines/>
              <w:spacing w:after="0"/>
              <w:rPr>
                <w:rFonts w:ascii="Arial" w:hAnsi="Arial"/>
                <w:sz w:val="18"/>
              </w:rPr>
            </w:pPr>
            <w:r w:rsidRPr="00A3176E">
              <w:rPr>
                <w:rFonts w:ascii="Arial" w:hAnsi="Arial"/>
                <w:sz w:val="18"/>
              </w:rPr>
              <w:t>Provides, in case of failed dedicated bearer activation attempt, the EPS bearer id of the associated default bearer; not applicable in case of default bearer activation attempt.</w:t>
            </w:r>
          </w:p>
        </w:tc>
      </w:tr>
      <w:tr w:rsidR="00A3176E" w:rsidRPr="00A3176E" w14:paraId="46A5B72F" w14:textId="77777777" w:rsidTr="00A3176E">
        <w:tblPrEx>
          <w:tblCellMar>
            <w:top w:w="0" w:type="dxa"/>
            <w:bottom w:w="0" w:type="dxa"/>
          </w:tblCellMar>
        </w:tblPrEx>
        <w:tc>
          <w:tcPr>
            <w:tcW w:w="2628" w:type="dxa"/>
          </w:tcPr>
          <w:p w14:paraId="61496280" w14:textId="77777777" w:rsidR="00A3176E" w:rsidRPr="00A3176E" w:rsidRDefault="00A3176E" w:rsidP="00A3176E">
            <w:pPr>
              <w:keepNext/>
              <w:keepLines/>
              <w:spacing w:after="0"/>
              <w:rPr>
                <w:rFonts w:ascii="Arial" w:hAnsi="Arial"/>
                <w:sz w:val="18"/>
              </w:rPr>
            </w:pPr>
            <w:r w:rsidRPr="00A3176E">
              <w:rPr>
                <w:rFonts w:ascii="Arial" w:hAnsi="Arial"/>
                <w:sz w:val="18"/>
              </w:rPr>
              <w:t>Traffic Flow Template TFT</w:t>
            </w:r>
          </w:p>
        </w:tc>
        <w:tc>
          <w:tcPr>
            <w:tcW w:w="720" w:type="dxa"/>
          </w:tcPr>
          <w:p w14:paraId="5754A722"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659CAD00"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The TFT associated to the dedicated bearer activation attempt; not applicable in case of default bearer activation </w:t>
            </w:r>
            <w:proofErr w:type="spellStart"/>
            <w:r w:rsidRPr="00A3176E">
              <w:rPr>
                <w:rFonts w:ascii="Arial" w:hAnsi="Arial"/>
                <w:sz w:val="18"/>
              </w:rPr>
              <w:t>attemot</w:t>
            </w:r>
            <w:proofErr w:type="spellEnd"/>
          </w:p>
        </w:tc>
      </w:tr>
      <w:tr w:rsidR="00A3176E" w:rsidRPr="00A3176E" w14:paraId="67609CA0" w14:textId="77777777" w:rsidTr="00A3176E">
        <w:tblPrEx>
          <w:tblCellMar>
            <w:top w:w="0" w:type="dxa"/>
            <w:bottom w:w="0" w:type="dxa"/>
          </w:tblCellMar>
        </w:tblPrEx>
        <w:tc>
          <w:tcPr>
            <w:tcW w:w="2628" w:type="dxa"/>
          </w:tcPr>
          <w:p w14:paraId="5E716C46" w14:textId="77777777" w:rsidR="00A3176E" w:rsidRPr="00A3176E" w:rsidRDefault="00A3176E" w:rsidP="00A3176E">
            <w:pPr>
              <w:keepNext/>
              <w:keepLines/>
              <w:spacing w:after="0"/>
              <w:rPr>
                <w:rFonts w:ascii="Arial" w:hAnsi="Arial"/>
                <w:sz w:val="18"/>
              </w:rPr>
            </w:pPr>
            <w:r w:rsidRPr="00A3176E">
              <w:rPr>
                <w:rFonts w:ascii="Arial" w:hAnsi="Arial"/>
                <w:sz w:val="18"/>
              </w:rPr>
              <w:t>Handover indication</w:t>
            </w:r>
          </w:p>
        </w:tc>
        <w:tc>
          <w:tcPr>
            <w:tcW w:w="720" w:type="dxa"/>
          </w:tcPr>
          <w:p w14:paraId="4053B05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65A0DD8F" w14:textId="77777777" w:rsidR="00A3176E" w:rsidRPr="00A3176E" w:rsidRDefault="00A3176E" w:rsidP="00A3176E">
            <w:pPr>
              <w:keepNext/>
              <w:keepLines/>
              <w:spacing w:after="0"/>
              <w:rPr>
                <w:rFonts w:ascii="Arial" w:hAnsi="Arial"/>
                <w:sz w:val="18"/>
              </w:rPr>
            </w:pPr>
            <w:r w:rsidRPr="00A3176E">
              <w:rPr>
                <w:rFonts w:ascii="Arial" w:hAnsi="Arial"/>
                <w:sz w:val="18"/>
              </w:rPr>
              <w:t>Provide information that the procedure is triggered as part of a handover</w:t>
            </w:r>
          </w:p>
        </w:tc>
      </w:tr>
    </w:tbl>
    <w:p w14:paraId="006592A0" w14:textId="77777777" w:rsidR="00A3176E" w:rsidRPr="00A3176E" w:rsidRDefault="00A3176E" w:rsidP="00A3176E">
      <w:pPr>
        <w:spacing w:after="0"/>
        <w:rPr>
          <w:highlight w:val="green"/>
        </w:rPr>
      </w:pPr>
    </w:p>
    <w:p w14:paraId="53B6B833" w14:textId="77777777" w:rsidR="00A3176E" w:rsidRPr="00A3176E" w:rsidRDefault="00A3176E" w:rsidP="00A3176E">
      <w:pPr>
        <w:keepNext/>
        <w:keepLines/>
        <w:spacing w:before="60"/>
        <w:jc w:val="center"/>
        <w:rPr>
          <w:rFonts w:ascii="Arial" w:hAnsi="Arial"/>
          <w:b/>
        </w:rPr>
      </w:pPr>
      <w:r w:rsidRPr="00A3176E">
        <w:rPr>
          <w:rFonts w:ascii="Arial" w:hAnsi="Arial"/>
          <w:b/>
        </w:rPr>
        <w:lastRenderedPageBreak/>
        <w:t>Table 10.5.1.1.4: UE requested bearer resource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16754F63" w14:textId="77777777" w:rsidTr="00A3176E">
        <w:tblPrEx>
          <w:tblCellMar>
            <w:top w:w="0" w:type="dxa"/>
            <w:bottom w:w="0" w:type="dxa"/>
          </w:tblCellMar>
        </w:tblPrEx>
        <w:trPr>
          <w:tblHeader/>
        </w:trPr>
        <w:tc>
          <w:tcPr>
            <w:tcW w:w="2628" w:type="dxa"/>
            <w:shd w:val="pct12" w:color="auto" w:fill="auto"/>
          </w:tcPr>
          <w:p w14:paraId="23C55F96"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65F0C44C"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60A78A66"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4BDF7850" w14:textId="77777777" w:rsidTr="00A3176E">
        <w:tblPrEx>
          <w:tblCellMar>
            <w:top w:w="0" w:type="dxa"/>
            <w:bottom w:w="0" w:type="dxa"/>
          </w:tblCellMar>
        </w:tblPrEx>
        <w:tc>
          <w:tcPr>
            <w:tcW w:w="2628" w:type="dxa"/>
          </w:tcPr>
          <w:p w14:paraId="2D7344C2" w14:textId="77777777" w:rsidR="00A3176E" w:rsidRPr="00A3176E" w:rsidRDefault="00A3176E" w:rsidP="00A3176E">
            <w:pPr>
              <w:keepNext/>
              <w:keepLines/>
              <w:spacing w:after="0"/>
              <w:rPr>
                <w:rFonts w:ascii="Arial" w:hAnsi="Arial"/>
                <w:sz w:val="18"/>
              </w:rPr>
            </w:pPr>
            <w:r w:rsidRPr="00A3176E">
              <w:rPr>
                <w:rFonts w:ascii="Arial" w:hAnsi="Arial"/>
                <w:sz w:val="18"/>
              </w:rPr>
              <w:t>observed MSISDN</w:t>
            </w:r>
          </w:p>
        </w:tc>
        <w:tc>
          <w:tcPr>
            <w:tcW w:w="720" w:type="dxa"/>
            <w:tcBorders>
              <w:bottom w:val="nil"/>
            </w:tcBorders>
          </w:tcPr>
          <w:p w14:paraId="3A219E5E" w14:textId="77777777" w:rsidR="00A3176E" w:rsidRPr="00A3176E" w:rsidRDefault="00A3176E" w:rsidP="00A3176E">
            <w:pPr>
              <w:keepNext/>
              <w:keepLines/>
              <w:spacing w:after="0"/>
              <w:jc w:val="center"/>
              <w:rPr>
                <w:rFonts w:ascii="Arial" w:hAnsi="Arial"/>
                <w:sz w:val="18"/>
              </w:rPr>
            </w:pPr>
          </w:p>
        </w:tc>
        <w:tc>
          <w:tcPr>
            <w:tcW w:w="5868" w:type="dxa"/>
            <w:tcBorders>
              <w:bottom w:val="nil"/>
            </w:tcBorders>
          </w:tcPr>
          <w:p w14:paraId="36C55876" w14:textId="77777777" w:rsidR="00A3176E" w:rsidRPr="00A3176E" w:rsidRDefault="00A3176E" w:rsidP="00A3176E">
            <w:pPr>
              <w:keepNext/>
              <w:keepLines/>
              <w:spacing w:after="0"/>
              <w:rPr>
                <w:rFonts w:ascii="Arial" w:hAnsi="Arial"/>
                <w:sz w:val="18"/>
              </w:rPr>
            </w:pPr>
          </w:p>
        </w:tc>
      </w:tr>
      <w:tr w:rsidR="00A3176E" w:rsidRPr="00A3176E" w14:paraId="0156FC25" w14:textId="77777777" w:rsidTr="00A3176E">
        <w:tblPrEx>
          <w:tblCellMar>
            <w:top w:w="0" w:type="dxa"/>
            <w:bottom w:w="0" w:type="dxa"/>
          </w:tblCellMar>
        </w:tblPrEx>
        <w:tc>
          <w:tcPr>
            <w:tcW w:w="2628" w:type="dxa"/>
          </w:tcPr>
          <w:p w14:paraId="57177FE9"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tcBorders>
              <w:top w:val="nil"/>
              <w:bottom w:val="nil"/>
            </w:tcBorders>
          </w:tcPr>
          <w:p w14:paraId="3B92E83C"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nil"/>
              <w:bottom w:val="nil"/>
            </w:tcBorders>
          </w:tcPr>
          <w:p w14:paraId="0DE4106E"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3D350A02" w14:textId="77777777" w:rsidTr="00A3176E">
        <w:tblPrEx>
          <w:tblCellMar>
            <w:top w:w="0" w:type="dxa"/>
            <w:bottom w:w="0" w:type="dxa"/>
          </w:tblCellMar>
        </w:tblPrEx>
        <w:tc>
          <w:tcPr>
            <w:tcW w:w="2628" w:type="dxa"/>
          </w:tcPr>
          <w:p w14:paraId="0113C30E" w14:textId="77777777" w:rsidR="00A3176E" w:rsidRPr="00A3176E" w:rsidRDefault="00A3176E" w:rsidP="00A3176E">
            <w:pPr>
              <w:keepNext/>
              <w:keepLines/>
              <w:spacing w:after="0"/>
              <w:rPr>
                <w:rFonts w:ascii="Arial" w:hAnsi="Arial"/>
                <w:sz w:val="18"/>
              </w:rPr>
            </w:pPr>
            <w:r w:rsidRPr="00A3176E">
              <w:rPr>
                <w:rFonts w:ascii="Arial" w:hAnsi="Arial"/>
                <w:sz w:val="18"/>
              </w:rPr>
              <w:t>observed ME Id</w:t>
            </w:r>
          </w:p>
        </w:tc>
        <w:tc>
          <w:tcPr>
            <w:tcW w:w="720" w:type="dxa"/>
            <w:tcBorders>
              <w:top w:val="nil"/>
            </w:tcBorders>
          </w:tcPr>
          <w:p w14:paraId="6E2E989F"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0CA1FB5E" w14:textId="77777777" w:rsidR="00A3176E" w:rsidRPr="00A3176E" w:rsidRDefault="00A3176E" w:rsidP="00A3176E">
            <w:pPr>
              <w:keepNext/>
              <w:keepLines/>
              <w:spacing w:after="0"/>
              <w:rPr>
                <w:rFonts w:ascii="Arial" w:hAnsi="Arial"/>
                <w:sz w:val="18"/>
              </w:rPr>
            </w:pPr>
          </w:p>
        </w:tc>
      </w:tr>
      <w:tr w:rsidR="00A3176E" w:rsidRPr="00A3176E" w14:paraId="4E5ED6EE" w14:textId="77777777" w:rsidTr="00A3176E">
        <w:tblPrEx>
          <w:tblCellMar>
            <w:top w:w="0" w:type="dxa"/>
            <w:bottom w:w="0" w:type="dxa"/>
          </w:tblCellMar>
        </w:tblPrEx>
        <w:tc>
          <w:tcPr>
            <w:tcW w:w="2628" w:type="dxa"/>
          </w:tcPr>
          <w:p w14:paraId="36CDC5CB"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0F29D923"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537BC5C4" w14:textId="77777777" w:rsidR="00A3176E" w:rsidRPr="00A3176E" w:rsidRDefault="00A3176E" w:rsidP="00A3176E">
            <w:pPr>
              <w:keepNext/>
              <w:keepLines/>
              <w:spacing w:after="0"/>
              <w:rPr>
                <w:rFonts w:ascii="Arial" w:hAnsi="Arial"/>
                <w:sz w:val="18"/>
              </w:rPr>
            </w:pPr>
            <w:r w:rsidRPr="00A3176E">
              <w:rPr>
                <w:rFonts w:ascii="Arial" w:hAnsi="Arial"/>
                <w:sz w:val="18"/>
              </w:rPr>
              <w:t>Provide UE requested bearer resource modification event type.</w:t>
            </w:r>
          </w:p>
        </w:tc>
      </w:tr>
      <w:tr w:rsidR="00A3176E" w:rsidRPr="00A3176E" w14:paraId="01F26226" w14:textId="77777777" w:rsidTr="00A3176E">
        <w:tblPrEx>
          <w:tblCellMar>
            <w:top w:w="0" w:type="dxa"/>
            <w:bottom w:w="0" w:type="dxa"/>
          </w:tblCellMar>
        </w:tblPrEx>
        <w:tc>
          <w:tcPr>
            <w:tcW w:w="2628" w:type="dxa"/>
          </w:tcPr>
          <w:p w14:paraId="2768436D"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65EF73B4"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2E36A8B1"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26D0FADE" w14:textId="77777777" w:rsidTr="00A3176E">
        <w:tblPrEx>
          <w:tblCellMar>
            <w:top w:w="0" w:type="dxa"/>
            <w:bottom w:w="0" w:type="dxa"/>
          </w:tblCellMar>
        </w:tblPrEx>
        <w:tc>
          <w:tcPr>
            <w:tcW w:w="2628" w:type="dxa"/>
          </w:tcPr>
          <w:p w14:paraId="4AAC0919"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44E5CDE4"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3F186B16" w14:textId="77777777" w:rsidR="00A3176E" w:rsidRPr="00A3176E" w:rsidRDefault="00A3176E" w:rsidP="00A3176E">
            <w:pPr>
              <w:keepNext/>
              <w:keepLines/>
              <w:spacing w:after="0"/>
              <w:rPr>
                <w:rFonts w:ascii="Arial" w:hAnsi="Arial"/>
                <w:sz w:val="18"/>
              </w:rPr>
            </w:pPr>
          </w:p>
        </w:tc>
      </w:tr>
      <w:tr w:rsidR="00A3176E" w:rsidRPr="00A3176E" w14:paraId="757B0F83" w14:textId="77777777" w:rsidTr="00A3176E">
        <w:tblPrEx>
          <w:tblCellMar>
            <w:top w:w="0" w:type="dxa"/>
            <w:bottom w:w="0" w:type="dxa"/>
          </w:tblCellMar>
        </w:tblPrEx>
        <w:tc>
          <w:tcPr>
            <w:tcW w:w="2628" w:type="dxa"/>
          </w:tcPr>
          <w:p w14:paraId="3A34E240"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19D895A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24F210CB"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Shall be provided. </w:t>
            </w:r>
          </w:p>
        </w:tc>
      </w:tr>
      <w:tr w:rsidR="00A3176E" w:rsidRPr="00A3176E" w14:paraId="72A28D28" w14:textId="77777777" w:rsidTr="00A3176E">
        <w:tblPrEx>
          <w:tblCellMar>
            <w:top w:w="0" w:type="dxa"/>
            <w:bottom w:w="0" w:type="dxa"/>
          </w:tblCellMar>
        </w:tblPrEx>
        <w:tc>
          <w:tcPr>
            <w:tcW w:w="2628" w:type="dxa"/>
          </w:tcPr>
          <w:p w14:paraId="0D0F17A5"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vAlign w:val="center"/>
          </w:tcPr>
          <w:p w14:paraId="170ABC95"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11F156FB"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1B7FF24B" w14:textId="77777777" w:rsidTr="00A3176E">
        <w:tblPrEx>
          <w:tblCellMar>
            <w:top w:w="0" w:type="dxa"/>
            <w:bottom w:w="0" w:type="dxa"/>
          </w:tblCellMar>
        </w:tblPrEx>
        <w:tc>
          <w:tcPr>
            <w:tcW w:w="2628" w:type="dxa"/>
          </w:tcPr>
          <w:p w14:paraId="610E3DA7" w14:textId="77777777" w:rsidR="00A3176E" w:rsidRPr="00A3176E" w:rsidRDefault="00A3176E" w:rsidP="00A3176E">
            <w:pPr>
              <w:keepNext/>
              <w:keepLines/>
              <w:spacing w:after="0"/>
              <w:rPr>
                <w:rFonts w:ascii="Arial" w:hAnsi="Arial"/>
                <w:sz w:val="18"/>
              </w:rPr>
            </w:pPr>
            <w:r w:rsidRPr="00A3176E">
              <w:rPr>
                <w:rFonts w:ascii="Arial" w:hAnsi="Arial"/>
                <w:sz w:val="18"/>
              </w:rPr>
              <w:t>location information</w:t>
            </w:r>
          </w:p>
        </w:tc>
        <w:tc>
          <w:tcPr>
            <w:tcW w:w="720" w:type="dxa"/>
            <w:vAlign w:val="center"/>
          </w:tcPr>
          <w:p w14:paraId="7A600EC0"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5222C8D8" w14:textId="77777777" w:rsidR="00A3176E" w:rsidRPr="00A3176E" w:rsidRDefault="00A3176E" w:rsidP="00A3176E">
            <w:pPr>
              <w:keepNext/>
              <w:keepLines/>
              <w:spacing w:after="0"/>
              <w:rPr>
                <w:rFonts w:ascii="Arial" w:hAnsi="Arial"/>
                <w:sz w:val="18"/>
              </w:rPr>
            </w:pPr>
            <w:r w:rsidRPr="00A3176E">
              <w:rPr>
                <w:rFonts w:ascii="Arial" w:hAnsi="Arial"/>
                <w:sz w:val="18"/>
              </w:rPr>
              <w:t>Provide, when authorized, to identify location information for the intercept subject's UE.</w:t>
            </w:r>
          </w:p>
        </w:tc>
      </w:tr>
      <w:tr w:rsidR="00A3176E" w:rsidRPr="00A3176E" w14:paraId="572420C0" w14:textId="77777777" w:rsidTr="00A3176E">
        <w:tblPrEx>
          <w:tblCellMar>
            <w:top w:w="0" w:type="dxa"/>
            <w:bottom w:w="0" w:type="dxa"/>
          </w:tblCellMar>
        </w:tblPrEx>
        <w:tc>
          <w:tcPr>
            <w:tcW w:w="2628" w:type="dxa"/>
          </w:tcPr>
          <w:p w14:paraId="167EE956" w14:textId="77777777" w:rsidR="00A3176E" w:rsidRPr="00A3176E" w:rsidRDefault="00A3176E" w:rsidP="00A3176E">
            <w:pPr>
              <w:keepNext/>
              <w:keepLines/>
              <w:spacing w:after="0"/>
              <w:rPr>
                <w:rFonts w:ascii="Arial" w:hAnsi="Arial"/>
                <w:sz w:val="18"/>
              </w:rPr>
            </w:pPr>
            <w:r w:rsidRPr="00A3176E">
              <w:rPr>
                <w:rFonts w:ascii="Arial" w:hAnsi="Arial"/>
                <w:sz w:val="18"/>
              </w:rPr>
              <w:t>failed bearer modification reason</w:t>
            </w:r>
          </w:p>
        </w:tc>
        <w:tc>
          <w:tcPr>
            <w:tcW w:w="720" w:type="dxa"/>
          </w:tcPr>
          <w:p w14:paraId="1DCA43A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739285CE" w14:textId="77777777" w:rsidR="00A3176E" w:rsidRPr="00A3176E" w:rsidRDefault="00A3176E" w:rsidP="00A3176E">
            <w:pPr>
              <w:keepNext/>
              <w:keepLines/>
              <w:spacing w:after="0"/>
              <w:rPr>
                <w:rFonts w:ascii="Arial" w:hAnsi="Arial"/>
                <w:sz w:val="18"/>
              </w:rPr>
            </w:pPr>
            <w:r w:rsidRPr="00A3176E">
              <w:rPr>
                <w:rFonts w:ascii="Arial" w:hAnsi="Arial"/>
                <w:sz w:val="18"/>
              </w:rPr>
              <w:t>Provide information about the reason for failed UE requested bearer resource modification.</w:t>
            </w:r>
          </w:p>
        </w:tc>
      </w:tr>
      <w:tr w:rsidR="00A3176E" w:rsidRPr="00A3176E" w14:paraId="05943DCB" w14:textId="77777777" w:rsidTr="00A3176E">
        <w:tblPrEx>
          <w:tblCellMar>
            <w:top w:w="0" w:type="dxa"/>
            <w:bottom w:w="0" w:type="dxa"/>
          </w:tblCellMar>
        </w:tblPrEx>
        <w:tc>
          <w:tcPr>
            <w:tcW w:w="2628" w:type="dxa"/>
          </w:tcPr>
          <w:p w14:paraId="20095BC4" w14:textId="77777777" w:rsidR="00A3176E" w:rsidRPr="00A3176E" w:rsidRDefault="00A3176E" w:rsidP="00A3176E">
            <w:pPr>
              <w:keepNext/>
              <w:keepLines/>
              <w:spacing w:after="0"/>
              <w:rPr>
                <w:rFonts w:ascii="Arial" w:hAnsi="Arial"/>
                <w:sz w:val="18"/>
              </w:rPr>
            </w:pPr>
            <w:r w:rsidRPr="00A3176E">
              <w:rPr>
                <w:rFonts w:ascii="Arial" w:hAnsi="Arial"/>
                <w:sz w:val="18"/>
              </w:rPr>
              <w:t>EPS bearer QOS</w:t>
            </w:r>
          </w:p>
        </w:tc>
        <w:tc>
          <w:tcPr>
            <w:tcW w:w="720" w:type="dxa"/>
          </w:tcPr>
          <w:p w14:paraId="221224E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2D1E7C53" w14:textId="77777777" w:rsidR="00A3176E" w:rsidRPr="00A3176E" w:rsidRDefault="00A3176E" w:rsidP="00A3176E">
            <w:pPr>
              <w:keepNext/>
              <w:keepLines/>
              <w:spacing w:after="0"/>
              <w:rPr>
                <w:rFonts w:ascii="Arial" w:hAnsi="Arial"/>
                <w:sz w:val="18"/>
              </w:rPr>
            </w:pPr>
            <w:r w:rsidRPr="00A3176E">
              <w:rPr>
                <w:rFonts w:ascii="Arial" w:hAnsi="Arial"/>
                <w:sz w:val="18"/>
              </w:rPr>
              <w:t>Provide to identify the QOS parameters.</w:t>
            </w:r>
          </w:p>
        </w:tc>
      </w:tr>
      <w:tr w:rsidR="00A3176E" w:rsidRPr="00A3176E" w14:paraId="0ED7F8E2" w14:textId="77777777" w:rsidTr="00A3176E">
        <w:tblPrEx>
          <w:tblCellMar>
            <w:top w:w="0" w:type="dxa"/>
            <w:bottom w:w="0" w:type="dxa"/>
          </w:tblCellMar>
        </w:tblPrEx>
        <w:tc>
          <w:tcPr>
            <w:tcW w:w="2628" w:type="dxa"/>
          </w:tcPr>
          <w:p w14:paraId="23134CB8" w14:textId="77777777" w:rsidR="00A3176E" w:rsidRPr="00A3176E" w:rsidRDefault="00A3176E" w:rsidP="00A3176E">
            <w:pPr>
              <w:keepNext/>
              <w:keepLines/>
              <w:spacing w:after="0"/>
              <w:rPr>
                <w:rFonts w:ascii="Arial" w:hAnsi="Arial"/>
                <w:sz w:val="18"/>
              </w:rPr>
            </w:pPr>
            <w:r w:rsidRPr="00A3176E">
              <w:rPr>
                <w:rFonts w:ascii="Arial" w:hAnsi="Arial"/>
                <w:sz w:val="18"/>
              </w:rPr>
              <w:t>Procedure transaction identifier</w:t>
            </w:r>
          </w:p>
        </w:tc>
        <w:tc>
          <w:tcPr>
            <w:tcW w:w="720" w:type="dxa"/>
          </w:tcPr>
          <w:p w14:paraId="3672FC9F"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74522811" w14:textId="77777777" w:rsidR="00A3176E" w:rsidRPr="00A3176E" w:rsidRDefault="00A3176E" w:rsidP="00A3176E">
            <w:pPr>
              <w:keepNext/>
              <w:keepLines/>
              <w:spacing w:after="0"/>
              <w:rPr>
                <w:rFonts w:ascii="Arial" w:hAnsi="Arial"/>
                <w:sz w:val="18"/>
              </w:rPr>
            </w:pPr>
            <w:r w:rsidRPr="00A3176E">
              <w:rPr>
                <w:rFonts w:ascii="Arial" w:hAnsi="Arial"/>
                <w:sz w:val="18"/>
              </w:rPr>
              <w:t>Used to associate the UE requested bearer resource modification to other messages related to the procedure.</w:t>
            </w:r>
          </w:p>
        </w:tc>
      </w:tr>
      <w:tr w:rsidR="00A3176E" w:rsidRPr="00A3176E" w14:paraId="02FB3879" w14:textId="77777777" w:rsidTr="00A3176E">
        <w:tblPrEx>
          <w:tblCellMar>
            <w:top w:w="0" w:type="dxa"/>
            <w:bottom w:w="0" w:type="dxa"/>
          </w:tblCellMar>
        </w:tblPrEx>
        <w:tc>
          <w:tcPr>
            <w:tcW w:w="2628" w:type="dxa"/>
          </w:tcPr>
          <w:p w14:paraId="0E73AE60" w14:textId="77777777" w:rsidR="00A3176E" w:rsidRPr="00A3176E" w:rsidRDefault="00A3176E" w:rsidP="00A3176E">
            <w:pPr>
              <w:keepNext/>
              <w:keepLines/>
              <w:spacing w:after="0"/>
              <w:rPr>
                <w:rFonts w:ascii="Arial" w:hAnsi="Arial"/>
                <w:sz w:val="18"/>
              </w:rPr>
            </w:pPr>
            <w:r w:rsidRPr="00A3176E">
              <w:rPr>
                <w:rFonts w:ascii="Arial" w:hAnsi="Arial"/>
                <w:sz w:val="18"/>
              </w:rPr>
              <w:t>Linked EPS bearer identity</w:t>
            </w:r>
          </w:p>
        </w:tc>
        <w:tc>
          <w:tcPr>
            <w:tcW w:w="720" w:type="dxa"/>
          </w:tcPr>
          <w:p w14:paraId="06F55C2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0DDD6F15" w14:textId="77777777" w:rsidR="00A3176E" w:rsidRPr="00A3176E" w:rsidRDefault="00A3176E" w:rsidP="00A3176E">
            <w:pPr>
              <w:keepNext/>
              <w:keepLines/>
              <w:spacing w:after="0"/>
              <w:rPr>
                <w:rFonts w:ascii="Arial" w:hAnsi="Arial"/>
                <w:sz w:val="18"/>
              </w:rPr>
            </w:pPr>
            <w:r w:rsidRPr="00A3176E">
              <w:rPr>
                <w:rFonts w:ascii="Arial" w:hAnsi="Arial"/>
                <w:sz w:val="18"/>
              </w:rPr>
              <w:t>Provides the EPS bearer id of the associated default bearer.</w:t>
            </w:r>
          </w:p>
        </w:tc>
      </w:tr>
      <w:tr w:rsidR="00A3176E" w:rsidRPr="00A3176E" w14:paraId="001C960E" w14:textId="77777777" w:rsidTr="00A3176E">
        <w:tblPrEx>
          <w:tblCellMar>
            <w:top w:w="0" w:type="dxa"/>
            <w:bottom w:w="0" w:type="dxa"/>
          </w:tblCellMar>
        </w:tblPrEx>
        <w:tc>
          <w:tcPr>
            <w:tcW w:w="2628" w:type="dxa"/>
          </w:tcPr>
          <w:p w14:paraId="7AB22423"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EPS Bearer identity </w:t>
            </w:r>
          </w:p>
        </w:tc>
        <w:tc>
          <w:tcPr>
            <w:tcW w:w="720" w:type="dxa"/>
          </w:tcPr>
          <w:p w14:paraId="1F215D0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5DFAF883" w14:textId="77777777" w:rsidR="00A3176E" w:rsidRPr="00A3176E" w:rsidRDefault="00A3176E" w:rsidP="00A3176E">
            <w:pPr>
              <w:keepNext/>
              <w:keepLines/>
              <w:spacing w:after="0"/>
              <w:rPr>
                <w:rFonts w:ascii="Arial" w:hAnsi="Arial"/>
                <w:sz w:val="18"/>
              </w:rPr>
            </w:pPr>
            <w:r w:rsidRPr="00A3176E">
              <w:rPr>
                <w:rFonts w:ascii="Arial" w:hAnsi="Arial"/>
                <w:sz w:val="18"/>
              </w:rPr>
              <w:t>Provides the EPS bearer id of the bearer which the request refers to.</w:t>
            </w:r>
          </w:p>
        </w:tc>
      </w:tr>
      <w:tr w:rsidR="00A3176E" w:rsidRPr="00A3176E" w14:paraId="15DF4697" w14:textId="77777777" w:rsidTr="00A3176E">
        <w:tblPrEx>
          <w:tblCellMar>
            <w:top w:w="0" w:type="dxa"/>
            <w:bottom w:w="0" w:type="dxa"/>
          </w:tblCellMar>
        </w:tblPrEx>
        <w:tc>
          <w:tcPr>
            <w:tcW w:w="2628" w:type="dxa"/>
          </w:tcPr>
          <w:p w14:paraId="63B5501B"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Traffic Aggregate Description </w:t>
            </w:r>
          </w:p>
        </w:tc>
        <w:tc>
          <w:tcPr>
            <w:tcW w:w="720" w:type="dxa"/>
          </w:tcPr>
          <w:p w14:paraId="3DCEFE6B"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4903123B" w14:textId="77777777" w:rsidR="00A3176E" w:rsidRPr="00A3176E" w:rsidRDefault="00A3176E" w:rsidP="00A3176E">
            <w:pPr>
              <w:keepNext/>
              <w:keepLines/>
              <w:spacing w:after="0"/>
              <w:rPr>
                <w:rFonts w:ascii="Arial" w:hAnsi="Arial"/>
                <w:sz w:val="18"/>
              </w:rPr>
            </w:pPr>
            <w:r w:rsidRPr="00A3176E">
              <w:rPr>
                <w:rFonts w:ascii="Arial" w:hAnsi="Arial"/>
                <w:sz w:val="18"/>
              </w:rPr>
              <w:t>Description of the packet filter(s) for the traffic flow aggregate</w:t>
            </w:r>
          </w:p>
        </w:tc>
      </w:tr>
      <w:tr w:rsidR="00A3176E" w:rsidRPr="00A3176E" w14:paraId="510BE5A4" w14:textId="77777777" w:rsidTr="00A3176E">
        <w:tblPrEx>
          <w:tblCellMar>
            <w:top w:w="0" w:type="dxa"/>
            <w:bottom w:w="0" w:type="dxa"/>
          </w:tblCellMar>
        </w:tblPrEx>
        <w:tc>
          <w:tcPr>
            <w:tcW w:w="2628" w:type="dxa"/>
          </w:tcPr>
          <w:p w14:paraId="31A3CA93" w14:textId="77777777" w:rsidR="00A3176E" w:rsidRPr="00A3176E" w:rsidRDefault="00A3176E" w:rsidP="00A3176E">
            <w:pPr>
              <w:keepNext/>
              <w:keepLines/>
              <w:spacing w:after="0"/>
              <w:rPr>
                <w:rFonts w:ascii="Arial" w:hAnsi="Arial"/>
                <w:sz w:val="18"/>
              </w:rPr>
            </w:pPr>
            <w:r w:rsidRPr="00A3176E">
              <w:rPr>
                <w:rFonts w:ascii="Arial" w:hAnsi="Arial"/>
                <w:sz w:val="18"/>
              </w:rPr>
              <w:t>Protocol Configuration Options</w:t>
            </w:r>
          </w:p>
        </w:tc>
        <w:tc>
          <w:tcPr>
            <w:tcW w:w="720" w:type="dxa"/>
          </w:tcPr>
          <w:p w14:paraId="739F3A52"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3E8D6296" w14:textId="77777777" w:rsidR="00A3176E" w:rsidRPr="00A3176E" w:rsidRDefault="00A3176E" w:rsidP="00A3176E">
            <w:pPr>
              <w:keepNext/>
              <w:keepLines/>
              <w:spacing w:after="0"/>
              <w:rPr>
                <w:rFonts w:ascii="Arial" w:hAnsi="Arial"/>
                <w:sz w:val="18"/>
              </w:rPr>
            </w:pPr>
            <w:r w:rsidRPr="00A3176E">
              <w:rPr>
                <w:rFonts w:ascii="Arial" w:hAnsi="Arial"/>
                <w:sz w:val="18"/>
              </w:rPr>
              <w:t>Provide information about the protocol configuration options requested by the UE.</w:t>
            </w:r>
          </w:p>
        </w:tc>
      </w:tr>
    </w:tbl>
    <w:p w14:paraId="5075938D" w14:textId="77777777" w:rsidR="00A3176E" w:rsidRPr="00A3176E" w:rsidRDefault="00A3176E" w:rsidP="00A3176E">
      <w:pPr>
        <w:keepNext/>
        <w:keepLines/>
        <w:spacing w:before="60"/>
        <w:jc w:val="center"/>
        <w:rPr>
          <w:rFonts w:ascii="Arial" w:hAnsi="Arial"/>
          <w:b/>
        </w:rPr>
      </w:pPr>
    </w:p>
    <w:p w14:paraId="49AA734B" w14:textId="77777777" w:rsidR="00A3176E" w:rsidRPr="00A3176E" w:rsidRDefault="00A3176E" w:rsidP="00A3176E">
      <w:pPr>
        <w:keepNext/>
        <w:keepLines/>
        <w:spacing w:before="60"/>
        <w:jc w:val="center"/>
        <w:rPr>
          <w:rFonts w:ascii="Arial" w:hAnsi="Arial"/>
          <w:b/>
        </w:rPr>
      </w:pPr>
      <w:r w:rsidRPr="00A3176E">
        <w:rPr>
          <w:rFonts w:ascii="Arial" w:hAnsi="Arial"/>
          <w:b/>
        </w:rPr>
        <w:t>Table 10.5.1.1.5: Tracking Area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10644CA2" w14:textId="77777777" w:rsidTr="00A3176E">
        <w:tblPrEx>
          <w:tblCellMar>
            <w:top w:w="0" w:type="dxa"/>
            <w:bottom w:w="0" w:type="dxa"/>
          </w:tblCellMar>
        </w:tblPrEx>
        <w:trPr>
          <w:tblHeader/>
        </w:trPr>
        <w:tc>
          <w:tcPr>
            <w:tcW w:w="2628" w:type="dxa"/>
            <w:shd w:val="pct12" w:color="auto" w:fill="auto"/>
          </w:tcPr>
          <w:p w14:paraId="2B15F3BE"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04347E4B"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6CDDB48C"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7342B630" w14:textId="77777777" w:rsidTr="00A3176E">
        <w:tblPrEx>
          <w:tblCellMar>
            <w:top w:w="0" w:type="dxa"/>
            <w:bottom w:w="0" w:type="dxa"/>
          </w:tblCellMar>
        </w:tblPrEx>
        <w:tc>
          <w:tcPr>
            <w:tcW w:w="2628" w:type="dxa"/>
          </w:tcPr>
          <w:p w14:paraId="72DC9A5F" w14:textId="77777777" w:rsidR="00A3176E" w:rsidRPr="00A3176E" w:rsidRDefault="00A3176E" w:rsidP="00A3176E">
            <w:pPr>
              <w:keepNext/>
              <w:spacing w:after="120"/>
              <w:rPr>
                <w:rFonts w:ascii="Arial" w:hAnsi="Arial" w:cs="Arial"/>
                <w:sz w:val="18"/>
              </w:rPr>
            </w:pPr>
            <w:r w:rsidRPr="00A3176E">
              <w:rPr>
                <w:rFonts w:ascii="Arial" w:hAnsi="Arial" w:cs="Arial"/>
                <w:sz w:val="18"/>
              </w:rPr>
              <w:t>observed MSISDN</w:t>
            </w:r>
          </w:p>
        </w:tc>
        <w:tc>
          <w:tcPr>
            <w:tcW w:w="720" w:type="dxa"/>
            <w:tcBorders>
              <w:bottom w:val="nil"/>
            </w:tcBorders>
          </w:tcPr>
          <w:p w14:paraId="141B1F35" w14:textId="77777777" w:rsidR="00A3176E" w:rsidRPr="00A3176E" w:rsidRDefault="00A3176E" w:rsidP="00A3176E">
            <w:pPr>
              <w:keepNext/>
              <w:keepLines/>
              <w:spacing w:after="0"/>
              <w:jc w:val="center"/>
              <w:rPr>
                <w:rFonts w:ascii="Arial" w:hAnsi="Arial"/>
                <w:sz w:val="18"/>
              </w:rPr>
            </w:pPr>
          </w:p>
        </w:tc>
        <w:tc>
          <w:tcPr>
            <w:tcW w:w="5868" w:type="dxa"/>
            <w:tcBorders>
              <w:bottom w:val="nil"/>
            </w:tcBorders>
          </w:tcPr>
          <w:p w14:paraId="6F88EEEC" w14:textId="77777777" w:rsidR="00A3176E" w:rsidRPr="00A3176E" w:rsidRDefault="00A3176E" w:rsidP="00A3176E">
            <w:pPr>
              <w:keepNext/>
              <w:keepLines/>
              <w:spacing w:after="0"/>
              <w:rPr>
                <w:rFonts w:ascii="Arial" w:hAnsi="Arial"/>
                <w:sz w:val="18"/>
              </w:rPr>
            </w:pPr>
          </w:p>
        </w:tc>
      </w:tr>
      <w:tr w:rsidR="00A3176E" w:rsidRPr="00A3176E" w14:paraId="3A015209" w14:textId="77777777" w:rsidTr="00A3176E">
        <w:tblPrEx>
          <w:tblCellMar>
            <w:top w:w="0" w:type="dxa"/>
            <w:bottom w:w="0" w:type="dxa"/>
          </w:tblCellMar>
        </w:tblPrEx>
        <w:tc>
          <w:tcPr>
            <w:tcW w:w="2628" w:type="dxa"/>
          </w:tcPr>
          <w:p w14:paraId="61544333" w14:textId="77777777" w:rsidR="00A3176E" w:rsidRPr="00A3176E" w:rsidRDefault="00A3176E" w:rsidP="00A3176E">
            <w:pPr>
              <w:keepNext/>
              <w:spacing w:after="120"/>
              <w:rPr>
                <w:rFonts w:ascii="Arial" w:hAnsi="Arial" w:cs="Arial"/>
                <w:sz w:val="18"/>
              </w:rPr>
            </w:pPr>
            <w:r w:rsidRPr="00A3176E">
              <w:rPr>
                <w:rFonts w:ascii="Arial" w:hAnsi="Arial" w:cs="Arial"/>
                <w:sz w:val="18"/>
              </w:rPr>
              <w:t>observed IMSI</w:t>
            </w:r>
          </w:p>
        </w:tc>
        <w:tc>
          <w:tcPr>
            <w:tcW w:w="720" w:type="dxa"/>
            <w:tcBorders>
              <w:top w:val="nil"/>
              <w:bottom w:val="nil"/>
            </w:tcBorders>
          </w:tcPr>
          <w:p w14:paraId="78A2EDC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nil"/>
              <w:bottom w:val="nil"/>
            </w:tcBorders>
          </w:tcPr>
          <w:p w14:paraId="1D895EAA"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3F58F0C7" w14:textId="77777777" w:rsidTr="00A3176E">
        <w:tblPrEx>
          <w:tblCellMar>
            <w:top w:w="0" w:type="dxa"/>
            <w:bottom w:w="0" w:type="dxa"/>
          </w:tblCellMar>
        </w:tblPrEx>
        <w:tc>
          <w:tcPr>
            <w:tcW w:w="2628" w:type="dxa"/>
          </w:tcPr>
          <w:p w14:paraId="5FB4F889" w14:textId="77777777" w:rsidR="00A3176E" w:rsidRPr="00A3176E" w:rsidRDefault="00A3176E" w:rsidP="00A3176E">
            <w:pPr>
              <w:keepNext/>
              <w:spacing w:after="120"/>
              <w:rPr>
                <w:rFonts w:ascii="Arial" w:hAnsi="Arial" w:cs="Arial"/>
                <w:sz w:val="18"/>
              </w:rPr>
            </w:pPr>
            <w:r w:rsidRPr="00A3176E">
              <w:rPr>
                <w:rFonts w:ascii="Arial" w:hAnsi="Arial" w:cs="Arial"/>
                <w:sz w:val="18"/>
              </w:rPr>
              <w:t>observed ME Id</w:t>
            </w:r>
          </w:p>
        </w:tc>
        <w:tc>
          <w:tcPr>
            <w:tcW w:w="720" w:type="dxa"/>
            <w:tcBorders>
              <w:top w:val="nil"/>
            </w:tcBorders>
          </w:tcPr>
          <w:p w14:paraId="3CAF94BC"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36E9B887" w14:textId="77777777" w:rsidR="00A3176E" w:rsidRPr="00A3176E" w:rsidRDefault="00A3176E" w:rsidP="00A3176E">
            <w:pPr>
              <w:keepNext/>
              <w:keepLines/>
              <w:spacing w:after="0"/>
              <w:rPr>
                <w:rFonts w:ascii="Arial" w:hAnsi="Arial"/>
                <w:sz w:val="18"/>
              </w:rPr>
            </w:pPr>
          </w:p>
        </w:tc>
      </w:tr>
      <w:tr w:rsidR="00A3176E" w:rsidRPr="00A3176E" w14:paraId="35286065" w14:textId="77777777" w:rsidTr="00A3176E">
        <w:tblPrEx>
          <w:tblCellMar>
            <w:top w:w="0" w:type="dxa"/>
            <w:bottom w:w="0" w:type="dxa"/>
          </w:tblCellMar>
        </w:tblPrEx>
        <w:tc>
          <w:tcPr>
            <w:tcW w:w="2628" w:type="dxa"/>
          </w:tcPr>
          <w:p w14:paraId="5219E50C"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4674E6A2"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0DC0B690" w14:textId="77777777" w:rsidR="00A3176E" w:rsidRPr="00A3176E" w:rsidRDefault="00A3176E" w:rsidP="00A3176E">
            <w:pPr>
              <w:keepNext/>
              <w:keepLines/>
              <w:spacing w:after="0"/>
              <w:rPr>
                <w:rFonts w:ascii="Arial" w:hAnsi="Arial"/>
                <w:sz w:val="18"/>
              </w:rPr>
            </w:pPr>
            <w:r w:rsidRPr="00A3176E">
              <w:rPr>
                <w:rFonts w:ascii="Arial" w:hAnsi="Arial"/>
                <w:sz w:val="18"/>
              </w:rPr>
              <w:t>Provide Tracking Area Update event type.</w:t>
            </w:r>
          </w:p>
        </w:tc>
      </w:tr>
      <w:tr w:rsidR="00A3176E" w:rsidRPr="00A3176E" w14:paraId="78471C0B" w14:textId="77777777" w:rsidTr="00A3176E">
        <w:tblPrEx>
          <w:tblCellMar>
            <w:top w:w="0" w:type="dxa"/>
            <w:bottom w:w="0" w:type="dxa"/>
          </w:tblCellMar>
        </w:tblPrEx>
        <w:tc>
          <w:tcPr>
            <w:tcW w:w="2628" w:type="dxa"/>
          </w:tcPr>
          <w:p w14:paraId="6906D15D"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459AD259"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5F8479F2"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716E9704" w14:textId="77777777" w:rsidTr="00A3176E">
        <w:tblPrEx>
          <w:tblCellMar>
            <w:top w:w="0" w:type="dxa"/>
            <w:bottom w:w="0" w:type="dxa"/>
          </w:tblCellMar>
        </w:tblPrEx>
        <w:tc>
          <w:tcPr>
            <w:tcW w:w="2628" w:type="dxa"/>
          </w:tcPr>
          <w:p w14:paraId="5B0BB7BF"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6B950DD9"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50413A83" w14:textId="77777777" w:rsidR="00A3176E" w:rsidRPr="00A3176E" w:rsidRDefault="00A3176E" w:rsidP="00A3176E">
            <w:pPr>
              <w:keepNext/>
              <w:keepLines/>
              <w:spacing w:after="0"/>
              <w:rPr>
                <w:rFonts w:ascii="Arial" w:hAnsi="Arial"/>
                <w:sz w:val="18"/>
              </w:rPr>
            </w:pPr>
          </w:p>
        </w:tc>
      </w:tr>
      <w:tr w:rsidR="00A3176E" w:rsidRPr="00A3176E" w14:paraId="3BA8B6BC" w14:textId="77777777" w:rsidTr="00A3176E">
        <w:tblPrEx>
          <w:tblCellMar>
            <w:top w:w="0" w:type="dxa"/>
            <w:bottom w:w="0" w:type="dxa"/>
          </w:tblCellMar>
        </w:tblPrEx>
        <w:tc>
          <w:tcPr>
            <w:tcW w:w="2628" w:type="dxa"/>
          </w:tcPr>
          <w:p w14:paraId="3AA47614"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5252C03F"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4BA608B4"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37976CBA" w14:textId="77777777" w:rsidTr="00A3176E">
        <w:tblPrEx>
          <w:tblCellMar>
            <w:top w:w="0" w:type="dxa"/>
            <w:bottom w:w="0" w:type="dxa"/>
          </w:tblCellMar>
        </w:tblPrEx>
        <w:tc>
          <w:tcPr>
            <w:tcW w:w="2628" w:type="dxa"/>
          </w:tcPr>
          <w:p w14:paraId="52771FDD"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tcPr>
          <w:p w14:paraId="3F0E4BC2"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227D2F97"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57DF70A9" w14:textId="77777777" w:rsidTr="00A3176E">
        <w:tblPrEx>
          <w:tblCellMar>
            <w:top w:w="0" w:type="dxa"/>
            <w:bottom w:w="0" w:type="dxa"/>
          </w:tblCellMar>
        </w:tblPrEx>
        <w:trPr>
          <w:trHeight w:val="180"/>
        </w:trPr>
        <w:tc>
          <w:tcPr>
            <w:tcW w:w="2628" w:type="dxa"/>
          </w:tcPr>
          <w:p w14:paraId="4732F03D" w14:textId="77777777" w:rsidR="00A3176E" w:rsidRPr="00A3176E" w:rsidRDefault="00A3176E" w:rsidP="00A3176E">
            <w:pPr>
              <w:keepNext/>
              <w:keepLines/>
              <w:spacing w:after="0"/>
              <w:rPr>
                <w:rFonts w:ascii="Arial" w:hAnsi="Arial"/>
                <w:sz w:val="18"/>
              </w:rPr>
            </w:pPr>
            <w:r w:rsidRPr="00A3176E">
              <w:rPr>
                <w:rFonts w:ascii="Arial" w:hAnsi="Arial"/>
                <w:sz w:val="18"/>
              </w:rPr>
              <w:t>location information</w:t>
            </w:r>
          </w:p>
        </w:tc>
        <w:tc>
          <w:tcPr>
            <w:tcW w:w="720" w:type="dxa"/>
          </w:tcPr>
          <w:p w14:paraId="083737BE"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496236DC" w14:textId="77777777" w:rsidR="00A3176E" w:rsidRPr="00A3176E" w:rsidRDefault="00A3176E" w:rsidP="00A3176E">
            <w:pPr>
              <w:keepNext/>
              <w:keepLines/>
              <w:spacing w:after="0"/>
              <w:rPr>
                <w:rFonts w:ascii="Arial" w:hAnsi="Arial"/>
                <w:sz w:val="18"/>
              </w:rPr>
            </w:pPr>
            <w:r w:rsidRPr="00A3176E">
              <w:rPr>
                <w:rFonts w:ascii="Arial" w:hAnsi="Arial"/>
                <w:sz w:val="18"/>
              </w:rPr>
              <w:t>Provide, when authorized, to identify location information for the intercept subject's MS. This parameter, in case of inter-MME TAU, will be sent only by the new MME.</w:t>
            </w:r>
          </w:p>
        </w:tc>
      </w:tr>
      <w:tr w:rsidR="00A3176E" w:rsidRPr="00A3176E" w14:paraId="35201A53" w14:textId="77777777" w:rsidTr="00A3176E">
        <w:tblPrEx>
          <w:tblCellMar>
            <w:top w:w="0" w:type="dxa"/>
            <w:bottom w:w="0" w:type="dxa"/>
          </w:tblCellMar>
        </w:tblPrEx>
        <w:trPr>
          <w:trHeight w:val="180"/>
        </w:trPr>
        <w:tc>
          <w:tcPr>
            <w:tcW w:w="2628" w:type="dxa"/>
          </w:tcPr>
          <w:p w14:paraId="31F1DBF6" w14:textId="77777777" w:rsidR="00A3176E" w:rsidRPr="00A3176E" w:rsidRDefault="00A3176E" w:rsidP="00A3176E">
            <w:pPr>
              <w:keepNext/>
              <w:keepLines/>
              <w:spacing w:after="0"/>
              <w:rPr>
                <w:rFonts w:ascii="Arial" w:hAnsi="Arial"/>
                <w:sz w:val="18"/>
              </w:rPr>
            </w:pPr>
            <w:r w:rsidRPr="00A3176E">
              <w:rPr>
                <w:rFonts w:ascii="Arial" w:hAnsi="Arial"/>
                <w:sz w:val="18"/>
              </w:rPr>
              <w:t>old location information</w:t>
            </w:r>
          </w:p>
        </w:tc>
        <w:tc>
          <w:tcPr>
            <w:tcW w:w="720" w:type="dxa"/>
          </w:tcPr>
          <w:p w14:paraId="26903AAB" w14:textId="77777777" w:rsidR="00A3176E" w:rsidRPr="00A3176E" w:rsidRDefault="00A3176E" w:rsidP="00A3176E">
            <w:pPr>
              <w:keepNext/>
              <w:keepLines/>
              <w:spacing w:after="0"/>
              <w:jc w:val="center"/>
              <w:rPr>
                <w:rFonts w:ascii="Arial" w:hAnsi="Arial"/>
                <w:sz w:val="18"/>
              </w:rPr>
            </w:pPr>
            <w:r w:rsidRPr="00A3176E">
              <w:rPr>
                <w:rFonts w:ascii="Arial" w:hAnsi="Arial"/>
                <w:sz w:val="18"/>
              </w:rPr>
              <w:t>O</w:t>
            </w:r>
          </w:p>
        </w:tc>
        <w:tc>
          <w:tcPr>
            <w:tcW w:w="5868" w:type="dxa"/>
          </w:tcPr>
          <w:p w14:paraId="062784D9" w14:textId="77777777" w:rsidR="00A3176E" w:rsidRPr="00A3176E" w:rsidRDefault="00A3176E" w:rsidP="00A3176E">
            <w:pPr>
              <w:keepNext/>
              <w:keepLines/>
              <w:spacing w:after="0"/>
              <w:rPr>
                <w:rFonts w:ascii="Arial" w:hAnsi="Arial"/>
                <w:sz w:val="18"/>
              </w:rPr>
            </w:pPr>
            <w:r w:rsidRPr="00A3176E">
              <w:rPr>
                <w:rFonts w:ascii="Arial" w:hAnsi="Arial"/>
                <w:sz w:val="18"/>
              </w:rPr>
              <w:t>Provide (only by the old MME), when authorized and if available, to identify the old location information for the intercept subject's MS.</w:t>
            </w:r>
          </w:p>
        </w:tc>
      </w:tr>
      <w:tr w:rsidR="00A3176E" w:rsidRPr="00A3176E" w14:paraId="54025BA2" w14:textId="77777777" w:rsidTr="00A3176E">
        <w:tblPrEx>
          <w:tblCellMar>
            <w:top w:w="0" w:type="dxa"/>
            <w:bottom w:w="0" w:type="dxa"/>
          </w:tblCellMar>
        </w:tblPrEx>
        <w:trPr>
          <w:trHeight w:val="180"/>
        </w:trPr>
        <w:tc>
          <w:tcPr>
            <w:tcW w:w="2628" w:type="dxa"/>
          </w:tcPr>
          <w:p w14:paraId="2B9EC369" w14:textId="77777777" w:rsidR="00A3176E" w:rsidRPr="00A3176E" w:rsidRDefault="00A3176E" w:rsidP="00A3176E">
            <w:pPr>
              <w:keepNext/>
              <w:keepLines/>
              <w:spacing w:after="0"/>
              <w:rPr>
                <w:rFonts w:ascii="Arial" w:hAnsi="Arial"/>
                <w:sz w:val="18"/>
              </w:rPr>
            </w:pPr>
            <w:r w:rsidRPr="00A3176E">
              <w:rPr>
                <w:rFonts w:ascii="Arial" w:hAnsi="Arial"/>
                <w:sz w:val="18"/>
              </w:rPr>
              <w:t>Failure reason</w:t>
            </w:r>
          </w:p>
        </w:tc>
        <w:tc>
          <w:tcPr>
            <w:tcW w:w="720" w:type="dxa"/>
          </w:tcPr>
          <w:p w14:paraId="04BB6425"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23FDA07B" w14:textId="77777777" w:rsidR="00A3176E" w:rsidRPr="00A3176E" w:rsidRDefault="00A3176E" w:rsidP="00A3176E">
            <w:pPr>
              <w:keepNext/>
              <w:keepLines/>
              <w:spacing w:after="0"/>
              <w:rPr>
                <w:rFonts w:ascii="Arial" w:hAnsi="Arial"/>
                <w:sz w:val="18"/>
              </w:rPr>
            </w:pPr>
            <w:r w:rsidRPr="00A3176E">
              <w:rPr>
                <w:rFonts w:ascii="Arial" w:hAnsi="Arial"/>
                <w:sz w:val="18"/>
              </w:rPr>
              <w:t>Provide, in unsuccessful case, the reason for the failure or rejection of the TAU.</w:t>
            </w:r>
          </w:p>
        </w:tc>
      </w:tr>
    </w:tbl>
    <w:p w14:paraId="79824498" w14:textId="77777777" w:rsidR="00A3176E" w:rsidRPr="00A3176E" w:rsidRDefault="00A3176E" w:rsidP="00A3176E">
      <w:pPr>
        <w:keepNext/>
        <w:keepLines/>
        <w:spacing w:before="60"/>
        <w:jc w:val="center"/>
        <w:rPr>
          <w:rFonts w:ascii="Arial" w:hAnsi="Arial"/>
          <w:b/>
          <w:highlight w:val="green"/>
        </w:rPr>
      </w:pPr>
    </w:p>
    <w:p w14:paraId="158E66E5" w14:textId="77777777" w:rsidR="00A3176E" w:rsidRPr="00A3176E" w:rsidRDefault="00A3176E" w:rsidP="00A3176E">
      <w:pPr>
        <w:keepLines/>
        <w:ind w:left="1135" w:hanging="851"/>
      </w:pPr>
      <w:r w:rsidRPr="00A3176E">
        <w:t>In case of inter-MME TAU, Tracking Area Update REPORT Record shall be sent in the following cases:</w:t>
      </w:r>
    </w:p>
    <w:p w14:paraId="130E136B" w14:textId="77777777" w:rsidR="00A3176E" w:rsidRPr="00A3176E" w:rsidRDefault="00A3176E" w:rsidP="00A3176E">
      <w:pPr>
        <w:ind w:left="568" w:hanging="284"/>
      </w:pPr>
      <w:r w:rsidRPr="00A3176E">
        <w:t>-</w:t>
      </w:r>
      <w:r w:rsidRPr="00A3176E">
        <w:tab/>
      </w:r>
      <w:proofErr w:type="gramStart"/>
      <w:r w:rsidRPr="00A3176E">
        <w:t>when</w:t>
      </w:r>
      <w:proofErr w:type="gramEnd"/>
      <w:r w:rsidRPr="00A3176E">
        <w:t xml:space="preserve"> the intercept subject's UE moves to the new MME;</w:t>
      </w:r>
    </w:p>
    <w:p w14:paraId="1E0BBA81" w14:textId="77777777" w:rsidR="00A3176E" w:rsidRPr="00A3176E" w:rsidRDefault="00A3176E" w:rsidP="00A3176E">
      <w:pPr>
        <w:ind w:left="568" w:hanging="284"/>
        <w:rPr>
          <w:highlight w:val="green"/>
        </w:rPr>
      </w:pPr>
      <w:r w:rsidRPr="00A3176E">
        <w:t>-</w:t>
      </w:r>
      <w:r w:rsidRPr="00A3176E">
        <w:tab/>
      </w:r>
      <w:proofErr w:type="gramStart"/>
      <w:r w:rsidRPr="00A3176E">
        <w:t>optionally</w:t>
      </w:r>
      <w:proofErr w:type="gramEnd"/>
      <w:r w:rsidRPr="00A3176E">
        <w:t xml:space="preserve"> when the intercept subject's UE leaves the old MME.</w:t>
      </w:r>
    </w:p>
    <w:p w14:paraId="42FE970B" w14:textId="77777777" w:rsidR="00A3176E" w:rsidRPr="00A3176E" w:rsidRDefault="00A3176E" w:rsidP="00A3176E">
      <w:pPr>
        <w:keepNext/>
        <w:keepLines/>
        <w:spacing w:before="60"/>
        <w:rPr>
          <w:rFonts w:ascii="Arial" w:hAnsi="Arial"/>
          <w:b/>
          <w:highlight w:val="green"/>
        </w:rPr>
      </w:pPr>
    </w:p>
    <w:p w14:paraId="3BF552F8" w14:textId="77777777" w:rsidR="00A3176E" w:rsidRPr="00A3176E" w:rsidRDefault="00A3176E" w:rsidP="00A3176E">
      <w:pPr>
        <w:keepNext/>
        <w:keepLines/>
        <w:spacing w:before="60"/>
        <w:jc w:val="center"/>
        <w:rPr>
          <w:rFonts w:ascii="Arial" w:hAnsi="Arial"/>
          <w:b/>
        </w:rPr>
      </w:pPr>
      <w:r w:rsidRPr="00A3176E">
        <w:rPr>
          <w:rFonts w:ascii="Arial" w:hAnsi="Arial"/>
          <w:b/>
        </w:rPr>
        <w:t>Table 10.5.1.1.6: UE requested PDN connectivity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176">
          <w:tblGrid>
            <w:gridCol w:w="2628"/>
            <w:gridCol w:w="720"/>
            <w:gridCol w:w="5868"/>
          </w:tblGrid>
        </w:tblGridChange>
      </w:tblGrid>
      <w:tr w:rsidR="00A3176E" w:rsidRPr="00A3176E" w14:paraId="68F73BA9" w14:textId="77777777" w:rsidTr="00A3176E">
        <w:tblPrEx>
          <w:tblCellMar>
            <w:top w:w="0" w:type="dxa"/>
            <w:bottom w:w="0" w:type="dxa"/>
          </w:tblCellMar>
        </w:tblPrEx>
        <w:trPr>
          <w:tblHeader/>
        </w:trPr>
        <w:tc>
          <w:tcPr>
            <w:tcW w:w="2628" w:type="dxa"/>
            <w:shd w:val="pct12" w:color="auto" w:fill="auto"/>
          </w:tcPr>
          <w:p w14:paraId="4D7CC2FE"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46516E61"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3D044C7D"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2849343D" w14:textId="77777777" w:rsidTr="00A3176E">
        <w:tblPrEx>
          <w:tblCellMar>
            <w:top w:w="0" w:type="dxa"/>
            <w:bottom w:w="0" w:type="dxa"/>
          </w:tblCellMar>
        </w:tblPrEx>
        <w:tc>
          <w:tcPr>
            <w:tcW w:w="2628" w:type="dxa"/>
          </w:tcPr>
          <w:p w14:paraId="6FB8C3F1" w14:textId="77777777" w:rsidR="00A3176E" w:rsidRPr="00A3176E" w:rsidRDefault="00A3176E" w:rsidP="00A3176E">
            <w:pPr>
              <w:keepNext/>
              <w:keepLines/>
              <w:spacing w:after="0"/>
              <w:rPr>
                <w:rFonts w:ascii="Arial" w:hAnsi="Arial"/>
                <w:sz w:val="18"/>
              </w:rPr>
            </w:pPr>
            <w:r w:rsidRPr="00A3176E">
              <w:rPr>
                <w:rFonts w:ascii="Arial" w:hAnsi="Arial"/>
                <w:sz w:val="18"/>
              </w:rPr>
              <w:t>observed MSISDN</w:t>
            </w:r>
          </w:p>
        </w:tc>
        <w:tc>
          <w:tcPr>
            <w:tcW w:w="720" w:type="dxa"/>
            <w:tcBorders>
              <w:bottom w:val="nil"/>
            </w:tcBorders>
          </w:tcPr>
          <w:p w14:paraId="1E41F6EE" w14:textId="77777777" w:rsidR="00A3176E" w:rsidRPr="00A3176E" w:rsidRDefault="00A3176E" w:rsidP="00A3176E">
            <w:pPr>
              <w:keepNext/>
              <w:keepLines/>
              <w:spacing w:after="0"/>
              <w:jc w:val="center"/>
              <w:rPr>
                <w:rFonts w:ascii="Arial" w:hAnsi="Arial"/>
                <w:sz w:val="18"/>
              </w:rPr>
            </w:pPr>
          </w:p>
        </w:tc>
        <w:tc>
          <w:tcPr>
            <w:tcW w:w="5868" w:type="dxa"/>
            <w:tcBorders>
              <w:bottom w:val="nil"/>
            </w:tcBorders>
          </w:tcPr>
          <w:p w14:paraId="63AABE08" w14:textId="77777777" w:rsidR="00A3176E" w:rsidRPr="00A3176E" w:rsidRDefault="00A3176E" w:rsidP="00A3176E">
            <w:pPr>
              <w:keepNext/>
              <w:keepLines/>
              <w:spacing w:after="0"/>
              <w:rPr>
                <w:rFonts w:ascii="Arial" w:hAnsi="Arial"/>
                <w:sz w:val="18"/>
              </w:rPr>
            </w:pPr>
          </w:p>
        </w:tc>
      </w:tr>
      <w:tr w:rsidR="00A3176E" w:rsidRPr="00A3176E" w14:paraId="1CBF8393" w14:textId="77777777" w:rsidTr="00A3176E">
        <w:tblPrEx>
          <w:tblCellMar>
            <w:top w:w="0" w:type="dxa"/>
            <w:bottom w:w="0" w:type="dxa"/>
          </w:tblCellMar>
        </w:tblPrEx>
        <w:tc>
          <w:tcPr>
            <w:tcW w:w="2628" w:type="dxa"/>
          </w:tcPr>
          <w:p w14:paraId="1B65E141"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tcBorders>
              <w:top w:val="nil"/>
              <w:bottom w:val="nil"/>
            </w:tcBorders>
          </w:tcPr>
          <w:p w14:paraId="2E7F2CF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nil"/>
              <w:bottom w:val="nil"/>
            </w:tcBorders>
          </w:tcPr>
          <w:p w14:paraId="5FECDBF7"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1B6CF62D" w14:textId="77777777" w:rsidTr="00A3176E">
        <w:tblPrEx>
          <w:tblCellMar>
            <w:top w:w="0" w:type="dxa"/>
            <w:bottom w:w="0" w:type="dxa"/>
          </w:tblCellMar>
        </w:tblPrEx>
        <w:tc>
          <w:tcPr>
            <w:tcW w:w="2628" w:type="dxa"/>
          </w:tcPr>
          <w:p w14:paraId="7A276701" w14:textId="77777777" w:rsidR="00A3176E" w:rsidRPr="00A3176E" w:rsidRDefault="00A3176E" w:rsidP="00A3176E">
            <w:pPr>
              <w:keepNext/>
              <w:keepLines/>
              <w:spacing w:after="0"/>
              <w:rPr>
                <w:rFonts w:ascii="Arial" w:hAnsi="Arial"/>
                <w:sz w:val="18"/>
              </w:rPr>
            </w:pPr>
            <w:r w:rsidRPr="00A3176E">
              <w:rPr>
                <w:rFonts w:ascii="Arial" w:hAnsi="Arial"/>
                <w:sz w:val="18"/>
              </w:rPr>
              <w:t>observed ME Id</w:t>
            </w:r>
          </w:p>
        </w:tc>
        <w:tc>
          <w:tcPr>
            <w:tcW w:w="720" w:type="dxa"/>
            <w:tcBorders>
              <w:top w:val="nil"/>
            </w:tcBorders>
          </w:tcPr>
          <w:p w14:paraId="54A791F0"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3B9698B4" w14:textId="77777777" w:rsidR="00A3176E" w:rsidRPr="00A3176E" w:rsidRDefault="00A3176E" w:rsidP="00A3176E">
            <w:pPr>
              <w:keepNext/>
              <w:keepLines/>
              <w:spacing w:after="0"/>
              <w:rPr>
                <w:rFonts w:ascii="Arial" w:hAnsi="Arial"/>
                <w:sz w:val="18"/>
              </w:rPr>
            </w:pPr>
          </w:p>
        </w:tc>
      </w:tr>
      <w:tr w:rsidR="00A3176E" w:rsidRPr="00A3176E" w14:paraId="2A32D02E" w14:textId="77777777" w:rsidTr="00A3176E">
        <w:tblPrEx>
          <w:tblCellMar>
            <w:top w:w="0" w:type="dxa"/>
            <w:bottom w:w="0" w:type="dxa"/>
          </w:tblCellMar>
        </w:tblPrEx>
        <w:tc>
          <w:tcPr>
            <w:tcW w:w="2628" w:type="dxa"/>
          </w:tcPr>
          <w:p w14:paraId="3E2CEC72"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5C77B1EC"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76F182C6" w14:textId="77777777" w:rsidR="00A3176E" w:rsidRPr="00A3176E" w:rsidRDefault="00A3176E" w:rsidP="00A3176E">
            <w:pPr>
              <w:keepNext/>
              <w:keepLines/>
              <w:spacing w:after="0"/>
              <w:rPr>
                <w:rFonts w:ascii="Arial" w:hAnsi="Arial"/>
                <w:sz w:val="18"/>
              </w:rPr>
            </w:pPr>
            <w:r w:rsidRPr="00A3176E">
              <w:rPr>
                <w:rFonts w:ascii="Arial" w:hAnsi="Arial"/>
                <w:sz w:val="18"/>
              </w:rPr>
              <w:t>Provide UE requested PDN connectivity event type.</w:t>
            </w:r>
          </w:p>
        </w:tc>
      </w:tr>
      <w:tr w:rsidR="00A3176E" w:rsidRPr="00A3176E" w14:paraId="7DA35F56" w14:textId="77777777" w:rsidTr="00A3176E">
        <w:tblPrEx>
          <w:tblCellMar>
            <w:top w:w="0" w:type="dxa"/>
            <w:bottom w:w="0" w:type="dxa"/>
          </w:tblCellMar>
        </w:tblPrEx>
        <w:tc>
          <w:tcPr>
            <w:tcW w:w="2628" w:type="dxa"/>
          </w:tcPr>
          <w:p w14:paraId="7A693DEA"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3279259B"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6CA47EDA"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160276E2" w14:textId="77777777" w:rsidTr="00A3176E">
        <w:tblPrEx>
          <w:tblCellMar>
            <w:top w:w="0" w:type="dxa"/>
            <w:bottom w:w="0" w:type="dxa"/>
          </w:tblCellMar>
        </w:tblPrEx>
        <w:tc>
          <w:tcPr>
            <w:tcW w:w="2628" w:type="dxa"/>
          </w:tcPr>
          <w:p w14:paraId="7F8D66E4"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6EB13462"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1F3381AC" w14:textId="77777777" w:rsidR="00A3176E" w:rsidRPr="00A3176E" w:rsidRDefault="00A3176E" w:rsidP="00A3176E">
            <w:pPr>
              <w:keepNext/>
              <w:keepLines/>
              <w:spacing w:after="0"/>
              <w:rPr>
                <w:rFonts w:ascii="Arial" w:hAnsi="Arial"/>
                <w:sz w:val="18"/>
              </w:rPr>
            </w:pPr>
          </w:p>
        </w:tc>
      </w:tr>
      <w:tr w:rsidR="00A3176E" w:rsidRPr="00A3176E" w14:paraId="7AA38A98" w14:textId="77777777" w:rsidTr="00A3176E">
        <w:tblPrEx>
          <w:tblCellMar>
            <w:top w:w="0" w:type="dxa"/>
            <w:bottom w:w="0" w:type="dxa"/>
          </w:tblCellMar>
        </w:tblPrEx>
        <w:tc>
          <w:tcPr>
            <w:tcW w:w="2628" w:type="dxa"/>
          </w:tcPr>
          <w:p w14:paraId="779775F1" w14:textId="77777777" w:rsidR="00A3176E" w:rsidRPr="00A3176E" w:rsidRDefault="00A3176E" w:rsidP="00A3176E">
            <w:pPr>
              <w:keepNext/>
              <w:keepLines/>
              <w:spacing w:after="0"/>
              <w:rPr>
                <w:rFonts w:ascii="Arial" w:hAnsi="Arial"/>
                <w:sz w:val="18"/>
              </w:rPr>
            </w:pPr>
            <w:r w:rsidRPr="00A3176E">
              <w:rPr>
                <w:rFonts w:ascii="Arial" w:hAnsi="Arial"/>
                <w:sz w:val="18"/>
              </w:rPr>
              <w:t>access point name</w:t>
            </w:r>
          </w:p>
        </w:tc>
        <w:tc>
          <w:tcPr>
            <w:tcW w:w="720" w:type="dxa"/>
          </w:tcPr>
          <w:p w14:paraId="0894A773"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49E894DC" w14:textId="77777777" w:rsidR="00A3176E" w:rsidRPr="00A3176E" w:rsidRDefault="00A3176E" w:rsidP="00A3176E">
            <w:pPr>
              <w:keepNext/>
              <w:keepLines/>
              <w:spacing w:after="0"/>
              <w:ind w:left="50"/>
              <w:rPr>
                <w:rFonts w:ascii="Arial" w:hAnsi="Arial"/>
                <w:sz w:val="18"/>
              </w:rPr>
            </w:pPr>
            <w:r w:rsidRPr="00A3176E">
              <w:rPr>
                <w:rFonts w:ascii="Arial" w:hAnsi="Arial"/>
                <w:sz w:val="18"/>
              </w:rPr>
              <w:t xml:space="preserve">Provide to identify the packet data network to which the attempt to connect was made; this information may be provided by the UE (valid only for default bearer activation). </w:t>
            </w:r>
          </w:p>
        </w:tc>
      </w:tr>
      <w:tr w:rsidR="00A3176E" w:rsidRPr="00A3176E" w14:paraId="05AEF7AF" w14:textId="77777777" w:rsidTr="00A3176E">
        <w:tblPrEx>
          <w:tblCellMar>
            <w:top w:w="0" w:type="dxa"/>
            <w:bottom w:w="0" w:type="dxa"/>
          </w:tblCellMar>
        </w:tblPrEx>
        <w:tc>
          <w:tcPr>
            <w:tcW w:w="2628" w:type="dxa"/>
          </w:tcPr>
          <w:p w14:paraId="6F08DEC7" w14:textId="77777777" w:rsidR="00A3176E" w:rsidRPr="00A3176E" w:rsidRDefault="00A3176E" w:rsidP="00A3176E">
            <w:pPr>
              <w:keepNext/>
              <w:keepLines/>
              <w:spacing w:after="0"/>
              <w:rPr>
                <w:rFonts w:ascii="Arial" w:hAnsi="Arial"/>
                <w:sz w:val="18"/>
              </w:rPr>
            </w:pPr>
            <w:r w:rsidRPr="00A3176E">
              <w:rPr>
                <w:rFonts w:ascii="Arial" w:hAnsi="Arial"/>
                <w:sz w:val="18"/>
              </w:rPr>
              <w:t>Request type</w:t>
            </w:r>
          </w:p>
        </w:tc>
        <w:tc>
          <w:tcPr>
            <w:tcW w:w="720" w:type="dxa"/>
          </w:tcPr>
          <w:p w14:paraId="4257785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30B0B225" w14:textId="77777777" w:rsidR="00A3176E" w:rsidRPr="00A3176E" w:rsidRDefault="00A3176E" w:rsidP="00A3176E">
            <w:pPr>
              <w:keepNext/>
              <w:keepLines/>
              <w:spacing w:after="0"/>
              <w:ind w:left="50"/>
              <w:rPr>
                <w:rFonts w:ascii="Arial" w:hAnsi="Arial"/>
                <w:sz w:val="18"/>
              </w:rPr>
            </w:pPr>
            <w:r w:rsidRPr="00A3176E">
              <w:rPr>
                <w:rFonts w:ascii="Arial" w:hAnsi="Arial"/>
                <w:sz w:val="18"/>
              </w:rPr>
              <w:t>Indicates the type of request, i.e. initial request or handover</w:t>
            </w:r>
          </w:p>
        </w:tc>
      </w:tr>
      <w:tr w:rsidR="00A3176E" w:rsidRPr="00A3176E" w14:paraId="587CBF3F" w14:textId="77777777" w:rsidTr="00A3176E">
        <w:tblPrEx>
          <w:tblCellMar>
            <w:top w:w="0" w:type="dxa"/>
            <w:bottom w:w="0" w:type="dxa"/>
          </w:tblCellMar>
        </w:tblPrEx>
        <w:tc>
          <w:tcPr>
            <w:tcW w:w="2628" w:type="dxa"/>
          </w:tcPr>
          <w:p w14:paraId="24609791" w14:textId="77777777" w:rsidR="00A3176E" w:rsidRPr="00A3176E" w:rsidRDefault="00A3176E" w:rsidP="00A3176E">
            <w:pPr>
              <w:keepNext/>
              <w:keepLines/>
              <w:spacing w:after="0"/>
              <w:rPr>
                <w:rFonts w:ascii="Arial" w:hAnsi="Arial"/>
                <w:sz w:val="18"/>
              </w:rPr>
            </w:pPr>
            <w:r w:rsidRPr="00A3176E">
              <w:rPr>
                <w:rFonts w:ascii="Arial" w:hAnsi="Arial"/>
                <w:sz w:val="18"/>
              </w:rPr>
              <w:t>PDN type</w:t>
            </w:r>
          </w:p>
        </w:tc>
        <w:tc>
          <w:tcPr>
            <w:tcW w:w="720" w:type="dxa"/>
          </w:tcPr>
          <w:p w14:paraId="28A368D9"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1FFA1823" w14:textId="77777777" w:rsidR="00A3176E" w:rsidRPr="00A3176E" w:rsidRDefault="00A3176E" w:rsidP="00A3176E">
            <w:pPr>
              <w:keepNext/>
              <w:keepLines/>
              <w:spacing w:after="0"/>
              <w:rPr>
                <w:rFonts w:ascii="Arial" w:hAnsi="Arial"/>
                <w:sz w:val="18"/>
              </w:rPr>
            </w:pPr>
            <w:r w:rsidRPr="00A3176E">
              <w:rPr>
                <w:rFonts w:ascii="Arial" w:hAnsi="Arial"/>
                <w:sz w:val="18"/>
              </w:rPr>
              <w:t>Provide to describe the IP version requested by the target UE.</w:t>
            </w:r>
          </w:p>
        </w:tc>
      </w:tr>
      <w:tr w:rsidR="00A3176E" w:rsidRPr="00A3176E" w14:paraId="43C15E64" w14:textId="77777777" w:rsidTr="00A3176E">
        <w:tblPrEx>
          <w:tblCellMar>
            <w:top w:w="0" w:type="dxa"/>
            <w:bottom w:w="0" w:type="dxa"/>
          </w:tblCellMar>
        </w:tblPrEx>
        <w:tc>
          <w:tcPr>
            <w:tcW w:w="2628" w:type="dxa"/>
          </w:tcPr>
          <w:p w14:paraId="44C1A722"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5435959F"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26B9DF89"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Shall be provided. </w:t>
            </w:r>
          </w:p>
        </w:tc>
      </w:tr>
      <w:tr w:rsidR="00A3176E" w:rsidRPr="00A3176E" w14:paraId="1C0C626F" w14:textId="77777777" w:rsidTr="00A3176E">
        <w:tblPrEx>
          <w:tblCellMar>
            <w:top w:w="0" w:type="dxa"/>
            <w:bottom w:w="0" w:type="dxa"/>
          </w:tblCellMar>
        </w:tblPrEx>
        <w:tc>
          <w:tcPr>
            <w:tcW w:w="2628" w:type="dxa"/>
          </w:tcPr>
          <w:p w14:paraId="6C4EF113"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vAlign w:val="center"/>
          </w:tcPr>
          <w:p w14:paraId="2B83626F"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6A6411D1"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2FAC2951" w14:textId="77777777" w:rsidTr="00A3176E">
        <w:tblPrEx>
          <w:tblCellMar>
            <w:top w:w="0" w:type="dxa"/>
            <w:bottom w:w="0" w:type="dxa"/>
          </w:tblCellMar>
        </w:tblPrEx>
        <w:tc>
          <w:tcPr>
            <w:tcW w:w="2628" w:type="dxa"/>
          </w:tcPr>
          <w:p w14:paraId="2228F832" w14:textId="77777777" w:rsidR="00A3176E" w:rsidRPr="00A3176E" w:rsidRDefault="00A3176E" w:rsidP="00A3176E">
            <w:pPr>
              <w:keepNext/>
              <w:keepLines/>
              <w:spacing w:after="0"/>
              <w:rPr>
                <w:rFonts w:ascii="Arial" w:hAnsi="Arial"/>
                <w:sz w:val="18"/>
              </w:rPr>
            </w:pPr>
            <w:r w:rsidRPr="00A3176E">
              <w:rPr>
                <w:rFonts w:ascii="Arial" w:hAnsi="Arial"/>
                <w:sz w:val="18"/>
              </w:rPr>
              <w:t>location information</w:t>
            </w:r>
          </w:p>
        </w:tc>
        <w:tc>
          <w:tcPr>
            <w:tcW w:w="720" w:type="dxa"/>
            <w:vAlign w:val="center"/>
          </w:tcPr>
          <w:p w14:paraId="18C64EA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0AC48197" w14:textId="77777777" w:rsidR="00A3176E" w:rsidRPr="00A3176E" w:rsidRDefault="00A3176E" w:rsidP="00A3176E">
            <w:pPr>
              <w:keepNext/>
              <w:keepLines/>
              <w:spacing w:after="0"/>
              <w:rPr>
                <w:rFonts w:ascii="Arial" w:hAnsi="Arial"/>
                <w:sz w:val="18"/>
              </w:rPr>
            </w:pPr>
            <w:r w:rsidRPr="00A3176E">
              <w:rPr>
                <w:rFonts w:ascii="Arial" w:hAnsi="Arial"/>
                <w:sz w:val="18"/>
              </w:rPr>
              <w:t>Provide, when authorized, to identify location information for the intercept subject's UE.</w:t>
            </w:r>
          </w:p>
        </w:tc>
      </w:tr>
      <w:tr w:rsidR="00A3176E" w:rsidRPr="00A3176E" w14:paraId="5BA7C39C" w14:textId="77777777" w:rsidTr="00A3176E">
        <w:tblPrEx>
          <w:tblCellMar>
            <w:top w:w="0" w:type="dxa"/>
            <w:bottom w:w="0" w:type="dxa"/>
          </w:tblCellMar>
        </w:tblPrEx>
        <w:tc>
          <w:tcPr>
            <w:tcW w:w="2628" w:type="dxa"/>
          </w:tcPr>
          <w:p w14:paraId="7AB9C963" w14:textId="77777777" w:rsidR="00A3176E" w:rsidRPr="00A3176E" w:rsidRDefault="00A3176E" w:rsidP="00A3176E">
            <w:pPr>
              <w:keepNext/>
              <w:keepLines/>
              <w:spacing w:after="0"/>
              <w:rPr>
                <w:rFonts w:ascii="Arial" w:hAnsi="Arial"/>
                <w:sz w:val="18"/>
              </w:rPr>
            </w:pPr>
            <w:r w:rsidRPr="00A3176E">
              <w:rPr>
                <w:rFonts w:ascii="Arial" w:hAnsi="Arial"/>
                <w:sz w:val="18"/>
              </w:rPr>
              <w:t>failed reason</w:t>
            </w:r>
          </w:p>
        </w:tc>
        <w:tc>
          <w:tcPr>
            <w:tcW w:w="720" w:type="dxa"/>
          </w:tcPr>
          <w:p w14:paraId="446FC750"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0F3E1491" w14:textId="77777777" w:rsidR="00A3176E" w:rsidRPr="00A3176E" w:rsidRDefault="00A3176E" w:rsidP="00A3176E">
            <w:pPr>
              <w:keepNext/>
              <w:keepLines/>
              <w:spacing w:after="0"/>
              <w:rPr>
                <w:rFonts w:ascii="Arial" w:hAnsi="Arial"/>
                <w:sz w:val="18"/>
              </w:rPr>
            </w:pPr>
            <w:r w:rsidRPr="00A3176E">
              <w:rPr>
                <w:rFonts w:ascii="Arial" w:hAnsi="Arial"/>
                <w:sz w:val="18"/>
              </w:rPr>
              <w:t>Provide information about the reason for failed procedure.</w:t>
            </w:r>
          </w:p>
        </w:tc>
      </w:tr>
      <w:tr w:rsidR="00A3176E" w:rsidRPr="00A3176E" w14:paraId="75AE7683" w14:textId="77777777" w:rsidTr="00A3176E">
        <w:tblPrEx>
          <w:tblCellMar>
            <w:top w:w="0" w:type="dxa"/>
            <w:bottom w:w="0" w:type="dxa"/>
          </w:tblCellMar>
        </w:tblPrEx>
        <w:tc>
          <w:tcPr>
            <w:tcW w:w="2628" w:type="dxa"/>
          </w:tcPr>
          <w:p w14:paraId="4E0815B5"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Protocol configuration options </w:t>
            </w:r>
          </w:p>
        </w:tc>
        <w:tc>
          <w:tcPr>
            <w:tcW w:w="720" w:type="dxa"/>
          </w:tcPr>
          <w:p w14:paraId="27359905"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4E3C2D9B" w14:textId="77777777" w:rsidR="00A3176E" w:rsidRPr="00A3176E" w:rsidRDefault="00A3176E" w:rsidP="00A3176E">
            <w:pPr>
              <w:keepNext/>
              <w:keepLines/>
              <w:spacing w:after="0"/>
              <w:rPr>
                <w:rFonts w:ascii="Arial" w:hAnsi="Arial"/>
                <w:sz w:val="18"/>
              </w:rPr>
            </w:pPr>
            <w:r w:rsidRPr="00A3176E">
              <w:rPr>
                <w:rFonts w:ascii="Arial" w:hAnsi="Arial"/>
                <w:sz w:val="18"/>
              </w:rPr>
              <w:t>Provide information about the protocol configuration options requested by the UE</w:t>
            </w:r>
          </w:p>
        </w:tc>
      </w:tr>
      <w:tr w:rsidR="00A3176E" w:rsidRPr="00A3176E" w14:paraId="543547BC" w14:textId="77777777" w:rsidTr="00A3176E">
        <w:tblPrEx>
          <w:tblCellMar>
            <w:top w:w="0" w:type="dxa"/>
            <w:bottom w:w="0" w:type="dxa"/>
          </w:tblCellMar>
        </w:tblPrEx>
        <w:tc>
          <w:tcPr>
            <w:tcW w:w="2628" w:type="dxa"/>
          </w:tcPr>
          <w:p w14:paraId="41056C50" w14:textId="77777777" w:rsidR="00A3176E" w:rsidRPr="00A3176E" w:rsidRDefault="00A3176E" w:rsidP="00A3176E">
            <w:pPr>
              <w:keepNext/>
              <w:keepLines/>
              <w:spacing w:after="0"/>
              <w:rPr>
                <w:rFonts w:ascii="Arial" w:hAnsi="Arial"/>
                <w:sz w:val="18"/>
              </w:rPr>
            </w:pPr>
            <w:r w:rsidRPr="00A3176E">
              <w:rPr>
                <w:rFonts w:ascii="Arial" w:hAnsi="Arial"/>
                <w:sz w:val="18"/>
              </w:rPr>
              <w:t>EPS bearer identity</w:t>
            </w:r>
          </w:p>
        </w:tc>
        <w:tc>
          <w:tcPr>
            <w:tcW w:w="720" w:type="dxa"/>
          </w:tcPr>
          <w:p w14:paraId="0819021F"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4273168F" w14:textId="77777777" w:rsidR="00A3176E" w:rsidRPr="00A3176E" w:rsidRDefault="00A3176E" w:rsidP="00A3176E">
            <w:pPr>
              <w:keepNext/>
              <w:keepLines/>
              <w:spacing w:after="0"/>
              <w:rPr>
                <w:rFonts w:ascii="Arial" w:hAnsi="Arial"/>
                <w:sz w:val="18"/>
              </w:rPr>
            </w:pPr>
            <w:r w:rsidRPr="00A3176E">
              <w:rPr>
                <w:rFonts w:ascii="Arial" w:hAnsi="Arial"/>
                <w:sz w:val="18"/>
              </w:rPr>
              <w:t>The identity of the allocated EPS bearer</w:t>
            </w:r>
          </w:p>
        </w:tc>
      </w:tr>
      <w:tr w:rsidR="00B37075" w:rsidRPr="00A3176E" w14:paraId="2E1871F6" w14:textId="77777777" w:rsidTr="00B37075">
        <w:tblPrEx>
          <w:tblCellMar>
            <w:top w:w="0" w:type="dxa"/>
            <w:bottom w:w="0" w:type="dxa"/>
          </w:tblCellMar>
        </w:tblPrEx>
        <w:trPr>
          <w:ins w:id="177" w:author="Selvam" w:date="2014-01-29T17:10:00Z"/>
        </w:trPr>
        <w:tc>
          <w:tcPr>
            <w:tcW w:w="2628" w:type="dxa"/>
          </w:tcPr>
          <w:p w14:paraId="06E73F5E" w14:textId="7AD8AA5A" w:rsidR="00B37075" w:rsidRDefault="00B37075" w:rsidP="00A3176E">
            <w:pPr>
              <w:keepNext/>
              <w:keepLines/>
              <w:spacing w:after="0"/>
              <w:rPr>
                <w:ins w:id="178" w:author="Selvam" w:date="2014-01-29T17:10:00Z"/>
                <w:rFonts w:ascii="Arial" w:hAnsi="Arial"/>
                <w:sz w:val="18"/>
              </w:rPr>
            </w:pPr>
            <w:proofErr w:type="spellStart"/>
            <w:ins w:id="179" w:author="Selvam" w:date="2014-01-29T17:10:00Z">
              <w:r>
                <w:rPr>
                  <w:rFonts w:ascii="Arial" w:hAnsi="Arial"/>
                  <w:sz w:val="18"/>
                </w:rPr>
                <w:t>HeNB</w:t>
              </w:r>
              <w:proofErr w:type="spellEnd"/>
              <w:r>
                <w:rPr>
                  <w:rFonts w:ascii="Arial" w:hAnsi="Arial"/>
                  <w:sz w:val="18"/>
                </w:rPr>
                <w:t xml:space="preserve"> Identity</w:t>
              </w:r>
            </w:ins>
          </w:p>
        </w:tc>
        <w:tc>
          <w:tcPr>
            <w:tcW w:w="720" w:type="dxa"/>
          </w:tcPr>
          <w:p w14:paraId="7076A0B5" w14:textId="650C438B" w:rsidR="00B37075" w:rsidRDefault="00B37075" w:rsidP="00A3176E">
            <w:pPr>
              <w:keepNext/>
              <w:keepLines/>
              <w:spacing w:after="0"/>
              <w:jc w:val="center"/>
              <w:rPr>
                <w:ins w:id="180" w:author="Selvam" w:date="2014-01-29T17:10:00Z"/>
                <w:rFonts w:ascii="Arial" w:hAnsi="Arial"/>
                <w:sz w:val="18"/>
              </w:rPr>
            </w:pPr>
            <w:ins w:id="181" w:author="Selvam" w:date="2014-01-29T17:10:00Z">
              <w:r>
                <w:rPr>
                  <w:rFonts w:ascii="Arial" w:hAnsi="Arial"/>
                  <w:sz w:val="18"/>
                </w:rPr>
                <w:t>C</w:t>
              </w:r>
            </w:ins>
          </w:p>
        </w:tc>
        <w:tc>
          <w:tcPr>
            <w:tcW w:w="5868" w:type="dxa"/>
          </w:tcPr>
          <w:p w14:paraId="12003C5D" w14:textId="22880749" w:rsidR="00B37075" w:rsidRDefault="00B37075" w:rsidP="00A3176E">
            <w:pPr>
              <w:keepNext/>
              <w:keepLines/>
              <w:spacing w:after="0"/>
              <w:rPr>
                <w:ins w:id="182" w:author="Selvam" w:date="2014-01-29T17:10:00Z"/>
              </w:rPr>
            </w:pPr>
            <w:ins w:id="183" w:author="Selvam" w:date="2014-01-29T17:10: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B37075" w:rsidRPr="00A3176E" w14:paraId="3955B776" w14:textId="77777777" w:rsidTr="00B37075">
        <w:tblPrEx>
          <w:tblCellMar>
            <w:top w:w="0" w:type="dxa"/>
            <w:bottom w:w="0" w:type="dxa"/>
          </w:tblCellMar>
        </w:tblPrEx>
        <w:trPr>
          <w:ins w:id="184" w:author="Selvam" w:date="2014-01-29T17:10:00Z"/>
        </w:trPr>
        <w:tc>
          <w:tcPr>
            <w:tcW w:w="2628" w:type="dxa"/>
          </w:tcPr>
          <w:p w14:paraId="1D9C2381" w14:textId="286C0641" w:rsidR="00B37075" w:rsidRDefault="00B37075" w:rsidP="00A3176E">
            <w:pPr>
              <w:keepNext/>
              <w:keepLines/>
              <w:spacing w:after="0"/>
              <w:rPr>
                <w:ins w:id="185" w:author="Selvam" w:date="2014-01-29T17:10:00Z"/>
                <w:rFonts w:ascii="Arial" w:hAnsi="Arial"/>
                <w:sz w:val="18"/>
              </w:rPr>
            </w:pPr>
            <w:proofErr w:type="spellStart"/>
            <w:ins w:id="186" w:author="Selvam" w:date="2014-01-29T17:10:00Z">
              <w:r>
                <w:rPr>
                  <w:rFonts w:ascii="Arial" w:hAnsi="Arial"/>
                  <w:sz w:val="18"/>
                </w:rPr>
                <w:t>HeNB</w:t>
              </w:r>
              <w:proofErr w:type="spellEnd"/>
              <w:r>
                <w:rPr>
                  <w:rFonts w:ascii="Arial" w:hAnsi="Arial"/>
                  <w:sz w:val="18"/>
                </w:rPr>
                <w:t xml:space="preserve"> IP address</w:t>
              </w:r>
            </w:ins>
          </w:p>
        </w:tc>
        <w:tc>
          <w:tcPr>
            <w:tcW w:w="720" w:type="dxa"/>
          </w:tcPr>
          <w:p w14:paraId="0A0AD931" w14:textId="5338C407" w:rsidR="00B37075" w:rsidRDefault="00B37075" w:rsidP="00A3176E">
            <w:pPr>
              <w:keepNext/>
              <w:keepLines/>
              <w:spacing w:after="0"/>
              <w:jc w:val="center"/>
              <w:rPr>
                <w:ins w:id="187" w:author="Selvam" w:date="2014-01-29T17:10:00Z"/>
                <w:rFonts w:ascii="Arial" w:hAnsi="Arial"/>
                <w:sz w:val="18"/>
              </w:rPr>
            </w:pPr>
            <w:ins w:id="188" w:author="Selvam" w:date="2014-01-29T17:10:00Z">
              <w:r>
                <w:rPr>
                  <w:rFonts w:ascii="Arial" w:hAnsi="Arial"/>
                  <w:sz w:val="18"/>
                </w:rPr>
                <w:t>C</w:t>
              </w:r>
            </w:ins>
          </w:p>
        </w:tc>
        <w:tc>
          <w:tcPr>
            <w:tcW w:w="5868" w:type="dxa"/>
          </w:tcPr>
          <w:p w14:paraId="5D3AF1A9" w14:textId="43C52745" w:rsidR="00B37075" w:rsidRDefault="00B37075" w:rsidP="00A3176E">
            <w:pPr>
              <w:keepNext/>
              <w:keepLines/>
              <w:spacing w:after="0"/>
              <w:rPr>
                <w:ins w:id="189" w:author="Selvam" w:date="2014-01-29T17:10:00Z"/>
              </w:rPr>
            </w:pPr>
            <w:ins w:id="190" w:author="Selvam" w:date="2014-01-29T17:10: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B37075" w:rsidRPr="00A3176E" w14:paraId="14689B97" w14:textId="77777777" w:rsidTr="00B37075">
        <w:tblPrEx>
          <w:tblCellMar>
            <w:top w:w="0" w:type="dxa"/>
            <w:bottom w:w="0" w:type="dxa"/>
          </w:tblCellMar>
        </w:tblPrEx>
        <w:trPr>
          <w:ins w:id="191" w:author="Selvam" w:date="2014-01-29T17:10:00Z"/>
        </w:trPr>
        <w:tc>
          <w:tcPr>
            <w:tcW w:w="2628" w:type="dxa"/>
          </w:tcPr>
          <w:p w14:paraId="632FDA0B" w14:textId="0C25B445" w:rsidR="00B37075" w:rsidRDefault="00B37075" w:rsidP="00A3176E">
            <w:pPr>
              <w:keepNext/>
              <w:keepLines/>
              <w:spacing w:after="0"/>
              <w:rPr>
                <w:ins w:id="192" w:author="Selvam" w:date="2014-01-29T17:10:00Z"/>
                <w:rFonts w:ascii="Arial" w:hAnsi="Arial"/>
                <w:sz w:val="18"/>
              </w:rPr>
            </w:pPr>
            <w:proofErr w:type="spellStart"/>
            <w:ins w:id="193" w:author="Selvam" w:date="2014-01-29T17:10:00Z">
              <w:r>
                <w:rPr>
                  <w:rFonts w:ascii="Arial" w:hAnsi="Arial"/>
                  <w:sz w:val="18"/>
                </w:rPr>
                <w:t>HeNB</w:t>
              </w:r>
              <w:proofErr w:type="spellEnd"/>
              <w:r>
                <w:rPr>
                  <w:rFonts w:ascii="Arial" w:hAnsi="Arial"/>
                  <w:sz w:val="18"/>
                </w:rPr>
                <w:t xml:space="preserve"> Location</w:t>
              </w:r>
            </w:ins>
          </w:p>
        </w:tc>
        <w:tc>
          <w:tcPr>
            <w:tcW w:w="720" w:type="dxa"/>
          </w:tcPr>
          <w:p w14:paraId="3DCCB788" w14:textId="1D816853" w:rsidR="00B37075" w:rsidRDefault="00B37075" w:rsidP="00A3176E">
            <w:pPr>
              <w:keepNext/>
              <w:keepLines/>
              <w:spacing w:after="0"/>
              <w:jc w:val="center"/>
              <w:rPr>
                <w:ins w:id="194" w:author="Selvam" w:date="2014-01-29T17:10:00Z"/>
                <w:rFonts w:ascii="Arial" w:hAnsi="Arial"/>
                <w:sz w:val="18"/>
              </w:rPr>
            </w:pPr>
            <w:ins w:id="195" w:author="Selvam" w:date="2014-01-29T17:10:00Z">
              <w:r>
                <w:rPr>
                  <w:rFonts w:ascii="Arial" w:hAnsi="Arial"/>
                  <w:sz w:val="18"/>
                </w:rPr>
                <w:t>C</w:t>
              </w:r>
            </w:ins>
          </w:p>
        </w:tc>
        <w:tc>
          <w:tcPr>
            <w:tcW w:w="5868" w:type="dxa"/>
          </w:tcPr>
          <w:p w14:paraId="71A9A695" w14:textId="088C06E8" w:rsidR="00B37075" w:rsidRDefault="00B37075" w:rsidP="00A3176E">
            <w:pPr>
              <w:keepNext/>
              <w:keepLines/>
              <w:spacing w:after="0"/>
              <w:rPr>
                <w:ins w:id="196" w:author="Selvam" w:date="2014-01-29T17:10:00Z"/>
              </w:rPr>
            </w:pPr>
            <w:ins w:id="197" w:author="Selvam" w:date="2014-01-29T17:10: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bl>
    <w:p w14:paraId="1B0DE4B2" w14:textId="77777777" w:rsidR="00A3176E" w:rsidRPr="00A3176E" w:rsidRDefault="00A3176E" w:rsidP="00A3176E">
      <w:pPr>
        <w:keepNext/>
        <w:keepLines/>
        <w:spacing w:before="60"/>
        <w:jc w:val="center"/>
        <w:rPr>
          <w:rFonts w:ascii="Arial" w:hAnsi="Arial"/>
          <w:b/>
        </w:rPr>
      </w:pPr>
    </w:p>
    <w:p w14:paraId="7F0B3BA1" w14:textId="77777777" w:rsidR="00A3176E" w:rsidRPr="00A3176E" w:rsidRDefault="00A3176E" w:rsidP="00A3176E">
      <w:pPr>
        <w:keepNext/>
        <w:keepLines/>
        <w:spacing w:before="60"/>
        <w:jc w:val="center"/>
        <w:rPr>
          <w:rFonts w:ascii="Arial" w:hAnsi="Arial"/>
          <w:b/>
        </w:rPr>
      </w:pPr>
      <w:r w:rsidRPr="00A3176E">
        <w:rPr>
          <w:rFonts w:ascii="Arial" w:hAnsi="Arial"/>
          <w:b/>
        </w:rPr>
        <w:t>Table 10.5.1.1.7: UE requested PDN disconnection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198">
          <w:tblGrid>
            <w:gridCol w:w="2628"/>
            <w:gridCol w:w="720"/>
            <w:gridCol w:w="5868"/>
          </w:tblGrid>
        </w:tblGridChange>
      </w:tblGrid>
      <w:tr w:rsidR="00A3176E" w:rsidRPr="00A3176E" w14:paraId="67CB5CDB" w14:textId="77777777" w:rsidTr="00A3176E">
        <w:tblPrEx>
          <w:tblCellMar>
            <w:top w:w="0" w:type="dxa"/>
            <w:bottom w:w="0" w:type="dxa"/>
          </w:tblCellMar>
        </w:tblPrEx>
        <w:trPr>
          <w:tblHeader/>
        </w:trPr>
        <w:tc>
          <w:tcPr>
            <w:tcW w:w="2628" w:type="dxa"/>
            <w:shd w:val="pct12" w:color="auto" w:fill="auto"/>
          </w:tcPr>
          <w:p w14:paraId="6CFB8DD1"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097C6E36"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059CB4A9"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1148F5C2" w14:textId="77777777" w:rsidTr="00A3176E">
        <w:tblPrEx>
          <w:tblCellMar>
            <w:top w:w="0" w:type="dxa"/>
            <w:bottom w:w="0" w:type="dxa"/>
          </w:tblCellMar>
        </w:tblPrEx>
        <w:tc>
          <w:tcPr>
            <w:tcW w:w="2628" w:type="dxa"/>
          </w:tcPr>
          <w:p w14:paraId="7FB636DD" w14:textId="77777777" w:rsidR="00A3176E" w:rsidRPr="00A3176E" w:rsidRDefault="00A3176E" w:rsidP="00A3176E">
            <w:pPr>
              <w:keepNext/>
              <w:keepLines/>
              <w:spacing w:after="0"/>
              <w:rPr>
                <w:rFonts w:ascii="Arial" w:hAnsi="Arial"/>
                <w:sz w:val="18"/>
              </w:rPr>
            </w:pPr>
            <w:r w:rsidRPr="00A3176E">
              <w:rPr>
                <w:rFonts w:ascii="Arial" w:hAnsi="Arial"/>
                <w:sz w:val="18"/>
              </w:rPr>
              <w:t>observed MSISDN</w:t>
            </w:r>
          </w:p>
        </w:tc>
        <w:tc>
          <w:tcPr>
            <w:tcW w:w="720" w:type="dxa"/>
            <w:tcBorders>
              <w:bottom w:val="nil"/>
            </w:tcBorders>
          </w:tcPr>
          <w:p w14:paraId="0C63BF6A" w14:textId="77777777" w:rsidR="00A3176E" w:rsidRPr="00A3176E" w:rsidRDefault="00A3176E" w:rsidP="00A3176E">
            <w:pPr>
              <w:keepNext/>
              <w:keepLines/>
              <w:spacing w:after="0"/>
              <w:jc w:val="center"/>
              <w:rPr>
                <w:rFonts w:ascii="Arial" w:hAnsi="Arial"/>
                <w:sz w:val="18"/>
              </w:rPr>
            </w:pPr>
          </w:p>
        </w:tc>
        <w:tc>
          <w:tcPr>
            <w:tcW w:w="5868" w:type="dxa"/>
            <w:tcBorders>
              <w:bottom w:val="nil"/>
            </w:tcBorders>
          </w:tcPr>
          <w:p w14:paraId="69B2F409" w14:textId="77777777" w:rsidR="00A3176E" w:rsidRPr="00A3176E" w:rsidRDefault="00A3176E" w:rsidP="00A3176E">
            <w:pPr>
              <w:keepNext/>
              <w:keepLines/>
              <w:spacing w:after="0"/>
              <w:rPr>
                <w:rFonts w:ascii="Arial" w:hAnsi="Arial"/>
                <w:sz w:val="18"/>
              </w:rPr>
            </w:pPr>
          </w:p>
        </w:tc>
      </w:tr>
      <w:tr w:rsidR="00A3176E" w:rsidRPr="00A3176E" w14:paraId="33D0467A" w14:textId="77777777" w:rsidTr="00A3176E">
        <w:tblPrEx>
          <w:tblCellMar>
            <w:top w:w="0" w:type="dxa"/>
            <w:bottom w:w="0" w:type="dxa"/>
          </w:tblCellMar>
        </w:tblPrEx>
        <w:tc>
          <w:tcPr>
            <w:tcW w:w="2628" w:type="dxa"/>
          </w:tcPr>
          <w:p w14:paraId="3708C9F3"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tcBorders>
              <w:top w:val="nil"/>
              <w:bottom w:val="nil"/>
            </w:tcBorders>
          </w:tcPr>
          <w:p w14:paraId="67384B23"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nil"/>
              <w:bottom w:val="nil"/>
            </w:tcBorders>
          </w:tcPr>
          <w:p w14:paraId="75A77213"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5B80D058" w14:textId="77777777" w:rsidTr="00A3176E">
        <w:tblPrEx>
          <w:tblCellMar>
            <w:top w:w="0" w:type="dxa"/>
            <w:bottom w:w="0" w:type="dxa"/>
          </w:tblCellMar>
        </w:tblPrEx>
        <w:tc>
          <w:tcPr>
            <w:tcW w:w="2628" w:type="dxa"/>
          </w:tcPr>
          <w:p w14:paraId="582C8EA9" w14:textId="77777777" w:rsidR="00A3176E" w:rsidRPr="00A3176E" w:rsidRDefault="00A3176E" w:rsidP="00A3176E">
            <w:pPr>
              <w:keepNext/>
              <w:keepLines/>
              <w:spacing w:after="0"/>
              <w:rPr>
                <w:rFonts w:ascii="Arial" w:hAnsi="Arial"/>
                <w:sz w:val="18"/>
              </w:rPr>
            </w:pPr>
            <w:r w:rsidRPr="00A3176E">
              <w:rPr>
                <w:rFonts w:ascii="Arial" w:hAnsi="Arial"/>
                <w:sz w:val="18"/>
              </w:rPr>
              <w:t>observed ME Id</w:t>
            </w:r>
          </w:p>
        </w:tc>
        <w:tc>
          <w:tcPr>
            <w:tcW w:w="720" w:type="dxa"/>
            <w:tcBorders>
              <w:top w:val="nil"/>
            </w:tcBorders>
          </w:tcPr>
          <w:p w14:paraId="4069C927"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3556BC41" w14:textId="77777777" w:rsidR="00A3176E" w:rsidRPr="00A3176E" w:rsidRDefault="00A3176E" w:rsidP="00A3176E">
            <w:pPr>
              <w:keepNext/>
              <w:keepLines/>
              <w:spacing w:after="0"/>
              <w:rPr>
                <w:rFonts w:ascii="Arial" w:hAnsi="Arial"/>
                <w:sz w:val="18"/>
              </w:rPr>
            </w:pPr>
          </w:p>
        </w:tc>
      </w:tr>
      <w:tr w:rsidR="00A3176E" w:rsidRPr="00A3176E" w14:paraId="1E5B2562" w14:textId="77777777" w:rsidTr="00A3176E">
        <w:tblPrEx>
          <w:tblCellMar>
            <w:top w:w="0" w:type="dxa"/>
            <w:bottom w:w="0" w:type="dxa"/>
          </w:tblCellMar>
        </w:tblPrEx>
        <w:tc>
          <w:tcPr>
            <w:tcW w:w="2628" w:type="dxa"/>
          </w:tcPr>
          <w:p w14:paraId="77C5ABCA"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755C4CD4"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70FC6928" w14:textId="77777777" w:rsidR="00A3176E" w:rsidRPr="00A3176E" w:rsidRDefault="00A3176E" w:rsidP="00A3176E">
            <w:pPr>
              <w:keepNext/>
              <w:keepLines/>
              <w:spacing w:after="0"/>
              <w:rPr>
                <w:rFonts w:ascii="Arial" w:hAnsi="Arial"/>
                <w:sz w:val="18"/>
              </w:rPr>
            </w:pPr>
            <w:r w:rsidRPr="00A3176E">
              <w:rPr>
                <w:rFonts w:ascii="Arial" w:hAnsi="Arial"/>
                <w:sz w:val="18"/>
              </w:rPr>
              <w:t>Provide UE requested PDN disconnection event type.</w:t>
            </w:r>
          </w:p>
        </w:tc>
      </w:tr>
      <w:tr w:rsidR="00A3176E" w:rsidRPr="00A3176E" w14:paraId="1EBBF181" w14:textId="77777777" w:rsidTr="00A3176E">
        <w:tblPrEx>
          <w:tblCellMar>
            <w:top w:w="0" w:type="dxa"/>
            <w:bottom w:w="0" w:type="dxa"/>
          </w:tblCellMar>
        </w:tblPrEx>
        <w:tc>
          <w:tcPr>
            <w:tcW w:w="2628" w:type="dxa"/>
          </w:tcPr>
          <w:p w14:paraId="29B5F233"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441960F3"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1CA91CA0"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7EEA4A35" w14:textId="77777777" w:rsidTr="00A3176E">
        <w:tblPrEx>
          <w:tblCellMar>
            <w:top w:w="0" w:type="dxa"/>
            <w:bottom w:w="0" w:type="dxa"/>
          </w:tblCellMar>
        </w:tblPrEx>
        <w:tc>
          <w:tcPr>
            <w:tcW w:w="2628" w:type="dxa"/>
          </w:tcPr>
          <w:p w14:paraId="2B2CB15D"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6C9D0BE8"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5FDEBC4A" w14:textId="77777777" w:rsidR="00A3176E" w:rsidRPr="00A3176E" w:rsidRDefault="00A3176E" w:rsidP="00A3176E">
            <w:pPr>
              <w:keepNext/>
              <w:keepLines/>
              <w:spacing w:after="0"/>
              <w:rPr>
                <w:rFonts w:ascii="Arial" w:hAnsi="Arial"/>
                <w:sz w:val="18"/>
              </w:rPr>
            </w:pPr>
          </w:p>
        </w:tc>
      </w:tr>
      <w:tr w:rsidR="00A3176E" w:rsidRPr="00A3176E" w14:paraId="70B89F05" w14:textId="77777777" w:rsidTr="00A3176E">
        <w:tblPrEx>
          <w:tblCellMar>
            <w:top w:w="0" w:type="dxa"/>
            <w:bottom w:w="0" w:type="dxa"/>
          </w:tblCellMar>
        </w:tblPrEx>
        <w:tc>
          <w:tcPr>
            <w:tcW w:w="2628" w:type="dxa"/>
          </w:tcPr>
          <w:p w14:paraId="7D2DBF99"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5F1C4372"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5A5457C9"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Shall be provided. </w:t>
            </w:r>
          </w:p>
        </w:tc>
      </w:tr>
      <w:tr w:rsidR="00A3176E" w:rsidRPr="00A3176E" w14:paraId="3DE92D0D" w14:textId="77777777" w:rsidTr="00A3176E">
        <w:tblPrEx>
          <w:tblCellMar>
            <w:top w:w="0" w:type="dxa"/>
            <w:bottom w:w="0" w:type="dxa"/>
          </w:tblCellMar>
        </w:tblPrEx>
        <w:tc>
          <w:tcPr>
            <w:tcW w:w="2628" w:type="dxa"/>
          </w:tcPr>
          <w:p w14:paraId="75B97D52"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vAlign w:val="center"/>
          </w:tcPr>
          <w:p w14:paraId="6809B264"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570D8D0E"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0BEA24CD" w14:textId="77777777" w:rsidTr="00A3176E">
        <w:tblPrEx>
          <w:tblCellMar>
            <w:top w:w="0" w:type="dxa"/>
            <w:bottom w:w="0" w:type="dxa"/>
          </w:tblCellMar>
        </w:tblPrEx>
        <w:tc>
          <w:tcPr>
            <w:tcW w:w="2628" w:type="dxa"/>
          </w:tcPr>
          <w:p w14:paraId="357212D5" w14:textId="77777777" w:rsidR="00A3176E" w:rsidRPr="00A3176E" w:rsidRDefault="00A3176E" w:rsidP="00A3176E">
            <w:pPr>
              <w:keepNext/>
              <w:keepLines/>
              <w:spacing w:after="0"/>
              <w:rPr>
                <w:rFonts w:ascii="Arial" w:hAnsi="Arial"/>
                <w:sz w:val="18"/>
              </w:rPr>
            </w:pPr>
            <w:r w:rsidRPr="00A3176E">
              <w:rPr>
                <w:rFonts w:ascii="Arial" w:hAnsi="Arial"/>
                <w:sz w:val="18"/>
              </w:rPr>
              <w:t>location information</w:t>
            </w:r>
          </w:p>
        </w:tc>
        <w:tc>
          <w:tcPr>
            <w:tcW w:w="720" w:type="dxa"/>
            <w:vAlign w:val="center"/>
          </w:tcPr>
          <w:p w14:paraId="74493750"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37DBF245" w14:textId="77777777" w:rsidR="00A3176E" w:rsidRPr="00A3176E" w:rsidRDefault="00A3176E" w:rsidP="00A3176E">
            <w:pPr>
              <w:keepNext/>
              <w:keepLines/>
              <w:spacing w:after="0"/>
              <w:rPr>
                <w:rFonts w:ascii="Arial" w:hAnsi="Arial"/>
                <w:sz w:val="18"/>
              </w:rPr>
            </w:pPr>
            <w:r w:rsidRPr="00A3176E">
              <w:rPr>
                <w:rFonts w:ascii="Arial" w:hAnsi="Arial"/>
                <w:sz w:val="18"/>
              </w:rPr>
              <w:t>Provide, when authorized, to identify location information for the intercept subject's UE.</w:t>
            </w:r>
          </w:p>
        </w:tc>
      </w:tr>
      <w:tr w:rsidR="00A3176E" w:rsidRPr="00A3176E" w14:paraId="0736AAD1" w14:textId="77777777" w:rsidTr="00A3176E">
        <w:tblPrEx>
          <w:tblCellMar>
            <w:top w:w="0" w:type="dxa"/>
            <w:bottom w:w="0" w:type="dxa"/>
          </w:tblCellMar>
        </w:tblPrEx>
        <w:tc>
          <w:tcPr>
            <w:tcW w:w="2628" w:type="dxa"/>
          </w:tcPr>
          <w:p w14:paraId="309276E2" w14:textId="77777777" w:rsidR="00A3176E" w:rsidRPr="00A3176E" w:rsidRDefault="00A3176E" w:rsidP="00A3176E">
            <w:pPr>
              <w:keepNext/>
              <w:keepLines/>
              <w:spacing w:after="0"/>
              <w:rPr>
                <w:rFonts w:ascii="Arial" w:hAnsi="Arial"/>
                <w:sz w:val="18"/>
              </w:rPr>
            </w:pPr>
            <w:r w:rsidRPr="00A3176E">
              <w:rPr>
                <w:rFonts w:ascii="Arial" w:hAnsi="Arial"/>
                <w:sz w:val="18"/>
              </w:rPr>
              <w:t>Linked EPS bearer identity</w:t>
            </w:r>
          </w:p>
        </w:tc>
        <w:tc>
          <w:tcPr>
            <w:tcW w:w="720" w:type="dxa"/>
          </w:tcPr>
          <w:p w14:paraId="7DE78E9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37565CE6" w14:textId="77777777" w:rsidR="00A3176E" w:rsidRPr="00A3176E" w:rsidRDefault="00A3176E" w:rsidP="00A3176E">
            <w:pPr>
              <w:keepNext/>
              <w:keepLines/>
              <w:spacing w:after="0"/>
              <w:rPr>
                <w:rFonts w:ascii="Arial" w:hAnsi="Arial"/>
                <w:sz w:val="18"/>
              </w:rPr>
            </w:pPr>
            <w:r w:rsidRPr="00A3176E">
              <w:rPr>
                <w:rFonts w:ascii="Arial" w:hAnsi="Arial"/>
                <w:sz w:val="18"/>
              </w:rPr>
              <w:t>The identity of the default EPS bearer associated with the PDN connection being disconnected.</w:t>
            </w:r>
          </w:p>
        </w:tc>
      </w:tr>
      <w:tr w:rsidR="00B37075" w:rsidRPr="00A3176E" w14:paraId="2480205B" w14:textId="77777777" w:rsidTr="00B37075">
        <w:tblPrEx>
          <w:tblCellMar>
            <w:top w:w="0" w:type="dxa"/>
            <w:bottom w:w="0" w:type="dxa"/>
          </w:tblCellMar>
        </w:tblPrEx>
        <w:trPr>
          <w:ins w:id="199" w:author="Selvam" w:date="2014-01-29T17:11:00Z"/>
        </w:trPr>
        <w:tc>
          <w:tcPr>
            <w:tcW w:w="2628" w:type="dxa"/>
          </w:tcPr>
          <w:p w14:paraId="20372009" w14:textId="6265FB67" w:rsidR="00B37075" w:rsidRDefault="00B37075" w:rsidP="00A3176E">
            <w:pPr>
              <w:keepNext/>
              <w:keepLines/>
              <w:spacing w:after="0"/>
              <w:rPr>
                <w:ins w:id="200" w:author="Selvam" w:date="2014-01-29T17:11:00Z"/>
                <w:rFonts w:ascii="Arial" w:hAnsi="Arial"/>
                <w:sz w:val="18"/>
              </w:rPr>
            </w:pPr>
            <w:proofErr w:type="spellStart"/>
            <w:ins w:id="201" w:author="Selvam" w:date="2014-01-29T17:11:00Z">
              <w:r>
                <w:rPr>
                  <w:rFonts w:ascii="Arial" w:hAnsi="Arial"/>
                  <w:sz w:val="18"/>
                </w:rPr>
                <w:t>HeNB</w:t>
              </w:r>
              <w:proofErr w:type="spellEnd"/>
              <w:r>
                <w:rPr>
                  <w:rFonts w:ascii="Arial" w:hAnsi="Arial"/>
                  <w:sz w:val="18"/>
                </w:rPr>
                <w:t xml:space="preserve"> Identity</w:t>
              </w:r>
            </w:ins>
          </w:p>
        </w:tc>
        <w:tc>
          <w:tcPr>
            <w:tcW w:w="720" w:type="dxa"/>
          </w:tcPr>
          <w:p w14:paraId="7DD4CD56" w14:textId="7D6A8F08" w:rsidR="00B37075" w:rsidRDefault="00B37075" w:rsidP="00A3176E">
            <w:pPr>
              <w:keepNext/>
              <w:keepLines/>
              <w:spacing w:after="0"/>
              <w:jc w:val="center"/>
              <w:rPr>
                <w:ins w:id="202" w:author="Selvam" w:date="2014-01-29T17:11:00Z"/>
                <w:rFonts w:ascii="Arial" w:hAnsi="Arial"/>
                <w:sz w:val="18"/>
              </w:rPr>
            </w:pPr>
            <w:ins w:id="203" w:author="Selvam" w:date="2014-01-29T17:11:00Z">
              <w:r>
                <w:rPr>
                  <w:rFonts w:ascii="Arial" w:hAnsi="Arial"/>
                  <w:sz w:val="18"/>
                </w:rPr>
                <w:t>C</w:t>
              </w:r>
            </w:ins>
          </w:p>
        </w:tc>
        <w:tc>
          <w:tcPr>
            <w:tcW w:w="5868" w:type="dxa"/>
          </w:tcPr>
          <w:p w14:paraId="67D654CD" w14:textId="7BFE2654" w:rsidR="00B37075" w:rsidRDefault="00B37075" w:rsidP="00A3176E">
            <w:pPr>
              <w:keepNext/>
              <w:keepLines/>
              <w:spacing w:after="0"/>
              <w:rPr>
                <w:ins w:id="204" w:author="Selvam" w:date="2014-01-29T17:11:00Z"/>
              </w:rPr>
            </w:pPr>
            <w:ins w:id="205" w:author="Selvam" w:date="2014-01-29T17:11: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B37075" w:rsidRPr="00A3176E" w14:paraId="27213B61" w14:textId="77777777" w:rsidTr="00B37075">
        <w:tblPrEx>
          <w:tblCellMar>
            <w:top w:w="0" w:type="dxa"/>
            <w:bottom w:w="0" w:type="dxa"/>
          </w:tblCellMar>
        </w:tblPrEx>
        <w:trPr>
          <w:ins w:id="206" w:author="Selvam" w:date="2014-01-29T17:11:00Z"/>
        </w:trPr>
        <w:tc>
          <w:tcPr>
            <w:tcW w:w="2628" w:type="dxa"/>
          </w:tcPr>
          <w:p w14:paraId="0FCF9F8F" w14:textId="40EFCD95" w:rsidR="00B37075" w:rsidRDefault="00B37075" w:rsidP="00A3176E">
            <w:pPr>
              <w:keepNext/>
              <w:keepLines/>
              <w:spacing w:after="0"/>
              <w:rPr>
                <w:ins w:id="207" w:author="Selvam" w:date="2014-01-29T17:11:00Z"/>
                <w:rFonts w:ascii="Arial" w:hAnsi="Arial"/>
                <w:sz w:val="18"/>
              </w:rPr>
            </w:pPr>
            <w:proofErr w:type="spellStart"/>
            <w:ins w:id="208" w:author="Selvam" w:date="2014-01-29T17:11:00Z">
              <w:r>
                <w:rPr>
                  <w:rFonts w:ascii="Arial" w:hAnsi="Arial"/>
                  <w:sz w:val="18"/>
                </w:rPr>
                <w:t>HeNB</w:t>
              </w:r>
              <w:proofErr w:type="spellEnd"/>
              <w:r>
                <w:rPr>
                  <w:rFonts w:ascii="Arial" w:hAnsi="Arial"/>
                  <w:sz w:val="18"/>
                </w:rPr>
                <w:t xml:space="preserve"> IP address</w:t>
              </w:r>
            </w:ins>
          </w:p>
        </w:tc>
        <w:tc>
          <w:tcPr>
            <w:tcW w:w="720" w:type="dxa"/>
          </w:tcPr>
          <w:p w14:paraId="2B28E5DA" w14:textId="4AAEA2B2" w:rsidR="00B37075" w:rsidRDefault="00B37075" w:rsidP="00A3176E">
            <w:pPr>
              <w:keepNext/>
              <w:keepLines/>
              <w:spacing w:after="0"/>
              <w:jc w:val="center"/>
              <w:rPr>
                <w:ins w:id="209" w:author="Selvam" w:date="2014-01-29T17:11:00Z"/>
                <w:rFonts w:ascii="Arial" w:hAnsi="Arial"/>
                <w:sz w:val="18"/>
              </w:rPr>
            </w:pPr>
            <w:ins w:id="210" w:author="Selvam" w:date="2014-01-29T17:11:00Z">
              <w:r>
                <w:rPr>
                  <w:rFonts w:ascii="Arial" w:hAnsi="Arial"/>
                  <w:sz w:val="18"/>
                </w:rPr>
                <w:t>C</w:t>
              </w:r>
            </w:ins>
          </w:p>
        </w:tc>
        <w:tc>
          <w:tcPr>
            <w:tcW w:w="5868" w:type="dxa"/>
          </w:tcPr>
          <w:p w14:paraId="5B0698D0" w14:textId="28A47124" w:rsidR="00B37075" w:rsidRDefault="00B37075" w:rsidP="00A3176E">
            <w:pPr>
              <w:keepNext/>
              <w:keepLines/>
              <w:spacing w:after="0"/>
              <w:rPr>
                <w:ins w:id="211" w:author="Selvam" w:date="2014-01-29T17:11:00Z"/>
              </w:rPr>
            </w:pPr>
            <w:ins w:id="212" w:author="Selvam" w:date="2014-01-29T17:11: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B37075" w:rsidRPr="00A3176E" w14:paraId="589245CE" w14:textId="77777777" w:rsidTr="00B37075">
        <w:tblPrEx>
          <w:tblCellMar>
            <w:top w:w="0" w:type="dxa"/>
            <w:bottom w:w="0" w:type="dxa"/>
          </w:tblCellMar>
        </w:tblPrEx>
        <w:trPr>
          <w:ins w:id="213" w:author="Selvam" w:date="2014-01-29T17:11:00Z"/>
        </w:trPr>
        <w:tc>
          <w:tcPr>
            <w:tcW w:w="2628" w:type="dxa"/>
          </w:tcPr>
          <w:p w14:paraId="1975C2EF" w14:textId="7E8CE4DF" w:rsidR="00B37075" w:rsidRDefault="00B37075" w:rsidP="00A3176E">
            <w:pPr>
              <w:keepNext/>
              <w:keepLines/>
              <w:spacing w:after="0"/>
              <w:rPr>
                <w:ins w:id="214" w:author="Selvam" w:date="2014-01-29T17:11:00Z"/>
                <w:rFonts w:ascii="Arial" w:hAnsi="Arial"/>
                <w:sz w:val="18"/>
              </w:rPr>
            </w:pPr>
            <w:proofErr w:type="spellStart"/>
            <w:ins w:id="215" w:author="Selvam" w:date="2014-01-29T17:11:00Z">
              <w:r>
                <w:rPr>
                  <w:rFonts w:ascii="Arial" w:hAnsi="Arial"/>
                  <w:sz w:val="18"/>
                </w:rPr>
                <w:t>HeNB</w:t>
              </w:r>
              <w:proofErr w:type="spellEnd"/>
              <w:r>
                <w:rPr>
                  <w:rFonts w:ascii="Arial" w:hAnsi="Arial"/>
                  <w:sz w:val="18"/>
                </w:rPr>
                <w:t xml:space="preserve"> Location</w:t>
              </w:r>
            </w:ins>
          </w:p>
        </w:tc>
        <w:tc>
          <w:tcPr>
            <w:tcW w:w="720" w:type="dxa"/>
          </w:tcPr>
          <w:p w14:paraId="55C40DBC" w14:textId="7E353492" w:rsidR="00B37075" w:rsidRDefault="00B37075" w:rsidP="00A3176E">
            <w:pPr>
              <w:keepNext/>
              <w:keepLines/>
              <w:spacing w:after="0"/>
              <w:jc w:val="center"/>
              <w:rPr>
                <w:ins w:id="216" w:author="Selvam" w:date="2014-01-29T17:11:00Z"/>
                <w:rFonts w:ascii="Arial" w:hAnsi="Arial"/>
                <w:sz w:val="18"/>
              </w:rPr>
            </w:pPr>
            <w:ins w:id="217" w:author="Selvam" w:date="2014-01-29T17:11:00Z">
              <w:r>
                <w:rPr>
                  <w:rFonts w:ascii="Arial" w:hAnsi="Arial"/>
                  <w:sz w:val="18"/>
                </w:rPr>
                <w:t>C</w:t>
              </w:r>
            </w:ins>
          </w:p>
        </w:tc>
        <w:tc>
          <w:tcPr>
            <w:tcW w:w="5868" w:type="dxa"/>
          </w:tcPr>
          <w:p w14:paraId="5D4FC700" w14:textId="5A2EC517" w:rsidR="00B37075" w:rsidRDefault="00B37075" w:rsidP="00A3176E">
            <w:pPr>
              <w:keepNext/>
              <w:keepLines/>
              <w:spacing w:after="0"/>
              <w:rPr>
                <w:ins w:id="218" w:author="Selvam" w:date="2014-01-29T17:11:00Z"/>
              </w:rPr>
            </w:pPr>
            <w:ins w:id="219" w:author="Selvam" w:date="2014-01-29T17:11: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bl>
    <w:p w14:paraId="5743BD6F" w14:textId="77777777" w:rsidR="00A3176E" w:rsidRPr="00A3176E" w:rsidRDefault="00A3176E" w:rsidP="00A3176E">
      <w:pPr>
        <w:keepNext/>
        <w:keepLines/>
        <w:spacing w:before="60"/>
        <w:jc w:val="center"/>
        <w:rPr>
          <w:rFonts w:ascii="Arial" w:hAnsi="Arial"/>
          <w:b/>
          <w:highlight w:val="green"/>
        </w:rPr>
      </w:pPr>
    </w:p>
    <w:p w14:paraId="5CC73D4A" w14:textId="77777777" w:rsidR="00A3176E" w:rsidRPr="00A3176E" w:rsidRDefault="00A3176E" w:rsidP="00A3176E">
      <w:pPr>
        <w:keepNext/>
        <w:keepLines/>
        <w:spacing w:before="60"/>
        <w:jc w:val="center"/>
        <w:rPr>
          <w:rFonts w:ascii="Arial" w:hAnsi="Arial"/>
          <w:b/>
        </w:rPr>
      </w:pPr>
      <w:r w:rsidRPr="00A3176E">
        <w:rPr>
          <w:rFonts w:ascii="Arial" w:hAnsi="Arial"/>
          <w:b/>
        </w:rPr>
        <w:t>Table 10.5.1.1.8: PMIP Attach/tunnel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7F6C70CD" w14:textId="77777777" w:rsidTr="00A3176E">
        <w:tblPrEx>
          <w:tblCellMar>
            <w:top w:w="0" w:type="dxa"/>
            <w:bottom w:w="0" w:type="dxa"/>
          </w:tblCellMar>
        </w:tblPrEx>
        <w:trPr>
          <w:tblHeader/>
        </w:trPr>
        <w:tc>
          <w:tcPr>
            <w:tcW w:w="2628" w:type="dxa"/>
            <w:shd w:val="pct12" w:color="auto" w:fill="auto"/>
          </w:tcPr>
          <w:p w14:paraId="62872449"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7587EDA4"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7AB4A6B5"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66AD38B4" w14:textId="77777777" w:rsidTr="00A3176E">
        <w:tblPrEx>
          <w:tblCellMar>
            <w:top w:w="0" w:type="dxa"/>
            <w:bottom w:w="0" w:type="dxa"/>
          </w:tblCellMar>
        </w:tblPrEx>
        <w:tc>
          <w:tcPr>
            <w:tcW w:w="2628" w:type="dxa"/>
          </w:tcPr>
          <w:p w14:paraId="7E305CD5" w14:textId="77777777" w:rsidR="00A3176E" w:rsidRPr="00A3176E" w:rsidRDefault="00A3176E" w:rsidP="00A3176E">
            <w:pPr>
              <w:keepNext/>
              <w:keepLines/>
              <w:spacing w:after="0"/>
              <w:rPr>
                <w:rFonts w:ascii="Arial" w:hAnsi="Arial"/>
                <w:sz w:val="18"/>
              </w:rPr>
            </w:pPr>
            <w:r w:rsidRPr="00A3176E">
              <w:rPr>
                <w:rFonts w:ascii="Arial" w:hAnsi="Arial"/>
                <w:sz w:val="18"/>
              </w:rPr>
              <w:t>observed MN NAI</w:t>
            </w:r>
          </w:p>
        </w:tc>
        <w:tc>
          <w:tcPr>
            <w:tcW w:w="720" w:type="dxa"/>
            <w:vMerge w:val="restart"/>
            <w:vAlign w:val="center"/>
          </w:tcPr>
          <w:p w14:paraId="20665B0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Merge w:val="restart"/>
            <w:vAlign w:val="center"/>
          </w:tcPr>
          <w:p w14:paraId="11BEFAEE"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1F846FCF" w14:textId="77777777" w:rsidTr="00A3176E">
        <w:tblPrEx>
          <w:tblCellMar>
            <w:top w:w="0" w:type="dxa"/>
            <w:bottom w:w="0" w:type="dxa"/>
          </w:tblCellMar>
        </w:tblPrEx>
        <w:tc>
          <w:tcPr>
            <w:tcW w:w="2628" w:type="dxa"/>
          </w:tcPr>
          <w:p w14:paraId="1E652CBB" w14:textId="77777777" w:rsidR="00A3176E" w:rsidRPr="00A3176E" w:rsidRDefault="00A3176E" w:rsidP="00A3176E">
            <w:pPr>
              <w:keepNext/>
              <w:keepLines/>
              <w:spacing w:after="0"/>
              <w:rPr>
                <w:rFonts w:ascii="Arial" w:hAnsi="Arial"/>
                <w:sz w:val="18"/>
              </w:rPr>
            </w:pPr>
            <w:r w:rsidRPr="00A3176E">
              <w:rPr>
                <w:rFonts w:ascii="Arial" w:hAnsi="Arial"/>
                <w:sz w:val="18"/>
              </w:rPr>
              <w:lastRenderedPageBreak/>
              <w:t>observed MSISDN</w:t>
            </w:r>
          </w:p>
        </w:tc>
        <w:tc>
          <w:tcPr>
            <w:tcW w:w="720" w:type="dxa"/>
            <w:vMerge/>
          </w:tcPr>
          <w:p w14:paraId="2A71C585" w14:textId="77777777" w:rsidR="00A3176E" w:rsidRPr="00A3176E" w:rsidRDefault="00A3176E" w:rsidP="00A3176E">
            <w:pPr>
              <w:keepNext/>
              <w:keepLines/>
              <w:spacing w:after="0"/>
              <w:jc w:val="center"/>
              <w:rPr>
                <w:rFonts w:ascii="Arial" w:hAnsi="Arial"/>
                <w:sz w:val="18"/>
              </w:rPr>
            </w:pPr>
          </w:p>
        </w:tc>
        <w:tc>
          <w:tcPr>
            <w:tcW w:w="5868" w:type="dxa"/>
            <w:vMerge/>
          </w:tcPr>
          <w:p w14:paraId="69B35302" w14:textId="77777777" w:rsidR="00A3176E" w:rsidRPr="00A3176E" w:rsidRDefault="00A3176E" w:rsidP="00A3176E">
            <w:pPr>
              <w:keepNext/>
              <w:keepLines/>
              <w:spacing w:after="0"/>
              <w:rPr>
                <w:rFonts w:ascii="Arial" w:hAnsi="Arial"/>
                <w:sz w:val="18"/>
              </w:rPr>
            </w:pPr>
          </w:p>
        </w:tc>
      </w:tr>
      <w:tr w:rsidR="00A3176E" w:rsidRPr="00A3176E" w14:paraId="7E4D70B4" w14:textId="77777777" w:rsidTr="00A3176E">
        <w:tblPrEx>
          <w:tblCellMar>
            <w:top w:w="0" w:type="dxa"/>
            <w:bottom w:w="0" w:type="dxa"/>
          </w:tblCellMar>
        </w:tblPrEx>
        <w:trPr>
          <w:trHeight w:val="102"/>
        </w:trPr>
        <w:tc>
          <w:tcPr>
            <w:tcW w:w="2628" w:type="dxa"/>
          </w:tcPr>
          <w:p w14:paraId="36C22A3F" w14:textId="77777777" w:rsidR="00A3176E" w:rsidRPr="00A3176E" w:rsidRDefault="00A3176E" w:rsidP="00A3176E">
            <w:pPr>
              <w:keepNext/>
              <w:keepLines/>
              <w:spacing w:after="0"/>
              <w:rPr>
                <w:rFonts w:ascii="Arial" w:hAnsi="Arial"/>
                <w:sz w:val="18"/>
              </w:rPr>
            </w:pPr>
            <w:r w:rsidRPr="00A3176E">
              <w:rPr>
                <w:rFonts w:ascii="Arial" w:hAnsi="Arial"/>
                <w:sz w:val="18"/>
              </w:rPr>
              <w:t>observed ME Id</w:t>
            </w:r>
          </w:p>
        </w:tc>
        <w:tc>
          <w:tcPr>
            <w:tcW w:w="720" w:type="dxa"/>
            <w:vMerge/>
          </w:tcPr>
          <w:p w14:paraId="51DB88C1" w14:textId="77777777" w:rsidR="00A3176E" w:rsidRPr="00A3176E" w:rsidRDefault="00A3176E" w:rsidP="00A3176E">
            <w:pPr>
              <w:keepNext/>
              <w:keepLines/>
              <w:spacing w:after="0"/>
              <w:jc w:val="center"/>
              <w:rPr>
                <w:rFonts w:ascii="Arial" w:hAnsi="Arial"/>
                <w:sz w:val="18"/>
              </w:rPr>
            </w:pPr>
          </w:p>
        </w:tc>
        <w:tc>
          <w:tcPr>
            <w:tcW w:w="5868" w:type="dxa"/>
            <w:vMerge/>
          </w:tcPr>
          <w:p w14:paraId="6E1A3418" w14:textId="77777777" w:rsidR="00A3176E" w:rsidRPr="00A3176E" w:rsidRDefault="00A3176E" w:rsidP="00A3176E">
            <w:pPr>
              <w:keepNext/>
              <w:keepLines/>
              <w:spacing w:after="0"/>
              <w:rPr>
                <w:rFonts w:ascii="Arial" w:hAnsi="Arial"/>
                <w:sz w:val="18"/>
              </w:rPr>
            </w:pPr>
          </w:p>
        </w:tc>
      </w:tr>
      <w:tr w:rsidR="00A3176E" w:rsidRPr="00A3176E" w14:paraId="543A67FC" w14:textId="77777777" w:rsidTr="00A3176E">
        <w:tblPrEx>
          <w:tblCellMar>
            <w:top w:w="0" w:type="dxa"/>
            <w:bottom w:w="0" w:type="dxa"/>
          </w:tblCellMar>
        </w:tblPrEx>
        <w:trPr>
          <w:trHeight w:val="102"/>
        </w:trPr>
        <w:tc>
          <w:tcPr>
            <w:tcW w:w="2628" w:type="dxa"/>
          </w:tcPr>
          <w:p w14:paraId="7BE9B07C"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vMerge/>
          </w:tcPr>
          <w:p w14:paraId="4F247211" w14:textId="77777777" w:rsidR="00A3176E" w:rsidRPr="00A3176E" w:rsidRDefault="00A3176E" w:rsidP="00A3176E">
            <w:pPr>
              <w:keepNext/>
              <w:keepLines/>
              <w:spacing w:after="0"/>
              <w:jc w:val="center"/>
              <w:rPr>
                <w:rFonts w:ascii="Arial" w:hAnsi="Arial"/>
                <w:sz w:val="18"/>
              </w:rPr>
            </w:pPr>
          </w:p>
        </w:tc>
        <w:tc>
          <w:tcPr>
            <w:tcW w:w="5868" w:type="dxa"/>
            <w:vMerge/>
          </w:tcPr>
          <w:p w14:paraId="4438DB1B" w14:textId="77777777" w:rsidR="00A3176E" w:rsidRPr="00A3176E" w:rsidRDefault="00A3176E" w:rsidP="00A3176E">
            <w:pPr>
              <w:keepNext/>
              <w:keepLines/>
              <w:spacing w:after="0"/>
              <w:rPr>
                <w:rFonts w:ascii="Arial" w:hAnsi="Arial"/>
                <w:sz w:val="18"/>
              </w:rPr>
            </w:pPr>
          </w:p>
        </w:tc>
      </w:tr>
      <w:tr w:rsidR="00A3176E" w:rsidRPr="00A3176E" w14:paraId="008E26DD" w14:textId="77777777" w:rsidTr="00A3176E">
        <w:tblPrEx>
          <w:tblCellMar>
            <w:top w:w="0" w:type="dxa"/>
            <w:bottom w:w="0" w:type="dxa"/>
          </w:tblCellMar>
        </w:tblPrEx>
        <w:tc>
          <w:tcPr>
            <w:tcW w:w="2628" w:type="dxa"/>
          </w:tcPr>
          <w:p w14:paraId="5FB40BD5"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1936C9B1"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65E44093" w14:textId="77777777" w:rsidR="00A3176E" w:rsidRPr="00A3176E" w:rsidRDefault="00A3176E" w:rsidP="00A3176E">
            <w:pPr>
              <w:keepNext/>
              <w:keepLines/>
              <w:spacing w:after="0"/>
              <w:rPr>
                <w:rFonts w:ascii="Arial" w:hAnsi="Arial"/>
                <w:sz w:val="18"/>
              </w:rPr>
            </w:pPr>
            <w:r w:rsidRPr="00A3176E">
              <w:rPr>
                <w:rFonts w:ascii="Arial" w:hAnsi="Arial"/>
                <w:sz w:val="18"/>
              </w:rPr>
              <w:t>Provide PMIP Attach/tunnel activation event type.</w:t>
            </w:r>
          </w:p>
        </w:tc>
      </w:tr>
      <w:tr w:rsidR="00A3176E" w:rsidRPr="00A3176E" w14:paraId="4D544934" w14:textId="77777777" w:rsidTr="00A3176E">
        <w:tblPrEx>
          <w:tblCellMar>
            <w:top w:w="0" w:type="dxa"/>
            <w:bottom w:w="0" w:type="dxa"/>
          </w:tblCellMar>
        </w:tblPrEx>
        <w:tc>
          <w:tcPr>
            <w:tcW w:w="2628" w:type="dxa"/>
          </w:tcPr>
          <w:p w14:paraId="6875AF7E"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05DA725C"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2861DC7C"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2C5D4BF1" w14:textId="77777777" w:rsidTr="00A3176E">
        <w:tblPrEx>
          <w:tblCellMar>
            <w:top w:w="0" w:type="dxa"/>
            <w:bottom w:w="0" w:type="dxa"/>
          </w:tblCellMar>
        </w:tblPrEx>
        <w:tc>
          <w:tcPr>
            <w:tcW w:w="2628" w:type="dxa"/>
          </w:tcPr>
          <w:p w14:paraId="358926A9"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699CE1E8"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42936A2E" w14:textId="77777777" w:rsidR="00A3176E" w:rsidRPr="00A3176E" w:rsidRDefault="00A3176E" w:rsidP="00A3176E">
            <w:pPr>
              <w:keepNext/>
              <w:keepLines/>
              <w:spacing w:after="0"/>
              <w:rPr>
                <w:rFonts w:ascii="Arial" w:hAnsi="Arial"/>
                <w:sz w:val="18"/>
              </w:rPr>
            </w:pPr>
          </w:p>
        </w:tc>
      </w:tr>
      <w:tr w:rsidR="00A3176E" w:rsidRPr="00A3176E" w14:paraId="5D0E9CE6" w14:textId="77777777" w:rsidTr="00A3176E">
        <w:tblPrEx>
          <w:tblCellMar>
            <w:top w:w="0" w:type="dxa"/>
            <w:bottom w:w="0" w:type="dxa"/>
          </w:tblCellMar>
        </w:tblPrEx>
        <w:tc>
          <w:tcPr>
            <w:tcW w:w="2628" w:type="dxa"/>
          </w:tcPr>
          <w:p w14:paraId="12371F3D"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vAlign w:val="center"/>
          </w:tcPr>
          <w:p w14:paraId="67B633F6"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53F4452C"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7E54C65E" w14:textId="77777777" w:rsidTr="00A3176E">
        <w:tblPrEx>
          <w:tblCellMar>
            <w:top w:w="0" w:type="dxa"/>
            <w:bottom w:w="0" w:type="dxa"/>
          </w:tblCellMar>
        </w:tblPrEx>
        <w:tc>
          <w:tcPr>
            <w:tcW w:w="2628" w:type="dxa"/>
          </w:tcPr>
          <w:p w14:paraId="14A5FD52"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3EF3FD7E"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3150A849"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593074C4" w14:textId="77777777" w:rsidTr="00A3176E">
        <w:tblPrEx>
          <w:tblCellMar>
            <w:top w:w="0" w:type="dxa"/>
            <w:bottom w:w="0" w:type="dxa"/>
          </w:tblCellMar>
        </w:tblPrEx>
        <w:tc>
          <w:tcPr>
            <w:tcW w:w="2628" w:type="dxa"/>
          </w:tcPr>
          <w:p w14:paraId="154AF9CA" w14:textId="77777777" w:rsidR="00A3176E" w:rsidRPr="00A3176E" w:rsidRDefault="00A3176E" w:rsidP="00A3176E">
            <w:pPr>
              <w:keepNext/>
              <w:keepLines/>
              <w:spacing w:after="0"/>
              <w:rPr>
                <w:rFonts w:ascii="Arial" w:hAnsi="Arial"/>
                <w:sz w:val="18"/>
              </w:rPr>
            </w:pPr>
            <w:r w:rsidRPr="00A3176E">
              <w:rPr>
                <w:rFonts w:ascii="Arial" w:hAnsi="Arial"/>
                <w:sz w:val="18"/>
              </w:rPr>
              <w:t>Lifetime</w:t>
            </w:r>
          </w:p>
        </w:tc>
        <w:tc>
          <w:tcPr>
            <w:tcW w:w="720" w:type="dxa"/>
          </w:tcPr>
          <w:p w14:paraId="785D7499"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344F16F5" w14:textId="77777777" w:rsidR="00A3176E" w:rsidRPr="00A3176E" w:rsidRDefault="00A3176E" w:rsidP="00A3176E">
            <w:pPr>
              <w:keepNext/>
              <w:keepLines/>
              <w:spacing w:after="0"/>
              <w:rPr>
                <w:rFonts w:ascii="Arial" w:hAnsi="Arial"/>
                <w:sz w:val="18"/>
              </w:rPr>
            </w:pPr>
            <w:r w:rsidRPr="00A3176E">
              <w:rPr>
                <w:rFonts w:ascii="Arial" w:hAnsi="Arial"/>
                <w:sz w:val="18"/>
              </w:rPr>
              <w:t>The requested lifetime for the tunnel</w:t>
            </w:r>
          </w:p>
        </w:tc>
      </w:tr>
      <w:tr w:rsidR="00A3176E" w:rsidRPr="00A3176E" w14:paraId="7ECD10A1" w14:textId="77777777" w:rsidTr="00A3176E">
        <w:tblPrEx>
          <w:tblCellMar>
            <w:top w:w="0" w:type="dxa"/>
            <w:bottom w:w="0" w:type="dxa"/>
          </w:tblCellMar>
        </w:tblPrEx>
        <w:trPr>
          <w:trHeight w:val="180"/>
        </w:trPr>
        <w:tc>
          <w:tcPr>
            <w:tcW w:w="2628" w:type="dxa"/>
          </w:tcPr>
          <w:p w14:paraId="32FC7326" w14:textId="77777777" w:rsidR="00A3176E" w:rsidRPr="00A3176E" w:rsidRDefault="00A3176E" w:rsidP="00A3176E">
            <w:pPr>
              <w:keepNext/>
              <w:keepLines/>
              <w:spacing w:after="0"/>
              <w:rPr>
                <w:rFonts w:ascii="Arial" w:hAnsi="Arial"/>
                <w:sz w:val="18"/>
              </w:rPr>
            </w:pPr>
            <w:r w:rsidRPr="00A3176E">
              <w:rPr>
                <w:rFonts w:ascii="Arial" w:hAnsi="Arial"/>
                <w:sz w:val="18"/>
              </w:rPr>
              <w:t>Access technology type</w:t>
            </w:r>
          </w:p>
        </w:tc>
        <w:tc>
          <w:tcPr>
            <w:tcW w:w="720" w:type="dxa"/>
          </w:tcPr>
          <w:p w14:paraId="19DA3A85"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6403BF41" w14:textId="77777777" w:rsidR="00A3176E" w:rsidRPr="00A3176E" w:rsidRDefault="00A3176E" w:rsidP="00A3176E">
            <w:pPr>
              <w:keepNext/>
              <w:keepLines/>
              <w:spacing w:after="0"/>
              <w:rPr>
                <w:rFonts w:ascii="Arial" w:hAnsi="Arial"/>
                <w:sz w:val="18"/>
              </w:rPr>
            </w:pPr>
            <w:r w:rsidRPr="00A3176E">
              <w:rPr>
                <w:rFonts w:ascii="Arial" w:hAnsi="Arial"/>
                <w:sz w:val="18"/>
              </w:rPr>
              <w:t>Provide the radio access type</w:t>
            </w:r>
          </w:p>
        </w:tc>
      </w:tr>
      <w:tr w:rsidR="00A3176E" w:rsidRPr="00A3176E" w14:paraId="30EA78A0" w14:textId="77777777" w:rsidTr="00A3176E">
        <w:tblPrEx>
          <w:tblCellMar>
            <w:top w:w="0" w:type="dxa"/>
            <w:bottom w:w="0" w:type="dxa"/>
          </w:tblCellMar>
        </w:tblPrEx>
        <w:tc>
          <w:tcPr>
            <w:tcW w:w="2628" w:type="dxa"/>
          </w:tcPr>
          <w:p w14:paraId="1C03DF89" w14:textId="77777777" w:rsidR="00A3176E" w:rsidRPr="00A3176E" w:rsidRDefault="00A3176E" w:rsidP="00A3176E">
            <w:pPr>
              <w:keepNext/>
              <w:keepLines/>
              <w:spacing w:after="0"/>
              <w:rPr>
                <w:rFonts w:ascii="Arial" w:hAnsi="Arial"/>
                <w:sz w:val="18"/>
              </w:rPr>
            </w:pPr>
            <w:r w:rsidRPr="00A3176E">
              <w:rPr>
                <w:rFonts w:ascii="Arial" w:hAnsi="Arial"/>
                <w:sz w:val="18"/>
              </w:rPr>
              <w:t>failed attach reason</w:t>
            </w:r>
          </w:p>
        </w:tc>
        <w:tc>
          <w:tcPr>
            <w:tcW w:w="720" w:type="dxa"/>
          </w:tcPr>
          <w:p w14:paraId="5BA34596"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21B17BE3" w14:textId="77777777" w:rsidR="00A3176E" w:rsidRPr="00A3176E" w:rsidRDefault="00A3176E" w:rsidP="00A3176E">
            <w:pPr>
              <w:keepNext/>
              <w:keepLines/>
              <w:spacing w:after="0"/>
              <w:rPr>
                <w:rFonts w:ascii="Arial" w:hAnsi="Arial"/>
                <w:sz w:val="18"/>
              </w:rPr>
            </w:pPr>
            <w:r w:rsidRPr="00A3176E">
              <w:rPr>
                <w:rFonts w:ascii="Arial" w:hAnsi="Arial"/>
                <w:sz w:val="18"/>
              </w:rPr>
              <w:t>Provide information about the reason for failed attach/tunnel activation attempt of the target subscriber.</w:t>
            </w:r>
          </w:p>
        </w:tc>
      </w:tr>
      <w:tr w:rsidR="00A3176E" w:rsidRPr="00A3176E" w14:paraId="6A03DB88" w14:textId="77777777" w:rsidTr="00A3176E">
        <w:tblPrEx>
          <w:tblCellMar>
            <w:top w:w="0" w:type="dxa"/>
            <w:bottom w:w="0" w:type="dxa"/>
          </w:tblCellMar>
        </w:tblPrEx>
        <w:tc>
          <w:tcPr>
            <w:tcW w:w="2628" w:type="dxa"/>
          </w:tcPr>
          <w:p w14:paraId="2E225EB4" w14:textId="77777777" w:rsidR="00A3176E" w:rsidRPr="00A3176E" w:rsidRDefault="00A3176E" w:rsidP="00A3176E">
            <w:pPr>
              <w:keepNext/>
              <w:keepLines/>
              <w:spacing w:after="0"/>
              <w:rPr>
                <w:rFonts w:ascii="Arial" w:hAnsi="Arial"/>
                <w:sz w:val="18"/>
              </w:rPr>
            </w:pPr>
            <w:r w:rsidRPr="00A3176E">
              <w:rPr>
                <w:rFonts w:ascii="Arial" w:hAnsi="Arial"/>
                <w:sz w:val="18"/>
              </w:rPr>
              <w:t>Handover indicator</w:t>
            </w:r>
          </w:p>
        </w:tc>
        <w:tc>
          <w:tcPr>
            <w:tcW w:w="720" w:type="dxa"/>
          </w:tcPr>
          <w:p w14:paraId="7797EB4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1A2A762A" w14:textId="77777777" w:rsidR="00A3176E" w:rsidRPr="00A3176E" w:rsidRDefault="00A3176E" w:rsidP="00A3176E">
            <w:pPr>
              <w:keepNext/>
              <w:keepLines/>
              <w:spacing w:after="0"/>
              <w:rPr>
                <w:rFonts w:ascii="Arial" w:hAnsi="Arial"/>
                <w:sz w:val="18"/>
              </w:rPr>
            </w:pPr>
            <w:r w:rsidRPr="00A3176E">
              <w:rPr>
                <w:rFonts w:ascii="Arial" w:hAnsi="Arial" w:cs="Arial"/>
                <w:sz w:val="18"/>
              </w:rPr>
              <w:t>Provide information that the procedure is triggered as part of the handover</w:t>
            </w:r>
          </w:p>
        </w:tc>
      </w:tr>
      <w:tr w:rsidR="00A3176E" w:rsidRPr="00A3176E" w14:paraId="66BDB247" w14:textId="77777777" w:rsidTr="00A3176E">
        <w:tblPrEx>
          <w:tblCellMar>
            <w:top w:w="0" w:type="dxa"/>
            <w:bottom w:w="0" w:type="dxa"/>
          </w:tblCellMar>
        </w:tblPrEx>
        <w:tc>
          <w:tcPr>
            <w:tcW w:w="2628" w:type="dxa"/>
          </w:tcPr>
          <w:p w14:paraId="3109EC0A" w14:textId="77777777" w:rsidR="00A3176E" w:rsidRPr="00A3176E" w:rsidRDefault="00A3176E" w:rsidP="00A3176E">
            <w:pPr>
              <w:keepNext/>
              <w:keepLines/>
              <w:spacing w:after="0"/>
              <w:rPr>
                <w:rFonts w:ascii="Arial" w:hAnsi="Arial"/>
                <w:sz w:val="18"/>
              </w:rPr>
            </w:pPr>
            <w:r w:rsidRPr="00A3176E">
              <w:rPr>
                <w:rFonts w:ascii="Arial" w:hAnsi="Arial"/>
                <w:sz w:val="18"/>
              </w:rPr>
              <w:t>APN</w:t>
            </w:r>
          </w:p>
        </w:tc>
        <w:tc>
          <w:tcPr>
            <w:tcW w:w="720" w:type="dxa"/>
          </w:tcPr>
          <w:p w14:paraId="64B10A3B"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76E26806"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Provide the Access Point Name</w:t>
            </w:r>
          </w:p>
        </w:tc>
      </w:tr>
      <w:tr w:rsidR="00A3176E" w:rsidRPr="00A3176E" w14:paraId="5B912A2B" w14:textId="77777777" w:rsidTr="00A3176E">
        <w:tblPrEx>
          <w:tblCellMar>
            <w:top w:w="0" w:type="dxa"/>
            <w:bottom w:w="0" w:type="dxa"/>
          </w:tblCellMar>
        </w:tblPrEx>
        <w:tc>
          <w:tcPr>
            <w:tcW w:w="2628" w:type="dxa"/>
          </w:tcPr>
          <w:p w14:paraId="166D30A0" w14:textId="77777777" w:rsidR="00A3176E" w:rsidRPr="00A3176E" w:rsidRDefault="00A3176E" w:rsidP="00A3176E">
            <w:pPr>
              <w:keepNext/>
              <w:keepLines/>
              <w:spacing w:after="0"/>
              <w:rPr>
                <w:rFonts w:ascii="Arial" w:hAnsi="Arial"/>
                <w:sz w:val="18"/>
              </w:rPr>
            </w:pPr>
            <w:r w:rsidRPr="00A3176E">
              <w:rPr>
                <w:rFonts w:ascii="Arial" w:hAnsi="Arial"/>
                <w:sz w:val="18"/>
              </w:rPr>
              <w:t>UE address info</w:t>
            </w:r>
          </w:p>
        </w:tc>
        <w:tc>
          <w:tcPr>
            <w:tcW w:w="720" w:type="dxa"/>
          </w:tcPr>
          <w:p w14:paraId="75EF3400"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74AAE7F2"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Includes one or more addresses allocated to the UE</w:t>
            </w:r>
          </w:p>
        </w:tc>
      </w:tr>
      <w:tr w:rsidR="00A3176E" w:rsidRPr="00A3176E" w14:paraId="5C65A20A" w14:textId="77777777" w:rsidTr="00A3176E">
        <w:tblPrEx>
          <w:tblCellMar>
            <w:top w:w="0" w:type="dxa"/>
            <w:bottom w:w="0" w:type="dxa"/>
          </w:tblCellMar>
        </w:tblPrEx>
        <w:tc>
          <w:tcPr>
            <w:tcW w:w="2628" w:type="dxa"/>
          </w:tcPr>
          <w:p w14:paraId="6B0BAC2E" w14:textId="77777777" w:rsidR="00A3176E" w:rsidRPr="00A3176E" w:rsidRDefault="00A3176E" w:rsidP="00A3176E">
            <w:pPr>
              <w:keepNext/>
              <w:keepLines/>
              <w:spacing w:after="0"/>
              <w:rPr>
                <w:rFonts w:ascii="Arial" w:hAnsi="Arial"/>
                <w:sz w:val="18"/>
              </w:rPr>
            </w:pPr>
            <w:r w:rsidRPr="00A3176E">
              <w:rPr>
                <w:rFonts w:ascii="Arial" w:hAnsi="Arial"/>
                <w:sz w:val="18"/>
              </w:rPr>
              <w:t>Additional parameters</w:t>
            </w:r>
          </w:p>
        </w:tc>
        <w:tc>
          <w:tcPr>
            <w:tcW w:w="720" w:type="dxa"/>
          </w:tcPr>
          <w:p w14:paraId="39D94484"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5F2653B1"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Provide additional parameters sent by the UE.</w:t>
            </w:r>
          </w:p>
        </w:tc>
      </w:tr>
      <w:tr w:rsidR="00A3176E" w:rsidRPr="00A3176E" w14:paraId="0AA52490" w14:textId="77777777" w:rsidTr="00A3176E">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14:paraId="42063352" w14:textId="77777777" w:rsidR="00A3176E" w:rsidRPr="00A3176E" w:rsidRDefault="00A3176E" w:rsidP="00A3176E">
            <w:pPr>
              <w:keepNext/>
              <w:keepLines/>
              <w:spacing w:after="0"/>
              <w:rPr>
                <w:rFonts w:ascii="Arial" w:hAnsi="Arial"/>
                <w:sz w:val="18"/>
              </w:rPr>
            </w:pPr>
            <w:r w:rsidRPr="00A3176E">
              <w:rPr>
                <w:rFonts w:ascii="Arial" w:hAnsi="Arial"/>
                <w:sz w:val="18"/>
              </w:rPr>
              <w:t>Serving Network</w:t>
            </w:r>
          </w:p>
        </w:tc>
        <w:tc>
          <w:tcPr>
            <w:tcW w:w="720" w:type="dxa"/>
            <w:tcBorders>
              <w:top w:val="single" w:sz="4" w:space="0" w:color="auto"/>
              <w:left w:val="single" w:sz="4" w:space="0" w:color="auto"/>
              <w:bottom w:val="single" w:sz="4" w:space="0" w:color="auto"/>
              <w:right w:val="single" w:sz="4" w:space="0" w:color="auto"/>
            </w:tcBorders>
          </w:tcPr>
          <w:p w14:paraId="02EBBAE4"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14:paraId="286D7819"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 xml:space="preserve">Provide to </w:t>
            </w:r>
            <w:r w:rsidRPr="00A3176E">
              <w:rPr>
                <w:rFonts w:ascii="Arial" w:hAnsi="Arial"/>
                <w:sz w:val="18"/>
              </w:rPr>
              <w:t>identify the serving network the UE is attached to in case of E-UTRAN access and PMIP based S5/S8 interfaces.</w:t>
            </w:r>
          </w:p>
        </w:tc>
      </w:tr>
      <w:tr w:rsidR="00A3176E" w:rsidRPr="00A3176E" w14:paraId="2A3C719B" w14:textId="77777777" w:rsidTr="00A3176E">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14:paraId="7C786BBF" w14:textId="77777777" w:rsidR="00A3176E" w:rsidRPr="00A3176E" w:rsidRDefault="00A3176E" w:rsidP="00A3176E">
            <w:pPr>
              <w:keepNext/>
              <w:keepLines/>
              <w:spacing w:after="0"/>
              <w:rPr>
                <w:rFonts w:ascii="Arial" w:hAnsi="Arial"/>
                <w:sz w:val="18"/>
              </w:rPr>
            </w:pPr>
            <w:r w:rsidRPr="00A3176E">
              <w:rPr>
                <w:rFonts w:ascii="Arial" w:hAnsi="Arial"/>
                <w:sz w:val="18"/>
              </w:rP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32CA6A82"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14:paraId="1A64DB44" w14:textId="77777777" w:rsidR="00A3176E" w:rsidRPr="00A3176E" w:rsidRDefault="00A3176E" w:rsidP="00A3176E">
            <w:pPr>
              <w:keepNext/>
              <w:keepLines/>
              <w:spacing w:after="0"/>
              <w:rPr>
                <w:rFonts w:ascii="Arial" w:hAnsi="Arial" w:cs="Arial"/>
                <w:sz w:val="18"/>
              </w:rPr>
            </w:pPr>
            <w:r w:rsidRPr="00A3176E">
              <w:rPr>
                <w:rFonts w:ascii="Arial" w:hAnsi="Arial"/>
                <w:sz w:val="18"/>
              </w:rPr>
              <w:t>Indicates that DHCPv4 is to be used to allocate the IPv4 address to the UE in case of E-UTRAN access and PMIP based S5/S8 interfaces</w:t>
            </w:r>
          </w:p>
        </w:tc>
      </w:tr>
      <w:tr w:rsidR="00A3176E" w:rsidRPr="00A3176E" w14:paraId="2F942E81" w14:textId="77777777" w:rsidTr="00A3176E">
        <w:tblPrEx>
          <w:tblCellMar>
            <w:top w:w="0" w:type="dxa"/>
            <w:bottom w:w="0" w:type="dxa"/>
          </w:tblCellMar>
        </w:tblPrEx>
        <w:tc>
          <w:tcPr>
            <w:tcW w:w="2628" w:type="dxa"/>
            <w:tcBorders>
              <w:top w:val="single" w:sz="4" w:space="0" w:color="auto"/>
              <w:left w:val="single" w:sz="4" w:space="0" w:color="auto"/>
              <w:bottom w:val="single" w:sz="4" w:space="0" w:color="auto"/>
              <w:right w:val="single" w:sz="4" w:space="0" w:color="auto"/>
            </w:tcBorders>
          </w:tcPr>
          <w:p w14:paraId="6BDF2019" w14:textId="77777777" w:rsidR="00A3176E" w:rsidRPr="00A3176E" w:rsidRDefault="00A3176E" w:rsidP="00A3176E">
            <w:pPr>
              <w:keepNext/>
              <w:keepLines/>
              <w:spacing w:after="0"/>
              <w:rPr>
                <w:rFonts w:ascii="Arial" w:hAnsi="Arial"/>
                <w:sz w:val="18"/>
              </w:rPr>
            </w:pPr>
            <w:r w:rsidRPr="00A3176E">
              <w:rPr>
                <w:rFonts w:ascii="Arial" w:hAnsi="Arial"/>
                <w:sz w:val="18"/>
              </w:rPr>
              <w:t>Location information</w:t>
            </w:r>
          </w:p>
        </w:tc>
        <w:tc>
          <w:tcPr>
            <w:tcW w:w="720" w:type="dxa"/>
            <w:tcBorders>
              <w:top w:val="single" w:sz="4" w:space="0" w:color="auto"/>
              <w:left w:val="single" w:sz="4" w:space="0" w:color="auto"/>
              <w:bottom w:val="single" w:sz="4" w:space="0" w:color="auto"/>
              <w:right w:val="single" w:sz="4" w:space="0" w:color="auto"/>
            </w:tcBorders>
          </w:tcPr>
          <w:p w14:paraId="69DF4249"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single" w:sz="4" w:space="0" w:color="auto"/>
              <w:left w:val="single" w:sz="4" w:space="0" w:color="auto"/>
              <w:bottom w:val="single" w:sz="4" w:space="0" w:color="auto"/>
              <w:right w:val="single" w:sz="4" w:space="0" w:color="auto"/>
            </w:tcBorders>
          </w:tcPr>
          <w:p w14:paraId="34FED73E"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Provide, when authorized, to identify location information for the intercepted subject’s UE.</w:t>
            </w:r>
          </w:p>
        </w:tc>
      </w:tr>
    </w:tbl>
    <w:p w14:paraId="62C8E18E" w14:textId="77777777" w:rsidR="00A3176E" w:rsidRPr="00A3176E" w:rsidRDefault="00A3176E" w:rsidP="00A3176E">
      <w:pPr>
        <w:keepNext/>
        <w:keepLines/>
        <w:spacing w:before="60"/>
        <w:jc w:val="center"/>
        <w:rPr>
          <w:rFonts w:ascii="Arial" w:hAnsi="Arial"/>
          <w:b/>
          <w:highlight w:val="green"/>
        </w:rPr>
      </w:pPr>
    </w:p>
    <w:p w14:paraId="4F81E47E" w14:textId="77777777" w:rsidR="00A3176E" w:rsidRPr="00A3176E" w:rsidRDefault="00A3176E" w:rsidP="00A3176E">
      <w:pPr>
        <w:keepNext/>
        <w:keepLines/>
        <w:spacing w:before="60"/>
        <w:jc w:val="center"/>
        <w:rPr>
          <w:rFonts w:ascii="Arial" w:hAnsi="Arial"/>
          <w:b/>
        </w:rPr>
      </w:pPr>
      <w:r w:rsidRPr="00A3176E">
        <w:rPr>
          <w:rFonts w:ascii="Arial" w:hAnsi="Arial"/>
          <w:b/>
        </w:rPr>
        <w:t>Table 10.5.1.1.9: 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1EDCE594" w14:textId="77777777" w:rsidTr="00A3176E">
        <w:tblPrEx>
          <w:tblCellMar>
            <w:top w:w="0" w:type="dxa"/>
            <w:bottom w:w="0" w:type="dxa"/>
          </w:tblCellMar>
        </w:tblPrEx>
        <w:trPr>
          <w:tblHeader/>
        </w:trPr>
        <w:tc>
          <w:tcPr>
            <w:tcW w:w="2628" w:type="dxa"/>
            <w:shd w:val="pct12" w:color="auto" w:fill="auto"/>
          </w:tcPr>
          <w:p w14:paraId="4527A2CB"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1C9D2A9A"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54781C27"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3EAD5499" w14:textId="77777777" w:rsidTr="00A3176E">
        <w:tblPrEx>
          <w:tblCellMar>
            <w:top w:w="0" w:type="dxa"/>
            <w:bottom w:w="0" w:type="dxa"/>
          </w:tblCellMar>
        </w:tblPrEx>
        <w:trPr>
          <w:trHeight w:val="102"/>
        </w:trPr>
        <w:tc>
          <w:tcPr>
            <w:tcW w:w="2628" w:type="dxa"/>
          </w:tcPr>
          <w:p w14:paraId="1B601757" w14:textId="77777777" w:rsidR="00A3176E" w:rsidRPr="00A3176E" w:rsidRDefault="00A3176E" w:rsidP="00A3176E">
            <w:pPr>
              <w:keepNext/>
              <w:keepLines/>
              <w:spacing w:after="0"/>
              <w:rPr>
                <w:rFonts w:ascii="Arial" w:hAnsi="Arial"/>
                <w:sz w:val="18"/>
              </w:rPr>
            </w:pPr>
            <w:r w:rsidRPr="00A3176E">
              <w:rPr>
                <w:rFonts w:ascii="Arial" w:hAnsi="Arial"/>
                <w:sz w:val="18"/>
              </w:rPr>
              <w:t>observed MN NAI</w:t>
            </w:r>
          </w:p>
        </w:tc>
        <w:tc>
          <w:tcPr>
            <w:tcW w:w="720" w:type="dxa"/>
            <w:vMerge w:val="restart"/>
            <w:vAlign w:val="center"/>
          </w:tcPr>
          <w:p w14:paraId="506C1D6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Merge w:val="restart"/>
            <w:vAlign w:val="center"/>
          </w:tcPr>
          <w:p w14:paraId="5EB0C61E"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3B9CBD43" w14:textId="77777777" w:rsidTr="00A3176E">
        <w:tblPrEx>
          <w:tblCellMar>
            <w:top w:w="0" w:type="dxa"/>
            <w:bottom w:w="0" w:type="dxa"/>
          </w:tblCellMar>
        </w:tblPrEx>
        <w:trPr>
          <w:trHeight w:val="102"/>
        </w:trPr>
        <w:tc>
          <w:tcPr>
            <w:tcW w:w="2628" w:type="dxa"/>
          </w:tcPr>
          <w:p w14:paraId="1A935A69"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vMerge/>
          </w:tcPr>
          <w:p w14:paraId="2200260B" w14:textId="77777777" w:rsidR="00A3176E" w:rsidRPr="00A3176E" w:rsidRDefault="00A3176E" w:rsidP="00A3176E">
            <w:pPr>
              <w:keepNext/>
              <w:keepLines/>
              <w:spacing w:after="0"/>
              <w:jc w:val="center"/>
              <w:rPr>
                <w:rFonts w:ascii="Arial" w:hAnsi="Arial"/>
                <w:sz w:val="18"/>
              </w:rPr>
            </w:pPr>
          </w:p>
        </w:tc>
        <w:tc>
          <w:tcPr>
            <w:tcW w:w="5868" w:type="dxa"/>
            <w:vMerge/>
          </w:tcPr>
          <w:p w14:paraId="7AC03ACD" w14:textId="77777777" w:rsidR="00A3176E" w:rsidRPr="00A3176E" w:rsidRDefault="00A3176E" w:rsidP="00A3176E">
            <w:pPr>
              <w:keepNext/>
              <w:keepLines/>
              <w:spacing w:after="0"/>
              <w:rPr>
                <w:rFonts w:ascii="Arial" w:hAnsi="Arial"/>
                <w:sz w:val="18"/>
              </w:rPr>
            </w:pPr>
          </w:p>
        </w:tc>
      </w:tr>
      <w:tr w:rsidR="00A3176E" w:rsidRPr="00A3176E" w14:paraId="228AC9E3" w14:textId="77777777" w:rsidTr="00A3176E">
        <w:tblPrEx>
          <w:tblCellMar>
            <w:top w:w="0" w:type="dxa"/>
            <w:bottom w:w="0" w:type="dxa"/>
          </w:tblCellMar>
        </w:tblPrEx>
        <w:tc>
          <w:tcPr>
            <w:tcW w:w="2628" w:type="dxa"/>
          </w:tcPr>
          <w:p w14:paraId="071597AC"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62685D46"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58CF44AF" w14:textId="77777777" w:rsidR="00A3176E" w:rsidRPr="00A3176E" w:rsidRDefault="00A3176E" w:rsidP="00A3176E">
            <w:pPr>
              <w:keepNext/>
              <w:keepLines/>
              <w:spacing w:after="0"/>
              <w:rPr>
                <w:rFonts w:ascii="Arial" w:hAnsi="Arial"/>
                <w:sz w:val="18"/>
              </w:rPr>
            </w:pPr>
            <w:r w:rsidRPr="00A3176E">
              <w:rPr>
                <w:rFonts w:ascii="Arial" w:hAnsi="Arial"/>
                <w:sz w:val="18"/>
              </w:rPr>
              <w:t>Provide MIP registration/tunnel activation event type.</w:t>
            </w:r>
          </w:p>
        </w:tc>
      </w:tr>
      <w:tr w:rsidR="00A3176E" w:rsidRPr="00A3176E" w14:paraId="16D8857E" w14:textId="77777777" w:rsidTr="00A3176E">
        <w:tblPrEx>
          <w:tblCellMar>
            <w:top w:w="0" w:type="dxa"/>
            <w:bottom w:w="0" w:type="dxa"/>
          </w:tblCellMar>
        </w:tblPrEx>
        <w:tc>
          <w:tcPr>
            <w:tcW w:w="2628" w:type="dxa"/>
          </w:tcPr>
          <w:p w14:paraId="416FDAEA"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7B2E077D"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2FE2475D"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140814CA" w14:textId="77777777" w:rsidTr="00A3176E">
        <w:tblPrEx>
          <w:tblCellMar>
            <w:top w:w="0" w:type="dxa"/>
            <w:bottom w:w="0" w:type="dxa"/>
          </w:tblCellMar>
        </w:tblPrEx>
        <w:tc>
          <w:tcPr>
            <w:tcW w:w="2628" w:type="dxa"/>
          </w:tcPr>
          <w:p w14:paraId="0B85E9ED"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2B6BD096"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622DD9C4" w14:textId="77777777" w:rsidR="00A3176E" w:rsidRPr="00A3176E" w:rsidRDefault="00A3176E" w:rsidP="00A3176E">
            <w:pPr>
              <w:keepNext/>
              <w:keepLines/>
              <w:spacing w:after="0"/>
              <w:rPr>
                <w:rFonts w:ascii="Arial" w:hAnsi="Arial"/>
                <w:sz w:val="18"/>
              </w:rPr>
            </w:pPr>
          </w:p>
        </w:tc>
      </w:tr>
      <w:tr w:rsidR="00A3176E" w:rsidRPr="00A3176E" w14:paraId="5BF9E9E3" w14:textId="77777777" w:rsidTr="00A3176E">
        <w:tblPrEx>
          <w:tblCellMar>
            <w:top w:w="0" w:type="dxa"/>
            <w:bottom w:w="0" w:type="dxa"/>
          </w:tblCellMar>
        </w:tblPrEx>
        <w:tc>
          <w:tcPr>
            <w:tcW w:w="2628" w:type="dxa"/>
          </w:tcPr>
          <w:p w14:paraId="15124208"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vAlign w:val="center"/>
          </w:tcPr>
          <w:p w14:paraId="787BECAB"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45334C10"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1A70AB27" w14:textId="77777777" w:rsidTr="00A3176E">
        <w:tblPrEx>
          <w:tblCellMar>
            <w:top w:w="0" w:type="dxa"/>
            <w:bottom w:w="0" w:type="dxa"/>
          </w:tblCellMar>
        </w:tblPrEx>
        <w:tc>
          <w:tcPr>
            <w:tcW w:w="2628" w:type="dxa"/>
          </w:tcPr>
          <w:p w14:paraId="1D8E8EC5"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0107E53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26F18464"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7CC5053A" w14:textId="77777777" w:rsidTr="00A3176E">
        <w:tblPrEx>
          <w:tblCellMar>
            <w:top w:w="0" w:type="dxa"/>
            <w:bottom w:w="0" w:type="dxa"/>
          </w:tblCellMar>
        </w:tblPrEx>
        <w:tc>
          <w:tcPr>
            <w:tcW w:w="2628" w:type="dxa"/>
          </w:tcPr>
          <w:p w14:paraId="6F62A655" w14:textId="77777777" w:rsidR="00A3176E" w:rsidRPr="00A3176E" w:rsidRDefault="00A3176E" w:rsidP="00A3176E">
            <w:pPr>
              <w:keepNext/>
              <w:keepLines/>
              <w:spacing w:after="0"/>
              <w:rPr>
                <w:rFonts w:ascii="Arial" w:hAnsi="Arial"/>
                <w:sz w:val="18"/>
              </w:rPr>
            </w:pPr>
            <w:r w:rsidRPr="00A3176E">
              <w:rPr>
                <w:rFonts w:ascii="Arial" w:hAnsi="Arial"/>
                <w:sz w:val="18"/>
              </w:rPr>
              <w:t>Lifetime</w:t>
            </w:r>
          </w:p>
        </w:tc>
        <w:tc>
          <w:tcPr>
            <w:tcW w:w="720" w:type="dxa"/>
          </w:tcPr>
          <w:p w14:paraId="3694050D"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679290AC" w14:textId="77777777" w:rsidR="00A3176E" w:rsidRPr="00A3176E" w:rsidRDefault="00A3176E" w:rsidP="00A3176E">
            <w:pPr>
              <w:keepNext/>
              <w:keepLines/>
              <w:spacing w:after="0"/>
              <w:rPr>
                <w:rFonts w:ascii="Arial" w:hAnsi="Arial"/>
                <w:sz w:val="18"/>
              </w:rPr>
            </w:pPr>
            <w:r w:rsidRPr="00A3176E">
              <w:rPr>
                <w:rFonts w:ascii="Arial" w:hAnsi="Arial"/>
                <w:sz w:val="18"/>
              </w:rPr>
              <w:t>The requested lifetime for the tunnel</w:t>
            </w:r>
          </w:p>
        </w:tc>
      </w:tr>
      <w:tr w:rsidR="00A3176E" w:rsidRPr="00A3176E" w14:paraId="5D3F094C" w14:textId="77777777" w:rsidTr="00A3176E">
        <w:tblPrEx>
          <w:tblCellMar>
            <w:top w:w="0" w:type="dxa"/>
            <w:bottom w:w="0" w:type="dxa"/>
          </w:tblCellMar>
        </w:tblPrEx>
        <w:tc>
          <w:tcPr>
            <w:tcW w:w="2628" w:type="dxa"/>
          </w:tcPr>
          <w:p w14:paraId="2D666DBE" w14:textId="77777777" w:rsidR="00A3176E" w:rsidRPr="00A3176E" w:rsidRDefault="00A3176E" w:rsidP="00A3176E">
            <w:pPr>
              <w:keepNext/>
              <w:keepLines/>
              <w:spacing w:after="0"/>
              <w:rPr>
                <w:rFonts w:ascii="Arial" w:hAnsi="Arial"/>
                <w:sz w:val="18"/>
              </w:rPr>
            </w:pPr>
            <w:r w:rsidRPr="00A3176E">
              <w:rPr>
                <w:rFonts w:ascii="Arial" w:hAnsi="Arial"/>
                <w:sz w:val="18"/>
              </w:rPr>
              <w:t>failed attach reason</w:t>
            </w:r>
          </w:p>
        </w:tc>
        <w:tc>
          <w:tcPr>
            <w:tcW w:w="720" w:type="dxa"/>
          </w:tcPr>
          <w:p w14:paraId="4D8CEC9C"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325E0DAA" w14:textId="77777777" w:rsidR="00A3176E" w:rsidRPr="00A3176E" w:rsidRDefault="00A3176E" w:rsidP="00A3176E">
            <w:pPr>
              <w:keepNext/>
              <w:keepLines/>
              <w:spacing w:after="0"/>
              <w:rPr>
                <w:rFonts w:ascii="Arial" w:hAnsi="Arial"/>
                <w:sz w:val="18"/>
              </w:rPr>
            </w:pPr>
            <w:r w:rsidRPr="00A3176E">
              <w:rPr>
                <w:rFonts w:ascii="Arial" w:hAnsi="Arial"/>
                <w:sz w:val="18"/>
              </w:rPr>
              <w:t>Provide information about the reason for failed registration/tunnel activation attempt of the target subscriber.</w:t>
            </w:r>
          </w:p>
        </w:tc>
      </w:tr>
      <w:tr w:rsidR="00A3176E" w:rsidRPr="00A3176E" w14:paraId="32DA2260" w14:textId="77777777" w:rsidTr="00A3176E">
        <w:tblPrEx>
          <w:tblCellMar>
            <w:top w:w="0" w:type="dxa"/>
            <w:bottom w:w="0" w:type="dxa"/>
          </w:tblCellMar>
        </w:tblPrEx>
        <w:tc>
          <w:tcPr>
            <w:tcW w:w="2628" w:type="dxa"/>
          </w:tcPr>
          <w:p w14:paraId="5654A0F1" w14:textId="77777777" w:rsidR="00A3176E" w:rsidRPr="00A3176E" w:rsidRDefault="00A3176E" w:rsidP="00A3176E">
            <w:pPr>
              <w:keepNext/>
              <w:keepLines/>
              <w:spacing w:after="0"/>
              <w:rPr>
                <w:rFonts w:ascii="Arial" w:hAnsi="Arial"/>
                <w:sz w:val="18"/>
              </w:rPr>
            </w:pPr>
            <w:r w:rsidRPr="00A3176E">
              <w:rPr>
                <w:rFonts w:ascii="Arial" w:hAnsi="Arial"/>
                <w:sz w:val="18"/>
              </w:rPr>
              <w:t>Home Address</w:t>
            </w:r>
          </w:p>
        </w:tc>
        <w:tc>
          <w:tcPr>
            <w:tcW w:w="720" w:type="dxa"/>
          </w:tcPr>
          <w:p w14:paraId="07AF32D1"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673D39AA" w14:textId="77777777" w:rsidR="00A3176E" w:rsidRPr="00A3176E" w:rsidRDefault="00A3176E" w:rsidP="00A3176E">
            <w:pPr>
              <w:keepNext/>
              <w:keepLines/>
              <w:spacing w:after="0"/>
              <w:rPr>
                <w:rFonts w:ascii="Arial" w:hAnsi="Arial"/>
                <w:sz w:val="18"/>
              </w:rPr>
            </w:pPr>
            <w:r w:rsidRPr="00A3176E">
              <w:rPr>
                <w:rFonts w:ascii="Arial" w:hAnsi="Arial" w:cs="Arial"/>
                <w:sz w:val="18"/>
              </w:rPr>
              <w:t>Provide the UE Home IP Address</w:t>
            </w:r>
          </w:p>
        </w:tc>
      </w:tr>
      <w:tr w:rsidR="00A3176E" w:rsidRPr="00A3176E" w14:paraId="7D8F2969" w14:textId="77777777" w:rsidTr="00A3176E">
        <w:tblPrEx>
          <w:tblCellMar>
            <w:top w:w="0" w:type="dxa"/>
            <w:bottom w:w="0" w:type="dxa"/>
          </w:tblCellMar>
        </w:tblPrEx>
        <w:tc>
          <w:tcPr>
            <w:tcW w:w="2628" w:type="dxa"/>
          </w:tcPr>
          <w:p w14:paraId="75657AC3" w14:textId="77777777" w:rsidR="00A3176E" w:rsidRPr="00A3176E" w:rsidRDefault="00A3176E" w:rsidP="00A3176E">
            <w:pPr>
              <w:keepNext/>
              <w:keepLines/>
              <w:spacing w:after="0"/>
              <w:rPr>
                <w:rFonts w:ascii="Arial" w:hAnsi="Arial"/>
                <w:sz w:val="18"/>
              </w:rPr>
            </w:pPr>
            <w:r w:rsidRPr="00A3176E">
              <w:rPr>
                <w:rFonts w:ascii="Arial" w:hAnsi="Arial"/>
                <w:sz w:val="18"/>
              </w:rPr>
              <w:t>Care of Address</w:t>
            </w:r>
          </w:p>
        </w:tc>
        <w:tc>
          <w:tcPr>
            <w:tcW w:w="720" w:type="dxa"/>
          </w:tcPr>
          <w:p w14:paraId="51238C64"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5BCDB46A"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The local IP address provided by the access network</w:t>
            </w:r>
          </w:p>
        </w:tc>
      </w:tr>
      <w:tr w:rsidR="00A3176E" w:rsidRPr="00A3176E" w14:paraId="58209BC4" w14:textId="77777777" w:rsidTr="00A3176E">
        <w:tblPrEx>
          <w:tblCellMar>
            <w:top w:w="0" w:type="dxa"/>
            <w:bottom w:w="0" w:type="dxa"/>
          </w:tblCellMar>
        </w:tblPrEx>
        <w:tc>
          <w:tcPr>
            <w:tcW w:w="2628" w:type="dxa"/>
          </w:tcPr>
          <w:p w14:paraId="7834985A" w14:textId="77777777" w:rsidR="00A3176E" w:rsidRPr="00A3176E" w:rsidRDefault="00A3176E" w:rsidP="00A3176E">
            <w:pPr>
              <w:keepNext/>
              <w:keepLines/>
              <w:spacing w:after="0"/>
              <w:rPr>
                <w:rFonts w:ascii="Arial" w:hAnsi="Arial"/>
                <w:sz w:val="18"/>
              </w:rPr>
            </w:pPr>
            <w:r w:rsidRPr="00A3176E">
              <w:rPr>
                <w:rFonts w:ascii="Arial" w:hAnsi="Arial"/>
                <w:sz w:val="18"/>
              </w:rPr>
              <w:t>Home Agent Address</w:t>
            </w:r>
          </w:p>
        </w:tc>
        <w:tc>
          <w:tcPr>
            <w:tcW w:w="720" w:type="dxa"/>
          </w:tcPr>
          <w:p w14:paraId="14C5B49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7FAE2DD1" w14:textId="77777777" w:rsidR="00A3176E" w:rsidRPr="00A3176E" w:rsidRDefault="00A3176E" w:rsidP="00A3176E">
            <w:pPr>
              <w:keepNext/>
              <w:keepLines/>
              <w:spacing w:after="0"/>
              <w:rPr>
                <w:rFonts w:ascii="Arial" w:hAnsi="Arial" w:cs="Arial"/>
                <w:sz w:val="18"/>
              </w:rPr>
            </w:pPr>
            <w:r w:rsidRPr="00A3176E">
              <w:rPr>
                <w:rFonts w:ascii="Arial" w:hAnsi="Arial"/>
                <w:sz w:val="18"/>
              </w:rPr>
              <w:t>Provide the Home Agent address</w:t>
            </w:r>
          </w:p>
        </w:tc>
      </w:tr>
    </w:tbl>
    <w:p w14:paraId="76049D2B" w14:textId="77777777" w:rsidR="00A3176E" w:rsidRPr="00A3176E" w:rsidRDefault="00A3176E" w:rsidP="00A3176E">
      <w:pPr>
        <w:keepNext/>
        <w:keepLines/>
        <w:spacing w:before="60"/>
        <w:jc w:val="center"/>
        <w:rPr>
          <w:rFonts w:ascii="Arial" w:hAnsi="Arial"/>
          <w:b/>
          <w:highlight w:val="green"/>
        </w:rPr>
      </w:pPr>
    </w:p>
    <w:p w14:paraId="2A0E7B33" w14:textId="77777777" w:rsidR="00A3176E" w:rsidRPr="00A3176E" w:rsidRDefault="00A3176E" w:rsidP="00A3176E">
      <w:pPr>
        <w:keepNext/>
        <w:keepLines/>
        <w:spacing w:before="60"/>
        <w:jc w:val="center"/>
        <w:rPr>
          <w:rFonts w:ascii="Arial" w:hAnsi="Arial"/>
          <w:b/>
        </w:rPr>
      </w:pPr>
      <w:r w:rsidRPr="00A3176E">
        <w:rPr>
          <w:rFonts w:ascii="Arial" w:hAnsi="Arial"/>
          <w:b/>
        </w:rPr>
        <w:t>Table 10.5.1.1.10: DSMIP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7695AEE0" w14:textId="77777777" w:rsidTr="00A3176E">
        <w:tblPrEx>
          <w:tblCellMar>
            <w:top w:w="0" w:type="dxa"/>
            <w:bottom w:w="0" w:type="dxa"/>
          </w:tblCellMar>
        </w:tblPrEx>
        <w:trPr>
          <w:tblHeader/>
        </w:trPr>
        <w:tc>
          <w:tcPr>
            <w:tcW w:w="2628" w:type="dxa"/>
            <w:shd w:val="pct12" w:color="auto" w:fill="auto"/>
          </w:tcPr>
          <w:p w14:paraId="089921AE"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75ADD4FE"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28D10ABD"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59945F7B" w14:textId="77777777" w:rsidTr="00A3176E">
        <w:tblPrEx>
          <w:tblCellMar>
            <w:top w:w="0" w:type="dxa"/>
            <w:bottom w:w="0" w:type="dxa"/>
          </w:tblCellMar>
        </w:tblPrEx>
        <w:trPr>
          <w:trHeight w:val="102"/>
        </w:trPr>
        <w:tc>
          <w:tcPr>
            <w:tcW w:w="2628" w:type="dxa"/>
          </w:tcPr>
          <w:p w14:paraId="6762CCBF" w14:textId="77777777" w:rsidR="00A3176E" w:rsidRPr="00A3176E" w:rsidRDefault="00A3176E" w:rsidP="00A3176E">
            <w:pPr>
              <w:keepNext/>
              <w:keepLines/>
              <w:spacing w:after="0"/>
              <w:rPr>
                <w:rFonts w:ascii="Arial" w:hAnsi="Arial"/>
                <w:sz w:val="18"/>
              </w:rPr>
            </w:pPr>
            <w:r w:rsidRPr="00A3176E">
              <w:rPr>
                <w:rFonts w:ascii="Arial" w:hAnsi="Arial"/>
                <w:sz w:val="18"/>
              </w:rPr>
              <w:t>observed MN NAI</w:t>
            </w:r>
          </w:p>
        </w:tc>
        <w:tc>
          <w:tcPr>
            <w:tcW w:w="720" w:type="dxa"/>
            <w:vMerge w:val="restart"/>
            <w:vAlign w:val="center"/>
          </w:tcPr>
          <w:p w14:paraId="5455A183"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Merge w:val="restart"/>
            <w:vAlign w:val="center"/>
          </w:tcPr>
          <w:p w14:paraId="74220E88"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0D272472" w14:textId="77777777" w:rsidTr="00A3176E">
        <w:tblPrEx>
          <w:tblCellMar>
            <w:top w:w="0" w:type="dxa"/>
            <w:bottom w:w="0" w:type="dxa"/>
          </w:tblCellMar>
        </w:tblPrEx>
        <w:trPr>
          <w:trHeight w:val="102"/>
        </w:trPr>
        <w:tc>
          <w:tcPr>
            <w:tcW w:w="2628" w:type="dxa"/>
          </w:tcPr>
          <w:p w14:paraId="2C1FD710"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vMerge/>
          </w:tcPr>
          <w:p w14:paraId="5C8A516F" w14:textId="77777777" w:rsidR="00A3176E" w:rsidRPr="00A3176E" w:rsidRDefault="00A3176E" w:rsidP="00A3176E">
            <w:pPr>
              <w:keepNext/>
              <w:keepLines/>
              <w:spacing w:after="0"/>
              <w:jc w:val="center"/>
              <w:rPr>
                <w:rFonts w:ascii="Arial" w:hAnsi="Arial"/>
                <w:sz w:val="18"/>
              </w:rPr>
            </w:pPr>
          </w:p>
        </w:tc>
        <w:tc>
          <w:tcPr>
            <w:tcW w:w="5868" w:type="dxa"/>
            <w:vMerge/>
          </w:tcPr>
          <w:p w14:paraId="4162FA3F" w14:textId="77777777" w:rsidR="00A3176E" w:rsidRPr="00A3176E" w:rsidRDefault="00A3176E" w:rsidP="00A3176E">
            <w:pPr>
              <w:keepNext/>
              <w:keepLines/>
              <w:spacing w:after="0"/>
              <w:rPr>
                <w:rFonts w:ascii="Arial" w:hAnsi="Arial"/>
                <w:sz w:val="18"/>
              </w:rPr>
            </w:pPr>
          </w:p>
        </w:tc>
      </w:tr>
      <w:tr w:rsidR="00A3176E" w:rsidRPr="00A3176E" w14:paraId="28C83FA2" w14:textId="77777777" w:rsidTr="00A3176E">
        <w:tblPrEx>
          <w:tblCellMar>
            <w:top w:w="0" w:type="dxa"/>
            <w:bottom w:w="0" w:type="dxa"/>
          </w:tblCellMar>
        </w:tblPrEx>
        <w:tc>
          <w:tcPr>
            <w:tcW w:w="2628" w:type="dxa"/>
          </w:tcPr>
          <w:p w14:paraId="31ADEFEC"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78DA07A6"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5F64601E" w14:textId="77777777" w:rsidR="00A3176E" w:rsidRPr="00A3176E" w:rsidRDefault="00A3176E" w:rsidP="00A3176E">
            <w:pPr>
              <w:keepNext/>
              <w:keepLines/>
              <w:spacing w:after="0"/>
              <w:rPr>
                <w:rFonts w:ascii="Arial" w:hAnsi="Arial"/>
                <w:sz w:val="18"/>
              </w:rPr>
            </w:pPr>
            <w:r w:rsidRPr="00A3176E">
              <w:rPr>
                <w:rFonts w:ascii="Arial" w:hAnsi="Arial"/>
                <w:sz w:val="18"/>
              </w:rPr>
              <w:t>Provide DSMIP registration/tunnel activation event type.</w:t>
            </w:r>
          </w:p>
        </w:tc>
      </w:tr>
      <w:tr w:rsidR="00A3176E" w:rsidRPr="00A3176E" w14:paraId="0A8C11F3" w14:textId="77777777" w:rsidTr="00A3176E">
        <w:tblPrEx>
          <w:tblCellMar>
            <w:top w:w="0" w:type="dxa"/>
            <w:bottom w:w="0" w:type="dxa"/>
          </w:tblCellMar>
        </w:tblPrEx>
        <w:tc>
          <w:tcPr>
            <w:tcW w:w="2628" w:type="dxa"/>
          </w:tcPr>
          <w:p w14:paraId="253DF070"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543DB035"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5D9DD1F2"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61ED80B0" w14:textId="77777777" w:rsidTr="00A3176E">
        <w:tblPrEx>
          <w:tblCellMar>
            <w:top w:w="0" w:type="dxa"/>
            <w:bottom w:w="0" w:type="dxa"/>
          </w:tblCellMar>
        </w:tblPrEx>
        <w:tc>
          <w:tcPr>
            <w:tcW w:w="2628" w:type="dxa"/>
          </w:tcPr>
          <w:p w14:paraId="3A99535F"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272030EA"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19014CD7" w14:textId="77777777" w:rsidR="00A3176E" w:rsidRPr="00A3176E" w:rsidRDefault="00A3176E" w:rsidP="00A3176E">
            <w:pPr>
              <w:keepNext/>
              <w:keepLines/>
              <w:spacing w:after="0"/>
              <w:rPr>
                <w:rFonts w:ascii="Arial" w:hAnsi="Arial"/>
                <w:sz w:val="18"/>
              </w:rPr>
            </w:pPr>
          </w:p>
        </w:tc>
      </w:tr>
      <w:tr w:rsidR="00A3176E" w:rsidRPr="00A3176E" w14:paraId="78226C43" w14:textId="77777777" w:rsidTr="00A3176E">
        <w:tblPrEx>
          <w:tblCellMar>
            <w:top w:w="0" w:type="dxa"/>
            <w:bottom w:w="0" w:type="dxa"/>
          </w:tblCellMar>
        </w:tblPrEx>
        <w:tc>
          <w:tcPr>
            <w:tcW w:w="2628" w:type="dxa"/>
          </w:tcPr>
          <w:p w14:paraId="6F6EBCB2"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vAlign w:val="center"/>
          </w:tcPr>
          <w:p w14:paraId="0649F3ED"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5E1F76EE"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11E9D888" w14:textId="77777777" w:rsidTr="00A3176E">
        <w:tblPrEx>
          <w:tblCellMar>
            <w:top w:w="0" w:type="dxa"/>
            <w:bottom w:w="0" w:type="dxa"/>
          </w:tblCellMar>
        </w:tblPrEx>
        <w:tc>
          <w:tcPr>
            <w:tcW w:w="2628" w:type="dxa"/>
          </w:tcPr>
          <w:p w14:paraId="5BA04471"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2E6E97DE"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63C4D9F1"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21B8B21E" w14:textId="77777777" w:rsidTr="00A3176E">
        <w:tblPrEx>
          <w:tblCellMar>
            <w:top w:w="0" w:type="dxa"/>
            <w:bottom w:w="0" w:type="dxa"/>
          </w:tblCellMar>
        </w:tblPrEx>
        <w:tc>
          <w:tcPr>
            <w:tcW w:w="2628" w:type="dxa"/>
          </w:tcPr>
          <w:p w14:paraId="5324950C" w14:textId="77777777" w:rsidR="00A3176E" w:rsidRPr="00A3176E" w:rsidRDefault="00A3176E" w:rsidP="00A3176E">
            <w:pPr>
              <w:keepNext/>
              <w:keepLines/>
              <w:spacing w:after="0"/>
              <w:rPr>
                <w:rFonts w:ascii="Arial" w:hAnsi="Arial"/>
                <w:sz w:val="18"/>
              </w:rPr>
            </w:pPr>
            <w:r w:rsidRPr="00A3176E">
              <w:rPr>
                <w:rFonts w:ascii="Arial" w:hAnsi="Arial"/>
                <w:sz w:val="18"/>
              </w:rPr>
              <w:t>lifetime</w:t>
            </w:r>
          </w:p>
        </w:tc>
        <w:tc>
          <w:tcPr>
            <w:tcW w:w="720" w:type="dxa"/>
          </w:tcPr>
          <w:p w14:paraId="3D76DDAD"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14231A68" w14:textId="77777777" w:rsidR="00A3176E" w:rsidRPr="00A3176E" w:rsidRDefault="00A3176E" w:rsidP="00A3176E">
            <w:pPr>
              <w:keepNext/>
              <w:keepLines/>
              <w:spacing w:after="0"/>
              <w:rPr>
                <w:rFonts w:ascii="Arial" w:hAnsi="Arial"/>
                <w:sz w:val="18"/>
              </w:rPr>
            </w:pPr>
            <w:r w:rsidRPr="00A3176E">
              <w:rPr>
                <w:rFonts w:ascii="Arial" w:hAnsi="Arial"/>
                <w:sz w:val="18"/>
              </w:rPr>
              <w:t>The requested lifetime for the tunnel.</w:t>
            </w:r>
          </w:p>
        </w:tc>
      </w:tr>
      <w:tr w:rsidR="00A3176E" w:rsidRPr="00A3176E" w14:paraId="0C161A91" w14:textId="77777777" w:rsidTr="00A3176E">
        <w:tblPrEx>
          <w:tblCellMar>
            <w:top w:w="0" w:type="dxa"/>
            <w:bottom w:w="0" w:type="dxa"/>
          </w:tblCellMar>
        </w:tblPrEx>
        <w:tc>
          <w:tcPr>
            <w:tcW w:w="2628" w:type="dxa"/>
          </w:tcPr>
          <w:p w14:paraId="4595F46D" w14:textId="77777777" w:rsidR="00A3176E" w:rsidRPr="00A3176E" w:rsidRDefault="00A3176E" w:rsidP="00A3176E">
            <w:pPr>
              <w:keepNext/>
              <w:keepLines/>
              <w:spacing w:after="0"/>
              <w:rPr>
                <w:rFonts w:ascii="Arial" w:hAnsi="Arial"/>
                <w:sz w:val="18"/>
              </w:rPr>
            </w:pPr>
            <w:r w:rsidRPr="00A3176E">
              <w:rPr>
                <w:rFonts w:ascii="Arial" w:hAnsi="Arial"/>
                <w:sz w:val="18"/>
              </w:rPr>
              <w:t>failed attach reason</w:t>
            </w:r>
          </w:p>
        </w:tc>
        <w:tc>
          <w:tcPr>
            <w:tcW w:w="720" w:type="dxa"/>
          </w:tcPr>
          <w:p w14:paraId="24CED709"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2E1C3B27" w14:textId="77777777" w:rsidR="00A3176E" w:rsidRPr="00A3176E" w:rsidRDefault="00A3176E" w:rsidP="00A3176E">
            <w:pPr>
              <w:keepNext/>
              <w:keepLines/>
              <w:spacing w:after="0"/>
              <w:rPr>
                <w:rFonts w:ascii="Arial" w:hAnsi="Arial"/>
                <w:sz w:val="18"/>
              </w:rPr>
            </w:pPr>
            <w:r w:rsidRPr="00A3176E">
              <w:rPr>
                <w:rFonts w:ascii="Arial" w:hAnsi="Arial"/>
                <w:sz w:val="18"/>
              </w:rPr>
              <w:t>Provide information about the reason for failed registration/tunnel activation attempt of the target subscriber.</w:t>
            </w:r>
          </w:p>
        </w:tc>
      </w:tr>
      <w:tr w:rsidR="00A3176E" w:rsidRPr="00A3176E" w14:paraId="7CE4B598" w14:textId="77777777" w:rsidTr="00A3176E">
        <w:tblPrEx>
          <w:tblCellMar>
            <w:top w:w="0" w:type="dxa"/>
            <w:bottom w:w="0" w:type="dxa"/>
          </w:tblCellMar>
        </w:tblPrEx>
        <w:tc>
          <w:tcPr>
            <w:tcW w:w="2628" w:type="dxa"/>
          </w:tcPr>
          <w:p w14:paraId="4705E685" w14:textId="77777777" w:rsidR="00A3176E" w:rsidRPr="00A3176E" w:rsidRDefault="00A3176E" w:rsidP="00A3176E">
            <w:pPr>
              <w:keepNext/>
              <w:keepLines/>
              <w:spacing w:after="0"/>
              <w:rPr>
                <w:rFonts w:ascii="Arial" w:hAnsi="Arial"/>
                <w:sz w:val="18"/>
              </w:rPr>
            </w:pPr>
            <w:r w:rsidRPr="00A3176E">
              <w:rPr>
                <w:rFonts w:ascii="Arial" w:hAnsi="Arial"/>
                <w:sz w:val="18"/>
              </w:rPr>
              <w:t>Requested IPv6 Home Prefix</w:t>
            </w:r>
          </w:p>
        </w:tc>
        <w:tc>
          <w:tcPr>
            <w:tcW w:w="720" w:type="dxa"/>
          </w:tcPr>
          <w:p w14:paraId="48695ED9"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0D687F34" w14:textId="77777777" w:rsidR="00A3176E" w:rsidRPr="00A3176E" w:rsidRDefault="00A3176E" w:rsidP="00A3176E">
            <w:pPr>
              <w:keepNext/>
              <w:keepLines/>
              <w:spacing w:after="0"/>
              <w:rPr>
                <w:rFonts w:ascii="Arial" w:hAnsi="Arial"/>
                <w:sz w:val="18"/>
              </w:rPr>
            </w:pPr>
            <w:r w:rsidRPr="00A3176E">
              <w:rPr>
                <w:rFonts w:ascii="Arial" w:hAnsi="Arial" w:cs="Arial"/>
                <w:sz w:val="18"/>
              </w:rPr>
              <w:t>Provide the UE IPv6 Home Prefix.</w:t>
            </w:r>
          </w:p>
        </w:tc>
      </w:tr>
      <w:tr w:rsidR="00A3176E" w:rsidRPr="00A3176E" w14:paraId="3C4EE3F1" w14:textId="77777777" w:rsidTr="00A3176E">
        <w:tblPrEx>
          <w:tblCellMar>
            <w:top w:w="0" w:type="dxa"/>
            <w:bottom w:w="0" w:type="dxa"/>
          </w:tblCellMar>
        </w:tblPrEx>
        <w:tc>
          <w:tcPr>
            <w:tcW w:w="2628" w:type="dxa"/>
          </w:tcPr>
          <w:p w14:paraId="6D1781E6" w14:textId="77777777" w:rsidR="00A3176E" w:rsidRPr="00A3176E" w:rsidRDefault="00A3176E" w:rsidP="00A3176E">
            <w:pPr>
              <w:keepNext/>
              <w:keepLines/>
              <w:spacing w:after="0"/>
              <w:rPr>
                <w:rFonts w:ascii="Arial" w:hAnsi="Arial"/>
                <w:sz w:val="18"/>
              </w:rPr>
            </w:pPr>
            <w:r w:rsidRPr="00A3176E">
              <w:rPr>
                <w:rFonts w:ascii="Arial" w:hAnsi="Arial"/>
                <w:sz w:val="18"/>
              </w:rPr>
              <w:t>Home address</w:t>
            </w:r>
          </w:p>
        </w:tc>
        <w:tc>
          <w:tcPr>
            <w:tcW w:w="720" w:type="dxa"/>
          </w:tcPr>
          <w:p w14:paraId="39DF5429"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47AC6942"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Provide the assigned home address.</w:t>
            </w:r>
          </w:p>
        </w:tc>
      </w:tr>
      <w:tr w:rsidR="00A3176E" w:rsidRPr="00A3176E" w14:paraId="580A30DC" w14:textId="77777777" w:rsidTr="00A3176E">
        <w:tblPrEx>
          <w:tblCellMar>
            <w:top w:w="0" w:type="dxa"/>
            <w:bottom w:w="0" w:type="dxa"/>
          </w:tblCellMar>
        </w:tblPrEx>
        <w:tc>
          <w:tcPr>
            <w:tcW w:w="2628" w:type="dxa"/>
          </w:tcPr>
          <w:p w14:paraId="398B5BA9" w14:textId="77777777" w:rsidR="00A3176E" w:rsidRPr="00A3176E" w:rsidRDefault="00A3176E" w:rsidP="00A3176E">
            <w:pPr>
              <w:keepNext/>
              <w:keepLines/>
              <w:spacing w:after="0"/>
              <w:rPr>
                <w:rFonts w:ascii="Arial" w:hAnsi="Arial"/>
                <w:sz w:val="18"/>
              </w:rPr>
            </w:pPr>
            <w:r w:rsidRPr="00A3176E">
              <w:rPr>
                <w:rFonts w:ascii="Arial" w:hAnsi="Arial"/>
                <w:sz w:val="18"/>
              </w:rPr>
              <w:lastRenderedPageBreak/>
              <w:t>APN</w:t>
            </w:r>
          </w:p>
        </w:tc>
        <w:tc>
          <w:tcPr>
            <w:tcW w:w="720" w:type="dxa"/>
          </w:tcPr>
          <w:p w14:paraId="32482455"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14A6A4BA"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Provides the Access Point Name.</w:t>
            </w:r>
          </w:p>
        </w:tc>
      </w:tr>
      <w:tr w:rsidR="00A3176E" w:rsidRPr="00A3176E" w14:paraId="022238D6" w14:textId="77777777" w:rsidTr="00A3176E">
        <w:tblPrEx>
          <w:tblCellMar>
            <w:top w:w="0" w:type="dxa"/>
            <w:bottom w:w="0" w:type="dxa"/>
          </w:tblCellMar>
        </w:tblPrEx>
        <w:tc>
          <w:tcPr>
            <w:tcW w:w="2628" w:type="dxa"/>
          </w:tcPr>
          <w:p w14:paraId="1A015818" w14:textId="77777777" w:rsidR="00A3176E" w:rsidRPr="00A3176E" w:rsidRDefault="00A3176E" w:rsidP="00A3176E">
            <w:pPr>
              <w:keepNext/>
              <w:keepLines/>
              <w:spacing w:after="0"/>
              <w:rPr>
                <w:rFonts w:ascii="Arial" w:hAnsi="Arial"/>
                <w:sz w:val="18"/>
              </w:rPr>
            </w:pPr>
            <w:r w:rsidRPr="00A3176E">
              <w:rPr>
                <w:rFonts w:ascii="Arial" w:hAnsi="Arial"/>
                <w:sz w:val="18"/>
              </w:rPr>
              <w:t>Care of address</w:t>
            </w:r>
          </w:p>
        </w:tc>
        <w:tc>
          <w:tcPr>
            <w:tcW w:w="720" w:type="dxa"/>
          </w:tcPr>
          <w:p w14:paraId="409D40F9"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6BD26965" w14:textId="77777777" w:rsidR="00A3176E" w:rsidRPr="00A3176E" w:rsidRDefault="00A3176E" w:rsidP="00A3176E">
            <w:pPr>
              <w:keepNext/>
              <w:keepLines/>
              <w:spacing w:after="0"/>
              <w:rPr>
                <w:rFonts w:ascii="Arial" w:hAnsi="Arial" w:cs="Arial"/>
                <w:sz w:val="18"/>
              </w:rPr>
            </w:pPr>
            <w:r w:rsidRPr="00A3176E">
              <w:rPr>
                <w:rFonts w:ascii="Arial" w:hAnsi="Arial" w:cs="Arial"/>
                <w:sz w:val="18"/>
              </w:rPr>
              <w:t>The local IP address provided by the access network.</w:t>
            </w:r>
          </w:p>
        </w:tc>
      </w:tr>
    </w:tbl>
    <w:p w14:paraId="75EB27DB" w14:textId="77777777" w:rsidR="00A3176E" w:rsidRPr="00A3176E" w:rsidRDefault="00A3176E" w:rsidP="00A3176E">
      <w:pPr>
        <w:keepNext/>
        <w:keepLines/>
        <w:spacing w:before="60"/>
        <w:jc w:val="center"/>
        <w:rPr>
          <w:rFonts w:ascii="Arial" w:hAnsi="Arial"/>
          <w:b/>
        </w:rPr>
      </w:pPr>
    </w:p>
    <w:p w14:paraId="5964ECA7" w14:textId="77777777" w:rsidR="00A3176E" w:rsidRPr="00A3176E" w:rsidRDefault="00A3176E" w:rsidP="00A3176E">
      <w:pPr>
        <w:keepNext/>
        <w:keepLines/>
        <w:spacing w:before="60"/>
        <w:jc w:val="center"/>
        <w:rPr>
          <w:rFonts w:ascii="Arial" w:hAnsi="Arial"/>
          <w:b/>
        </w:rPr>
      </w:pPr>
      <w:r w:rsidRPr="00A3176E">
        <w:rPr>
          <w:rFonts w:ascii="Arial" w:hAnsi="Arial"/>
          <w:b/>
        </w:rPr>
        <w:t>Table 10.5.1.1.11: DSMIP Home Agent Switch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5F7C1C9C" w14:textId="77777777" w:rsidTr="00A3176E">
        <w:tblPrEx>
          <w:tblCellMar>
            <w:top w:w="0" w:type="dxa"/>
            <w:bottom w:w="0" w:type="dxa"/>
          </w:tblCellMar>
        </w:tblPrEx>
        <w:trPr>
          <w:tblHeader/>
        </w:trPr>
        <w:tc>
          <w:tcPr>
            <w:tcW w:w="2628" w:type="dxa"/>
            <w:shd w:val="pct12" w:color="auto" w:fill="auto"/>
          </w:tcPr>
          <w:p w14:paraId="0FD7A940"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5F84A2E9"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7E6ABA5A"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1B54F700" w14:textId="77777777" w:rsidTr="00A3176E">
        <w:tblPrEx>
          <w:tblCellMar>
            <w:top w:w="0" w:type="dxa"/>
            <w:bottom w:w="0" w:type="dxa"/>
          </w:tblCellMar>
        </w:tblPrEx>
        <w:trPr>
          <w:trHeight w:val="102"/>
        </w:trPr>
        <w:tc>
          <w:tcPr>
            <w:tcW w:w="2628" w:type="dxa"/>
          </w:tcPr>
          <w:p w14:paraId="37626790" w14:textId="77777777" w:rsidR="00A3176E" w:rsidRPr="00A3176E" w:rsidRDefault="00A3176E" w:rsidP="00A3176E">
            <w:pPr>
              <w:keepNext/>
              <w:keepLines/>
              <w:spacing w:after="0"/>
              <w:rPr>
                <w:rFonts w:ascii="Arial" w:hAnsi="Arial"/>
                <w:sz w:val="18"/>
              </w:rPr>
            </w:pPr>
            <w:r w:rsidRPr="00A3176E">
              <w:rPr>
                <w:rFonts w:ascii="Arial" w:hAnsi="Arial"/>
                <w:sz w:val="18"/>
              </w:rPr>
              <w:t>observed MN NAI</w:t>
            </w:r>
          </w:p>
        </w:tc>
        <w:tc>
          <w:tcPr>
            <w:tcW w:w="720" w:type="dxa"/>
            <w:vMerge w:val="restart"/>
            <w:vAlign w:val="center"/>
          </w:tcPr>
          <w:p w14:paraId="552BBF73"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Merge w:val="restart"/>
            <w:vAlign w:val="center"/>
          </w:tcPr>
          <w:p w14:paraId="0A5C8B34"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1A007814" w14:textId="77777777" w:rsidTr="00A3176E">
        <w:tblPrEx>
          <w:tblCellMar>
            <w:top w:w="0" w:type="dxa"/>
            <w:bottom w:w="0" w:type="dxa"/>
          </w:tblCellMar>
        </w:tblPrEx>
        <w:trPr>
          <w:trHeight w:val="102"/>
        </w:trPr>
        <w:tc>
          <w:tcPr>
            <w:tcW w:w="2628" w:type="dxa"/>
          </w:tcPr>
          <w:p w14:paraId="25947BD1"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vMerge/>
          </w:tcPr>
          <w:p w14:paraId="4C5EB8F9" w14:textId="77777777" w:rsidR="00A3176E" w:rsidRPr="00A3176E" w:rsidRDefault="00A3176E" w:rsidP="00A3176E">
            <w:pPr>
              <w:keepNext/>
              <w:keepLines/>
              <w:spacing w:after="0"/>
              <w:jc w:val="center"/>
              <w:rPr>
                <w:rFonts w:ascii="Arial" w:hAnsi="Arial"/>
                <w:sz w:val="18"/>
              </w:rPr>
            </w:pPr>
          </w:p>
        </w:tc>
        <w:tc>
          <w:tcPr>
            <w:tcW w:w="5868" w:type="dxa"/>
            <w:vMerge/>
          </w:tcPr>
          <w:p w14:paraId="68EAFD33" w14:textId="77777777" w:rsidR="00A3176E" w:rsidRPr="00A3176E" w:rsidRDefault="00A3176E" w:rsidP="00A3176E">
            <w:pPr>
              <w:keepNext/>
              <w:keepLines/>
              <w:spacing w:after="0"/>
              <w:rPr>
                <w:rFonts w:ascii="Arial" w:hAnsi="Arial"/>
                <w:sz w:val="18"/>
              </w:rPr>
            </w:pPr>
          </w:p>
        </w:tc>
      </w:tr>
      <w:tr w:rsidR="00A3176E" w:rsidRPr="00A3176E" w14:paraId="351B1FBA" w14:textId="77777777" w:rsidTr="00A3176E">
        <w:tblPrEx>
          <w:tblCellMar>
            <w:top w:w="0" w:type="dxa"/>
            <w:bottom w:w="0" w:type="dxa"/>
          </w:tblCellMar>
        </w:tblPrEx>
        <w:tc>
          <w:tcPr>
            <w:tcW w:w="2628" w:type="dxa"/>
          </w:tcPr>
          <w:p w14:paraId="1F0B55FC"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10EE594D"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22E48DA8" w14:textId="77777777" w:rsidR="00A3176E" w:rsidRPr="00A3176E" w:rsidRDefault="00A3176E" w:rsidP="00A3176E">
            <w:pPr>
              <w:keepNext/>
              <w:keepLines/>
              <w:spacing w:after="0"/>
              <w:rPr>
                <w:rFonts w:ascii="Arial" w:hAnsi="Arial"/>
                <w:sz w:val="18"/>
              </w:rPr>
            </w:pPr>
            <w:r w:rsidRPr="00A3176E">
              <w:rPr>
                <w:rFonts w:ascii="Arial" w:hAnsi="Arial"/>
                <w:sz w:val="18"/>
              </w:rPr>
              <w:t>Provide DSMIP Home Agent Switch event type.</w:t>
            </w:r>
          </w:p>
        </w:tc>
      </w:tr>
      <w:tr w:rsidR="00A3176E" w:rsidRPr="00A3176E" w14:paraId="2A1D4375" w14:textId="77777777" w:rsidTr="00A3176E">
        <w:tblPrEx>
          <w:tblCellMar>
            <w:top w:w="0" w:type="dxa"/>
            <w:bottom w:w="0" w:type="dxa"/>
          </w:tblCellMar>
        </w:tblPrEx>
        <w:tc>
          <w:tcPr>
            <w:tcW w:w="2628" w:type="dxa"/>
          </w:tcPr>
          <w:p w14:paraId="6C9CF729"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5CC2E2DE"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3B864BF8"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33EC0067" w14:textId="77777777" w:rsidTr="00A3176E">
        <w:tblPrEx>
          <w:tblCellMar>
            <w:top w:w="0" w:type="dxa"/>
            <w:bottom w:w="0" w:type="dxa"/>
          </w:tblCellMar>
        </w:tblPrEx>
        <w:tc>
          <w:tcPr>
            <w:tcW w:w="2628" w:type="dxa"/>
          </w:tcPr>
          <w:p w14:paraId="3FB1BB97"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207672C3"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7B1D73AF" w14:textId="77777777" w:rsidR="00A3176E" w:rsidRPr="00A3176E" w:rsidRDefault="00A3176E" w:rsidP="00A3176E">
            <w:pPr>
              <w:keepNext/>
              <w:keepLines/>
              <w:spacing w:after="0"/>
              <w:rPr>
                <w:rFonts w:ascii="Arial" w:hAnsi="Arial"/>
                <w:sz w:val="18"/>
              </w:rPr>
            </w:pPr>
          </w:p>
        </w:tc>
      </w:tr>
      <w:tr w:rsidR="00A3176E" w:rsidRPr="00A3176E" w14:paraId="7B8CCD50" w14:textId="77777777" w:rsidTr="00A3176E">
        <w:tblPrEx>
          <w:tblCellMar>
            <w:top w:w="0" w:type="dxa"/>
            <w:bottom w:w="0" w:type="dxa"/>
          </w:tblCellMar>
        </w:tblPrEx>
        <w:tc>
          <w:tcPr>
            <w:tcW w:w="2628" w:type="dxa"/>
          </w:tcPr>
          <w:p w14:paraId="7FD8449C"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vAlign w:val="center"/>
          </w:tcPr>
          <w:p w14:paraId="26CD02AB"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21EC267A"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08C4167B" w14:textId="77777777" w:rsidTr="00A3176E">
        <w:tblPrEx>
          <w:tblCellMar>
            <w:top w:w="0" w:type="dxa"/>
            <w:bottom w:w="0" w:type="dxa"/>
          </w:tblCellMar>
        </w:tblPrEx>
        <w:tc>
          <w:tcPr>
            <w:tcW w:w="2628" w:type="dxa"/>
          </w:tcPr>
          <w:p w14:paraId="63AD82B3"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127C0AFC"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3BBE25FC"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3BE8BE60" w14:textId="77777777" w:rsidTr="00A3176E">
        <w:tblPrEx>
          <w:tblCellMar>
            <w:top w:w="0" w:type="dxa"/>
            <w:bottom w:w="0" w:type="dxa"/>
          </w:tblCellMar>
        </w:tblPrEx>
        <w:tc>
          <w:tcPr>
            <w:tcW w:w="2628" w:type="dxa"/>
          </w:tcPr>
          <w:p w14:paraId="659F2FAB" w14:textId="77777777" w:rsidR="00A3176E" w:rsidRPr="00A3176E" w:rsidRDefault="00A3176E" w:rsidP="00A3176E">
            <w:pPr>
              <w:keepNext/>
              <w:keepLines/>
              <w:spacing w:after="0"/>
              <w:rPr>
                <w:rFonts w:ascii="Arial" w:hAnsi="Arial"/>
                <w:sz w:val="18"/>
              </w:rPr>
            </w:pPr>
            <w:r w:rsidRPr="00A3176E">
              <w:rPr>
                <w:rFonts w:ascii="Arial" w:hAnsi="Arial"/>
                <w:sz w:val="18"/>
              </w:rPr>
              <w:t>HSS/AAA address</w:t>
            </w:r>
          </w:p>
        </w:tc>
        <w:tc>
          <w:tcPr>
            <w:tcW w:w="720" w:type="dxa"/>
          </w:tcPr>
          <w:p w14:paraId="26F49BCC"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1109B170" w14:textId="77777777" w:rsidR="00A3176E" w:rsidRPr="00A3176E" w:rsidRDefault="00A3176E" w:rsidP="00A3176E">
            <w:pPr>
              <w:keepNext/>
              <w:keepLines/>
              <w:spacing w:after="0"/>
              <w:rPr>
                <w:rFonts w:ascii="Arial" w:hAnsi="Arial"/>
                <w:sz w:val="18"/>
              </w:rPr>
            </w:pPr>
            <w:r w:rsidRPr="00A3176E">
              <w:rPr>
                <w:rFonts w:ascii="Arial" w:hAnsi="Arial"/>
                <w:sz w:val="18"/>
              </w:rPr>
              <w:t>Provide the address of the HSS/AAA triggering the procedure</w:t>
            </w:r>
          </w:p>
        </w:tc>
      </w:tr>
      <w:tr w:rsidR="00A3176E" w:rsidRPr="00A3176E" w14:paraId="221A2AB9" w14:textId="77777777" w:rsidTr="00A3176E">
        <w:tblPrEx>
          <w:tblCellMar>
            <w:top w:w="0" w:type="dxa"/>
            <w:bottom w:w="0" w:type="dxa"/>
          </w:tblCellMar>
        </w:tblPrEx>
        <w:tc>
          <w:tcPr>
            <w:tcW w:w="2628" w:type="dxa"/>
          </w:tcPr>
          <w:p w14:paraId="6ADC348D" w14:textId="77777777" w:rsidR="00A3176E" w:rsidRPr="00A3176E" w:rsidRDefault="00A3176E" w:rsidP="00A3176E">
            <w:pPr>
              <w:keepNext/>
              <w:keepLines/>
              <w:spacing w:after="0"/>
              <w:rPr>
                <w:rFonts w:ascii="Arial" w:hAnsi="Arial"/>
                <w:sz w:val="18"/>
              </w:rPr>
            </w:pPr>
            <w:r w:rsidRPr="00A3176E">
              <w:rPr>
                <w:rFonts w:ascii="Arial" w:hAnsi="Arial"/>
                <w:sz w:val="18"/>
              </w:rPr>
              <w:t>Target PDN-GW address</w:t>
            </w:r>
          </w:p>
        </w:tc>
        <w:tc>
          <w:tcPr>
            <w:tcW w:w="720" w:type="dxa"/>
          </w:tcPr>
          <w:p w14:paraId="1CD8F099"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4992DC4C" w14:textId="77777777" w:rsidR="00A3176E" w:rsidRPr="00A3176E" w:rsidRDefault="00A3176E" w:rsidP="00A3176E">
            <w:pPr>
              <w:keepNext/>
              <w:keepLines/>
              <w:spacing w:after="0"/>
              <w:rPr>
                <w:rFonts w:ascii="Arial" w:hAnsi="Arial"/>
                <w:sz w:val="18"/>
              </w:rPr>
            </w:pPr>
            <w:r w:rsidRPr="00A3176E">
              <w:rPr>
                <w:rFonts w:ascii="Arial" w:hAnsi="Arial"/>
                <w:sz w:val="18"/>
              </w:rPr>
              <w:t>Provide the address of the new PDN-GW</w:t>
            </w:r>
          </w:p>
        </w:tc>
      </w:tr>
    </w:tbl>
    <w:p w14:paraId="60E5D040" w14:textId="77777777" w:rsidR="00A3176E" w:rsidRPr="00A3176E" w:rsidRDefault="00A3176E" w:rsidP="00A3176E">
      <w:pPr>
        <w:spacing w:after="0"/>
      </w:pPr>
    </w:p>
    <w:p w14:paraId="6B73074E" w14:textId="77777777" w:rsidR="00A3176E" w:rsidRPr="00A3176E" w:rsidRDefault="00A3176E" w:rsidP="00A3176E">
      <w:pPr>
        <w:spacing w:after="0"/>
      </w:pPr>
    </w:p>
    <w:p w14:paraId="36EC364B" w14:textId="77777777" w:rsidR="00A3176E" w:rsidRPr="00A3176E" w:rsidRDefault="00A3176E" w:rsidP="00A3176E">
      <w:pPr>
        <w:keepNext/>
        <w:keepLines/>
        <w:spacing w:before="60"/>
        <w:jc w:val="center"/>
        <w:rPr>
          <w:rFonts w:ascii="Arial" w:hAnsi="Arial"/>
          <w:b/>
        </w:rPr>
      </w:pPr>
      <w:r w:rsidRPr="00A3176E">
        <w:rPr>
          <w:rFonts w:ascii="Arial" w:hAnsi="Arial"/>
          <w:b/>
        </w:rPr>
        <w:t>Table 10.5.1.1.12: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5CB6DCBC" w14:textId="77777777" w:rsidTr="00A3176E">
        <w:tblPrEx>
          <w:tblCellMar>
            <w:top w:w="0" w:type="dxa"/>
            <w:bottom w:w="0" w:type="dxa"/>
          </w:tblCellMar>
        </w:tblPrEx>
        <w:trPr>
          <w:tblHeader/>
        </w:trPr>
        <w:tc>
          <w:tcPr>
            <w:tcW w:w="2628" w:type="dxa"/>
            <w:shd w:val="pct12" w:color="auto" w:fill="auto"/>
          </w:tcPr>
          <w:p w14:paraId="1EEBB7EF"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53FC19C0"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0974B0FF"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557B7D4A" w14:textId="77777777" w:rsidTr="00A3176E">
        <w:tblPrEx>
          <w:tblCellMar>
            <w:top w:w="0" w:type="dxa"/>
            <w:bottom w:w="0" w:type="dxa"/>
          </w:tblCellMar>
        </w:tblPrEx>
        <w:tc>
          <w:tcPr>
            <w:tcW w:w="2628" w:type="dxa"/>
          </w:tcPr>
          <w:p w14:paraId="6E3EF7AE" w14:textId="77777777" w:rsidR="00A3176E" w:rsidRPr="00A3176E" w:rsidRDefault="00A3176E" w:rsidP="00A3176E">
            <w:pPr>
              <w:keepNext/>
              <w:keepLines/>
              <w:spacing w:after="0"/>
              <w:rPr>
                <w:rFonts w:ascii="Arial" w:hAnsi="Arial"/>
                <w:sz w:val="18"/>
              </w:rPr>
            </w:pPr>
            <w:r w:rsidRPr="00A3176E">
              <w:rPr>
                <w:rFonts w:ascii="Arial" w:hAnsi="Arial"/>
                <w:sz w:val="18"/>
              </w:rPr>
              <w:t>observed MSISDN</w:t>
            </w:r>
          </w:p>
        </w:tc>
        <w:tc>
          <w:tcPr>
            <w:tcW w:w="720" w:type="dxa"/>
            <w:tcBorders>
              <w:bottom w:val="nil"/>
            </w:tcBorders>
          </w:tcPr>
          <w:p w14:paraId="00B0B0D2"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bottom w:val="nil"/>
            </w:tcBorders>
          </w:tcPr>
          <w:p w14:paraId="157C1D44"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22401FA9" w14:textId="77777777" w:rsidTr="00A3176E">
        <w:tblPrEx>
          <w:tblCellMar>
            <w:top w:w="0" w:type="dxa"/>
            <w:bottom w:w="0" w:type="dxa"/>
          </w:tblCellMar>
        </w:tblPrEx>
        <w:tc>
          <w:tcPr>
            <w:tcW w:w="2628" w:type="dxa"/>
          </w:tcPr>
          <w:p w14:paraId="7D825F13"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tcBorders>
              <w:top w:val="nil"/>
              <w:bottom w:val="nil"/>
            </w:tcBorders>
          </w:tcPr>
          <w:p w14:paraId="0D8666AC" w14:textId="77777777" w:rsidR="00A3176E" w:rsidRPr="00A3176E" w:rsidRDefault="00A3176E" w:rsidP="00A3176E">
            <w:pPr>
              <w:keepNext/>
              <w:keepLines/>
              <w:spacing w:after="0"/>
              <w:jc w:val="center"/>
              <w:rPr>
                <w:rFonts w:ascii="Arial" w:hAnsi="Arial"/>
                <w:sz w:val="18"/>
              </w:rPr>
            </w:pPr>
          </w:p>
        </w:tc>
        <w:tc>
          <w:tcPr>
            <w:tcW w:w="5868" w:type="dxa"/>
            <w:tcBorders>
              <w:top w:val="nil"/>
              <w:bottom w:val="nil"/>
            </w:tcBorders>
          </w:tcPr>
          <w:p w14:paraId="781D973E" w14:textId="77777777" w:rsidR="00A3176E" w:rsidRPr="00A3176E" w:rsidRDefault="00A3176E" w:rsidP="00A3176E">
            <w:pPr>
              <w:keepNext/>
              <w:keepLines/>
              <w:spacing w:after="0"/>
              <w:rPr>
                <w:rFonts w:ascii="Arial" w:hAnsi="Arial"/>
                <w:sz w:val="18"/>
              </w:rPr>
            </w:pPr>
          </w:p>
        </w:tc>
      </w:tr>
      <w:tr w:rsidR="00A3176E" w:rsidRPr="00A3176E" w14:paraId="513CCCBC" w14:textId="77777777" w:rsidTr="00A3176E">
        <w:tblPrEx>
          <w:tblCellMar>
            <w:top w:w="0" w:type="dxa"/>
            <w:bottom w:w="0" w:type="dxa"/>
          </w:tblCellMar>
        </w:tblPrEx>
        <w:tc>
          <w:tcPr>
            <w:tcW w:w="2628" w:type="dxa"/>
          </w:tcPr>
          <w:p w14:paraId="110B4CB9" w14:textId="77777777" w:rsidR="00A3176E" w:rsidRPr="00A3176E" w:rsidRDefault="00A3176E" w:rsidP="00A3176E">
            <w:pPr>
              <w:keepNext/>
              <w:keepLines/>
              <w:spacing w:after="0"/>
              <w:rPr>
                <w:rFonts w:ascii="Arial" w:hAnsi="Arial"/>
                <w:sz w:val="18"/>
              </w:rPr>
            </w:pPr>
            <w:r w:rsidRPr="00A3176E">
              <w:rPr>
                <w:rFonts w:ascii="Arial" w:hAnsi="Arial"/>
                <w:sz w:val="18"/>
              </w:rPr>
              <w:t>observed ME Id</w:t>
            </w:r>
          </w:p>
        </w:tc>
        <w:tc>
          <w:tcPr>
            <w:tcW w:w="720" w:type="dxa"/>
            <w:tcBorders>
              <w:top w:val="nil"/>
              <w:bottom w:val="nil"/>
            </w:tcBorders>
          </w:tcPr>
          <w:p w14:paraId="798AFCC4" w14:textId="77777777" w:rsidR="00A3176E" w:rsidRPr="00A3176E" w:rsidRDefault="00A3176E" w:rsidP="00A3176E">
            <w:pPr>
              <w:keepNext/>
              <w:keepLines/>
              <w:spacing w:after="0"/>
              <w:jc w:val="center"/>
              <w:rPr>
                <w:rFonts w:ascii="Arial" w:hAnsi="Arial"/>
                <w:sz w:val="18"/>
              </w:rPr>
            </w:pPr>
          </w:p>
        </w:tc>
        <w:tc>
          <w:tcPr>
            <w:tcW w:w="5868" w:type="dxa"/>
            <w:tcBorders>
              <w:top w:val="nil"/>
              <w:bottom w:val="nil"/>
            </w:tcBorders>
          </w:tcPr>
          <w:p w14:paraId="640FE7CF" w14:textId="77777777" w:rsidR="00A3176E" w:rsidRPr="00A3176E" w:rsidRDefault="00A3176E" w:rsidP="00A3176E">
            <w:pPr>
              <w:keepNext/>
              <w:keepLines/>
              <w:spacing w:after="0"/>
              <w:rPr>
                <w:rFonts w:ascii="Arial" w:hAnsi="Arial"/>
                <w:sz w:val="18"/>
              </w:rPr>
            </w:pPr>
          </w:p>
        </w:tc>
      </w:tr>
      <w:tr w:rsidR="00A3176E" w:rsidRPr="00A3176E" w14:paraId="0D1D9026" w14:textId="77777777" w:rsidTr="00A3176E">
        <w:tblPrEx>
          <w:tblCellMar>
            <w:top w:w="0" w:type="dxa"/>
            <w:bottom w:w="0" w:type="dxa"/>
          </w:tblCellMar>
        </w:tblPrEx>
        <w:tc>
          <w:tcPr>
            <w:tcW w:w="2628" w:type="dxa"/>
          </w:tcPr>
          <w:p w14:paraId="24872EA7"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711574C9"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5F2E4518" w14:textId="77777777" w:rsidR="00A3176E" w:rsidRPr="00A3176E" w:rsidRDefault="00A3176E" w:rsidP="00A3176E">
            <w:pPr>
              <w:keepNext/>
              <w:keepLines/>
              <w:spacing w:after="0"/>
              <w:rPr>
                <w:rFonts w:ascii="Arial" w:hAnsi="Arial"/>
                <w:sz w:val="18"/>
              </w:rPr>
            </w:pPr>
            <w:r w:rsidRPr="00A3176E">
              <w:rPr>
                <w:rFonts w:ascii="Arial" w:hAnsi="Arial"/>
                <w:sz w:val="18"/>
              </w:rPr>
              <w:t>Provide Serving Evolved Packet System event type.</w:t>
            </w:r>
          </w:p>
        </w:tc>
      </w:tr>
      <w:tr w:rsidR="00A3176E" w:rsidRPr="00A3176E" w14:paraId="30489570" w14:textId="77777777" w:rsidTr="00A3176E">
        <w:tblPrEx>
          <w:tblCellMar>
            <w:top w:w="0" w:type="dxa"/>
            <w:bottom w:w="0" w:type="dxa"/>
          </w:tblCellMar>
        </w:tblPrEx>
        <w:tc>
          <w:tcPr>
            <w:tcW w:w="2628" w:type="dxa"/>
          </w:tcPr>
          <w:p w14:paraId="422FC0E5"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3D07E8C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737A2774"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22954799" w14:textId="77777777" w:rsidTr="00A3176E">
        <w:tblPrEx>
          <w:tblCellMar>
            <w:top w:w="0" w:type="dxa"/>
            <w:bottom w:w="0" w:type="dxa"/>
          </w:tblCellMar>
        </w:tblPrEx>
        <w:tc>
          <w:tcPr>
            <w:tcW w:w="2628" w:type="dxa"/>
          </w:tcPr>
          <w:p w14:paraId="6B99ACBF"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01850B09"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6804FE1B" w14:textId="77777777" w:rsidR="00A3176E" w:rsidRPr="00A3176E" w:rsidRDefault="00A3176E" w:rsidP="00A3176E">
            <w:pPr>
              <w:keepNext/>
              <w:keepLines/>
              <w:spacing w:after="0"/>
              <w:rPr>
                <w:rFonts w:ascii="Arial" w:hAnsi="Arial"/>
                <w:sz w:val="18"/>
              </w:rPr>
            </w:pPr>
          </w:p>
        </w:tc>
      </w:tr>
      <w:tr w:rsidR="00A3176E" w:rsidRPr="00A3176E" w14:paraId="596276E1" w14:textId="77777777" w:rsidTr="00A3176E">
        <w:tblPrEx>
          <w:tblCellMar>
            <w:top w:w="0" w:type="dxa"/>
            <w:bottom w:w="0" w:type="dxa"/>
          </w:tblCellMar>
        </w:tblPrEx>
        <w:tc>
          <w:tcPr>
            <w:tcW w:w="2628" w:type="dxa"/>
          </w:tcPr>
          <w:p w14:paraId="53E88C33"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1B5775A5"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0548EAC0"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 of the HSS reporting the event.</w:t>
            </w:r>
          </w:p>
        </w:tc>
      </w:tr>
      <w:tr w:rsidR="00A3176E" w:rsidRPr="00A3176E" w14:paraId="2D1E73A6" w14:textId="77777777" w:rsidTr="00A3176E">
        <w:tblPrEx>
          <w:tblCellMar>
            <w:top w:w="0" w:type="dxa"/>
            <w:bottom w:w="0" w:type="dxa"/>
          </w:tblCellMar>
        </w:tblPrEx>
        <w:tc>
          <w:tcPr>
            <w:tcW w:w="2628" w:type="dxa"/>
          </w:tcPr>
          <w:p w14:paraId="3177793F"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tcPr>
          <w:p w14:paraId="4F7321C1"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0EE2C7FA"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151123A1" w14:textId="77777777" w:rsidTr="00A3176E">
        <w:tblPrEx>
          <w:tblCellMar>
            <w:top w:w="0" w:type="dxa"/>
            <w:bottom w:w="0" w:type="dxa"/>
          </w:tblCellMar>
        </w:tblPrEx>
        <w:trPr>
          <w:trHeight w:val="180"/>
        </w:trPr>
        <w:tc>
          <w:tcPr>
            <w:tcW w:w="2628" w:type="dxa"/>
          </w:tcPr>
          <w:p w14:paraId="04477921" w14:textId="77777777" w:rsidR="00A3176E" w:rsidRPr="00A3176E" w:rsidRDefault="00A3176E" w:rsidP="00A3176E">
            <w:pPr>
              <w:keepNext/>
              <w:keepLines/>
              <w:spacing w:after="0"/>
              <w:rPr>
                <w:rFonts w:ascii="Arial" w:hAnsi="Arial"/>
                <w:sz w:val="18"/>
              </w:rPr>
            </w:pPr>
            <w:r w:rsidRPr="00A3176E">
              <w:rPr>
                <w:rFonts w:ascii="Arial" w:hAnsi="Arial"/>
                <w:sz w:val="18"/>
              </w:rPr>
              <w:t>Serving MME address</w:t>
            </w:r>
          </w:p>
        </w:tc>
        <w:tc>
          <w:tcPr>
            <w:tcW w:w="720" w:type="dxa"/>
          </w:tcPr>
          <w:p w14:paraId="44FEA7F3"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787E019F" w14:textId="77777777" w:rsidR="00A3176E" w:rsidRPr="00A3176E" w:rsidRDefault="00A3176E" w:rsidP="00A3176E">
            <w:pPr>
              <w:keepNext/>
              <w:keepLines/>
              <w:spacing w:after="0"/>
              <w:rPr>
                <w:rFonts w:ascii="Arial" w:hAnsi="Arial"/>
                <w:sz w:val="18"/>
              </w:rPr>
            </w:pPr>
            <w:r w:rsidRPr="00A3176E">
              <w:rPr>
                <w:rFonts w:ascii="Arial" w:hAnsi="Arial"/>
                <w:sz w:val="18"/>
              </w:rPr>
              <w:t>Provide the Diameter Origin-Host and the Diameter Origin</w:t>
            </w:r>
            <w:r w:rsidRPr="00A3176E">
              <w:rPr>
                <w:rFonts w:ascii="Arial" w:hAnsi="Arial"/>
                <w:sz w:val="18"/>
              </w:rPr>
              <w:noBreakHyphen/>
              <w:t>Realm of the serving MME (in case of E-UTRAN access).</w:t>
            </w:r>
          </w:p>
        </w:tc>
      </w:tr>
      <w:tr w:rsidR="00A3176E" w:rsidRPr="00A3176E" w14:paraId="67E739DF" w14:textId="77777777" w:rsidTr="00A3176E">
        <w:tblPrEx>
          <w:tblCellMar>
            <w:top w:w="0" w:type="dxa"/>
            <w:bottom w:w="0" w:type="dxa"/>
          </w:tblCellMar>
        </w:tblPrEx>
        <w:tc>
          <w:tcPr>
            <w:tcW w:w="2628" w:type="dxa"/>
          </w:tcPr>
          <w:p w14:paraId="4D909C7F" w14:textId="77777777" w:rsidR="00A3176E" w:rsidRPr="00A3176E" w:rsidRDefault="00A3176E" w:rsidP="00A3176E">
            <w:pPr>
              <w:keepNext/>
              <w:keepLines/>
              <w:spacing w:after="0"/>
              <w:rPr>
                <w:rFonts w:ascii="Arial" w:hAnsi="Arial"/>
                <w:sz w:val="18"/>
              </w:rPr>
            </w:pPr>
            <w:r w:rsidRPr="00A3176E">
              <w:rPr>
                <w:rFonts w:ascii="Arial" w:hAnsi="Arial"/>
                <w:sz w:val="18"/>
              </w:rPr>
              <w:t>Visited Network Identifier</w:t>
            </w:r>
          </w:p>
        </w:tc>
        <w:tc>
          <w:tcPr>
            <w:tcW w:w="720" w:type="dxa"/>
          </w:tcPr>
          <w:p w14:paraId="3FD09924"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408FCE39"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 An identifier that allows the home network to identify the visited network [53]</w:t>
            </w:r>
          </w:p>
        </w:tc>
      </w:tr>
    </w:tbl>
    <w:p w14:paraId="2CA3FFB2" w14:textId="77777777" w:rsidR="00A3176E" w:rsidRPr="00A3176E" w:rsidRDefault="00A3176E" w:rsidP="00A3176E">
      <w:pPr>
        <w:spacing w:after="0"/>
        <w:rPr>
          <w:highlight w:val="green"/>
        </w:rPr>
      </w:pPr>
    </w:p>
    <w:p w14:paraId="2A9527C8" w14:textId="195D9223" w:rsidR="00A3176E" w:rsidRPr="00A3176E" w:rsidRDefault="00A3176E" w:rsidP="00A3176E">
      <w:pPr>
        <w:keepNext/>
        <w:keepLines/>
        <w:spacing w:before="60"/>
        <w:jc w:val="center"/>
        <w:rPr>
          <w:rFonts w:ascii="Arial" w:hAnsi="Arial"/>
          <w:b/>
        </w:rPr>
      </w:pPr>
      <w:r w:rsidRPr="00A3176E">
        <w:rPr>
          <w:rFonts w:ascii="Arial" w:hAnsi="Arial"/>
          <w:b/>
        </w:rPr>
        <w:lastRenderedPageBreak/>
        <w:t>Table 10.5.1.1.13: Start of interception with E-UTRAN attac</w:t>
      </w:r>
      <w:ins w:id="220" w:author="Selvam" w:date="2014-01-29T17:12:00Z">
        <w:r w:rsidR="00B37075">
          <w:rPr>
            <w:rFonts w:ascii="Arial" w:hAnsi="Arial"/>
            <w:b/>
          </w:rPr>
          <w:t>h</w:t>
        </w:r>
      </w:ins>
      <w:r w:rsidRPr="00A3176E">
        <w:rPr>
          <w:rFonts w:ascii="Arial" w:hAnsi="Arial"/>
          <w:b/>
        </w:rPr>
        <w:t>ed UE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221">
          <w:tblGrid>
            <w:gridCol w:w="2628"/>
            <w:gridCol w:w="720"/>
            <w:gridCol w:w="5868"/>
          </w:tblGrid>
        </w:tblGridChange>
      </w:tblGrid>
      <w:tr w:rsidR="00A3176E" w:rsidRPr="00A3176E" w14:paraId="57FABE9A" w14:textId="77777777" w:rsidTr="00A3176E">
        <w:tblPrEx>
          <w:tblCellMar>
            <w:top w:w="0" w:type="dxa"/>
            <w:bottom w:w="0" w:type="dxa"/>
          </w:tblCellMar>
        </w:tblPrEx>
        <w:trPr>
          <w:tblHeader/>
        </w:trPr>
        <w:tc>
          <w:tcPr>
            <w:tcW w:w="2628" w:type="dxa"/>
            <w:shd w:val="pct12" w:color="auto" w:fill="auto"/>
          </w:tcPr>
          <w:p w14:paraId="3723EE83"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tcBorders>
              <w:bottom w:val="single" w:sz="4" w:space="0" w:color="auto"/>
            </w:tcBorders>
            <w:shd w:val="pct12" w:color="auto" w:fill="auto"/>
          </w:tcPr>
          <w:p w14:paraId="7881DCAC"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tcBorders>
              <w:bottom w:val="single" w:sz="4" w:space="0" w:color="auto"/>
            </w:tcBorders>
            <w:shd w:val="pct12" w:color="auto" w:fill="auto"/>
          </w:tcPr>
          <w:p w14:paraId="28FB9E75"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73FFE892" w14:textId="77777777" w:rsidTr="00A3176E">
        <w:tblPrEx>
          <w:tblCellMar>
            <w:top w:w="0" w:type="dxa"/>
            <w:bottom w:w="0" w:type="dxa"/>
          </w:tblCellMar>
        </w:tblPrEx>
        <w:tc>
          <w:tcPr>
            <w:tcW w:w="2628" w:type="dxa"/>
          </w:tcPr>
          <w:p w14:paraId="496EFA74" w14:textId="77777777" w:rsidR="00A3176E" w:rsidRPr="00A3176E" w:rsidRDefault="00A3176E" w:rsidP="00A3176E">
            <w:pPr>
              <w:keepNext/>
              <w:keepLines/>
              <w:spacing w:after="0"/>
              <w:rPr>
                <w:rFonts w:ascii="Arial" w:hAnsi="Arial"/>
                <w:sz w:val="18"/>
              </w:rPr>
            </w:pPr>
            <w:r w:rsidRPr="00A3176E">
              <w:rPr>
                <w:rFonts w:ascii="Arial" w:hAnsi="Arial"/>
                <w:sz w:val="18"/>
              </w:rPr>
              <w:t>observed MSISDN</w:t>
            </w:r>
          </w:p>
        </w:tc>
        <w:tc>
          <w:tcPr>
            <w:tcW w:w="720" w:type="dxa"/>
            <w:tcBorders>
              <w:bottom w:val="nil"/>
            </w:tcBorders>
          </w:tcPr>
          <w:p w14:paraId="418B0C2E" w14:textId="77777777" w:rsidR="00A3176E" w:rsidRPr="00A3176E" w:rsidRDefault="00A3176E" w:rsidP="00A3176E">
            <w:pPr>
              <w:keepNext/>
              <w:keepLines/>
              <w:spacing w:after="0"/>
              <w:ind w:left="203"/>
              <w:rPr>
                <w:rFonts w:ascii="Arial" w:hAnsi="Arial"/>
                <w:sz w:val="18"/>
              </w:rPr>
            </w:pPr>
          </w:p>
        </w:tc>
        <w:tc>
          <w:tcPr>
            <w:tcW w:w="5868" w:type="dxa"/>
            <w:tcBorders>
              <w:bottom w:val="nil"/>
            </w:tcBorders>
          </w:tcPr>
          <w:p w14:paraId="0E5F2AF6" w14:textId="77777777" w:rsidR="00A3176E" w:rsidRPr="00A3176E" w:rsidRDefault="00A3176E" w:rsidP="00A3176E">
            <w:pPr>
              <w:keepNext/>
              <w:keepLines/>
              <w:spacing w:after="0"/>
              <w:rPr>
                <w:rFonts w:ascii="Arial" w:hAnsi="Arial"/>
                <w:sz w:val="18"/>
              </w:rPr>
            </w:pPr>
          </w:p>
        </w:tc>
      </w:tr>
      <w:tr w:rsidR="00A3176E" w:rsidRPr="00A3176E" w14:paraId="4B38520D" w14:textId="77777777" w:rsidTr="00A3176E">
        <w:tblPrEx>
          <w:tblCellMar>
            <w:top w:w="0" w:type="dxa"/>
            <w:bottom w:w="0" w:type="dxa"/>
          </w:tblCellMar>
        </w:tblPrEx>
        <w:tc>
          <w:tcPr>
            <w:tcW w:w="2628" w:type="dxa"/>
          </w:tcPr>
          <w:p w14:paraId="3B8A14A3"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tcBorders>
              <w:top w:val="nil"/>
              <w:bottom w:val="nil"/>
            </w:tcBorders>
          </w:tcPr>
          <w:p w14:paraId="3B4684C3" w14:textId="77777777" w:rsidR="00A3176E" w:rsidRPr="00A3176E" w:rsidRDefault="00A3176E" w:rsidP="00A3176E">
            <w:pPr>
              <w:keepNext/>
              <w:keepLines/>
              <w:spacing w:after="0"/>
              <w:ind w:left="203"/>
              <w:rPr>
                <w:rFonts w:ascii="Arial" w:hAnsi="Arial"/>
                <w:sz w:val="18"/>
              </w:rPr>
            </w:pPr>
            <w:r w:rsidRPr="00A3176E">
              <w:rPr>
                <w:rFonts w:ascii="Arial" w:hAnsi="Arial"/>
                <w:sz w:val="18"/>
              </w:rPr>
              <w:t>C</w:t>
            </w:r>
          </w:p>
        </w:tc>
        <w:tc>
          <w:tcPr>
            <w:tcW w:w="5868" w:type="dxa"/>
            <w:tcBorders>
              <w:top w:val="nil"/>
              <w:bottom w:val="nil"/>
            </w:tcBorders>
          </w:tcPr>
          <w:p w14:paraId="1B5FF4A0"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4A28EFA3" w14:textId="77777777" w:rsidTr="00A3176E">
        <w:tblPrEx>
          <w:tblCellMar>
            <w:top w:w="0" w:type="dxa"/>
            <w:bottom w:w="0" w:type="dxa"/>
          </w:tblCellMar>
        </w:tblPrEx>
        <w:tc>
          <w:tcPr>
            <w:tcW w:w="2628" w:type="dxa"/>
          </w:tcPr>
          <w:p w14:paraId="4AB091D7" w14:textId="77777777" w:rsidR="00A3176E" w:rsidRPr="00A3176E" w:rsidRDefault="00A3176E" w:rsidP="00A3176E">
            <w:pPr>
              <w:keepNext/>
              <w:keepLines/>
              <w:spacing w:after="0"/>
              <w:rPr>
                <w:rFonts w:ascii="Arial" w:hAnsi="Arial"/>
                <w:sz w:val="18"/>
              </w:rPr>
            </w:pPr>
            <w:r w:rsidRPr="00A3176E">
              <w:rPr>
                <w:rFonts w:ascii="Arial" w:hAnsi="Arial"/>
                <w:sz w:val="18"/>
              </w:rPr>
              <w:t>observed ME Id</w:t>
            </w:r>
          </w:p>
        </w:tc>
        <w:tc>
          <w:tcPr>
            <w:tcW w:w="720" w:type="dxa"/>
            <w:tcBorders>
              <w:top w:val="nil"/>
            </w:tcBorders>
          </w:tcPr>
          <w:p w14:paraId="72D7CC21" w14:textId="77777777" w:rsidR="00A3176E" w:rsidRPr="00A3176E" w:rsidRDefault="00A3176E" w:rsidP="00A3176E">
            <w:pPr>
              <w:keepNext/>
              <w:keepLines/>
              <w:spacing w:after="0"/>
              <w:ind w:left="203"/>
              <w:rPr>
                <w:rFonts w:ascii="Arial" w:hAnsi="Arial"/>
                <w:sz w:val="18"/>
              </w:rPr>
            </w:pPr>
          </w:p>
        </w:tc>
        <w:tc>
          <w:tcPr>
            <w:tcW w:w="5868" w:type="dxa"/>
            <w:tcBorders>
              <w:top w:val="nil"/>
            </w:tcBorders>
          </w:tcPr>
          <w:p w14:paraId="5BBF04D3" w14:textId="77777777" w:rsidR="00A3176E" w:rsidRPr="00A3176E" w:rsidRDefault="00A3176E" w:rsidP="00A3176E">
            <w:pPr>
              <w:keepNext/>
              <w:keepLines/>
              <w:spacing w:after="0"/>
              <w:rPr>
                <w:rFonts w:ascii="Arial" w:hAnsi="Arial"/>
                <w:sz w:val="18"/>
              </w:rPr>
            </w:pPr>
          </w:p>
        </w:tc>
      </w:tr>
      <w:tr w:rsidR="00A3176E" w:rsidRPr="00A3176E" w14:paraId="58076910" w14:textId="77777777" w:rsidTr="00A3176E">
        <w:tblPrEx>
          <w:tblCellMar>
            <w:top w:w="0" w:type="dxa"/>
            <w:bottom w:w="0" w:type="dxa"/>
          </w:tblCellMar>
        </w:tblPrEx>
        <w:tc>
          <w:tcPr>
            <w:tcW w:w="2628" w:type="dxa"/>
          </w:tcPr>
          <w:p w14:paraId="1F7E2A04"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461EA136" w14:textId="77777777" w:rsidR="00A3176E" w:rsidRPr="00A3176E" w:rsidRDefault="00A3176E" w:rsidP="00A3176E">
            <w:pPr>
              <w:keepNext/>
              <w:keepLines/>
              <w:spacing w:after="0"/>
              <w:ind w:left="203"/>
              <w:rPr>
                <w:rFonts w:ascii="Arial" w:hAnsi="Arial"/>
                <w:sz w:val="18"/>
              </w:rPr>
            </w:pPr>
            <w:r w:rsidRPr="00A3176E">
              <w:rPr>
                <w:rFonts w:ascii="Arial" w:hAnsi="Arial"/>
                <w:sz w:val="18"/>
              </w:rPr>
              <w:t>C</w:t>
            </w:r>
          </w:p>
        </w:tc>
        <w:tc>
          <w:tcPr>
            <w:tcW w:w="5868" w:type="dxa"/>
            <w:vAlign w:val="center"/>
          </w:tcPr>
          <w:p w14:paraId="201B7294" w14:textId="77777777" w:rsidR="00A3176E" w:rsidRPr="00A3176E" w:rsidRDefault="00A3176E" w:rsidP="00A3176E">
            <w:pPr>
              <w:keepNext/>
              <w:keepLines/>
              <w:spacing w:after="0"/>
              <w:rPr>
                <w:rFonts w:ascii="Arial" w:hAnsi="Arial"/>
                <w:sz w:val="18"/>
              </w:rPr>
            </w:pPr>
            <w:r w:rsidRPr="00A3176E">
              <w:rPr>
                <w:rFonts w:ascii="Arial" w:hAnsi="Arial"/>
                <w:sz w:val="18"/>
              </w:rPr>
              <w:t>Provide start of interception with PDN connection active</w:t>
            </w:r>
          </w:p>
        </w:tc>
      </w:tr>
      <w:tr w:rsidR="00A3176E" w:rsidRPr="00A3176E" w14:paraId="125D832E" w14:textId="77777777" w:rsidTr="00A3176E">
        <w:tblPrEx>
          <w:tblCellMar>
            <w:top w:w="0" w:type="dxa"/>
            <w:bottom w:w="0" w:type="dxa"/>
          </w:tblCellMar>
        </w:tblPrEx>
        <w:tc>
          <w:tcPr>
            <w:tcW w:w="2628" w:type="dxa"/>
          </w:tcPr>
          <w:p w14:paraId="2F5667BA"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20D6070A" w14:textId="77777777" w:rsidR="00A3176E" w:rsidRPr="00A3176E" w:rsidRDefault="00A3176E" w:rsidP="00A3176E">
            <w:pPr>
              <w:keepNext/>
              <w:keepLines/>
              <w:spacing w:after="0"/>
              <w:ind w:left="203"/>
              <w:rPr>
                <w:rFonts w:ascii="Arial" w:hAnsi="Arial"/>
                <w:sz w:val="18"/>
              </w:rPr>
            </w:pPr>
            <w:r w:rsidRPr="00A3176E">
              <w:rPr>
                <w:rFonts w:ascii="Arial" w:hAnsi="Arial"/>
                <w:sz w:val="18"/>
              </w:rPr>
              <w:t>M</w:t>
            </w:r>
          </w:p>
        </w:tc>
        <w:tc>
          <w:tcPr>
            <w:tcW w:w="5868" w:type="dxa"/>
            <w:tcBorders>
              <w:top w:val="nil"/>
              <w:bottom w:val="nil"/>
            </w:tcBorders>
          </w:tcPr>
          <w:p w14:paraId="4DD8D483"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7D18A9F3" w14:textId="77777777" w:rsidTr="00A3176E">
        <w:tblPrEx>
          <w:tblCellMar>
            <w:top w:w="0" w:type="dxa"/>
            <w:bottom w:w="0" w:type="dxa"/>
          </w:tblCellMar>
        </w:tblPrEx>
        <w:tc>
          <w:tcPr>
            <w:tcW w:w="2628" w:type="dxa"/>
          </w:tcPr>
          <w:p w14:paraId="287E2A2B"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0B247EC7" w14:textId="77777777" w:rsidR="00A3176E" w:rsidRPr="00A3176E" w:rsidRDefault="00A3176E" w:rsidP="00A3176E">
            <w:pPr>
              <w:keepNext/>
              <w:keepLines/>
              <w:spacing w:after="0"/>
              <w:ind w:left="203"/>
              <w:rPr>
                <w:rFonts w:ascii="Arial" w:hAnsi="Arial"/>
                <w:sz w:val="18"/>
              </w:rPr>
            </w:pPr>
          </w:p>
        </w:tc>
        <w:tc>
          <w:tcPr>
            <w:tcW w:w="5868" w:type="dxa"/>
            <w:tcBorders>
              <w:top w:val="nil"/>
            </w:tcBorders>
          </w:tcPr>
          <w:p w14:paraId="122052E4" w14:textId="77777777" w:rsidR="00A3176E" w:rsidRPr="00A3176E" w:rsidRDefault="00A3176E" w:rsidP="00A3176E">
            <w:pPr>
              <w:keepNext/>
              <w:keepLines/>
              <w:spacing w:after="0"/>
              <w:rPr>
                <w:rFonts w:ascii="Arial" w:hAnsi="Arial"/>
                <w:sz w:val="18"/>
              </w:rPr>
            </w:pPr>
          </w:p>
        </w:tc>
      </w:tr>
      <w:tr w:rsidR="00A3176E" w:rsidRPr="00A3176E" w14:paraId="3FBF9A7F" w14:textId="77777777" w:rsidTr="00A3176E">
        <w:tblPrEx>
          <w:tblCellMar>
            <w:top w:w="0" w:type="dxa"/>
            <w:bottom w:w="0" w:type="dxa"/>
          </w:tblCellMar>
        </w:tblPrEx>
        <w:tc>
          <w:tcPr>
            <w:tcW w:w="2628" w:type="dxa"/>
          </w:tcPr>
          <w:p w14:paraId="363CC72A" w14:textId="77777777" w:rsidR="00A3176E" w:rsidRPr="00A3176E" w:rsidRDefault="00A3176E" w:rsidP="00A3176E">
            <w:pPr>
              <w:keepNext/>
              <w:keepLines/>
              <w:spacing w:after="0"/>
              <w:rPr>
                <w:rFonts w:ascii="Arial" w:hAnsi="Arial"/>
                <w:sz w:val="18"/>
                <w:highlight w:val="yellow"/>
              </w:rPr>
            </w:pPr>
            <w:r w:rsidRPr="00A3176E">
              <w:rPr>
                <w:rFonts w:ascii="Arial" w:hAnsi="Arial"/>
                <w:sz w:val="18"/>
              </w:rPr>
              <w:t>network identifier</w:t>
            </w:r>
          </w:p>
        </w:tc>
        <w:tc>
          <w:tcPr>
            <w:tcW w:w="720" w:type="dxa"/>
          </w:tcPr>
          <w:p w14:paraId="54B161B6" w14:textId="77777777" w:rsidR="00A3176E" w:rsidRPr="00A3176E" w:rsidRDefault="00A3176E" w:rsidP="00A3176E">
            <w:pPr>
              <w:keepNext/>
              <w:keepLines/>
              <w:spacing w:after="0"/>
              <w:ind w:left="203"/>
              <w:rPr>
                <w:rFonts w:ascii="Arial" w:hAnsi="Arial"/>
                <w:sz w:val="18"/>
                <w:highlight w:val="yellow"/>
              </w:rPr>
            </w:pPr>
            <w:r w:rsidRPr="00A3176E">
              <w:rPr>
                <w:rFonts w:ascii="Arial" w:hAnsi="Arial"/>
                <w:sz w:val="18"/>
              </w:rPr>
              <w:t>M</w:t>
            </w:r>
          </w:p>
        </w:tc>
        <w:tc>
          <w:tcPr>
            <w:tcW w:w="5868" w:type="dxa"/>
            <w:vAlign w:val="center"/>
          </w:tcPr>
          <w:p w14:paraId="33FE5996" w14:textId="77777777" w:rsidR="00A3176E" w:rsidRPr="00A3176E" w:rsidRDefault="00A3176E" w:rsidP="00A3176E">
            <w:pPr>
              <w:keepNext/>
              <w:keepLines/>
              <w:spacing w:after="0"/>
              <w:ind w:left="50"/>
              <w:rPr>
                <w:rFonts w:ascii="Arial" w:hAnsi="Arial"/>
                <w:sz w:val="18"/>
                <w:highlight w:val="yellow"/>
              </w:rPr>
            </w:pPr>
            <w:r w:rsidRPr="00A3176E">
              <w:rPr>
                <w:rFonts w:ascii="Arial" w:hAnsi="Arial"/>
                <w:sz w:val="18"/>
              </w:rPr>
              <w:t xml:space="preserve">Shall be provided. </w:t>
            </w:r>
          </w:p>
        </w:tc>
      </w:tr>
      <w:tr w:rsidR="00A3176E" w:rsidRPr="00A3176E" w14:paraId="75A82D07" w14:textId="77777777" w:rsidTr="00A3176E">
        <w:tblPrEx>
          <w:tblCellMar>
            <w:top w:w="0" w:type="dxa"/>
            <w:bottom w:w="0" w:type="dxa"/>
          </w:tblCellMar>
        </w:tblPrEx>
        <w:tc>
          <w:tcPr>
            <w:tcW w:w="2628" w:type="dxa"/>
          </w:tcPr>
          <w:p w14:paraId="3496CD29" w14:textId="77777777" w:rsidR="00A3176E" w:rsidRPr="00A3176E" w:rsidRDefault="00A3176E" w:rsidP="00A3176E">
            <w:pPr>
              <w:keepNext/>
              <w:keepLines/>
              <w:spacing w:after="0"/>
              <w:rPr>
                <w:rFonts w:ascii="Arial" w:hAnsi="Arial"/>
                <w:sz w:val="18"/>
                <w:highlight w:val="yellow"/>
              </w:rPr>
            </w:pPr>
            <w:r w:rsidRPr="00A3176E">
              <w:rPr>
                <w:rFonts w:ascii="Arial" w:hAnsi="Arial"/>
                <w:sz w:val="18"/>
              </w:rPr>
              <w:t>location information</w:t>
            </w:r>
          </w:p>
        </w:tc>
        <w:tc>
          <w:tcPr>
            <w:tcW w:w="720" w:type="dxa"/>
            <w:vAlign w:val="center"/>
          </w:tcPr>
          <w:p w14:paraId="18495B43" w14:textId="77777777" w:rsidR="00A3176E" w:rsidRPr="00A3176E" w:rsidRDefault="00A3176E" w:rsidP="00A3176E">
            <w:pPr>
              <w:keepNext/>
              <w:keepLines/>
              <w:spacing w:after="0"/>
              <w:ind w:left="203"/>
              <w:rPr>
                <w:rFonts w:ascii="Arial" w:hAnsi="Arial"/>
                <w:sz w:val="18"/>
                <w:highlight w:val="yellow"/>
              </w:rPr>
            </w:pPr>
            <w:r w:rsidRPr="00A3176E">
              <w:rPr>
                <w:rFonts w:ascii="Arial" w:hAnsi="Arial"/>
                <w:sz w:val="18"/>
              </w:rPr>
              <w:t>C</w:t>
            </w:r>
          </w:p>
        </w:tc>
        <w:tc>
          <w:tcPr>
            <w:tcW w:w="5868" w:type="dxa"/>
            <w:vAlign w:val="center"/>
          </w:tcPr>
          <w:p w14:paraId="513EEA1D" w14:textId="77777777" w:rsidR="00A3176E" w:rsidRPr="00A3176E" w:rsidRDefault="00A3176E" w:rsidP="00A3176E">
            <w:pPr>
              <w:keepNext/>
              <w:keepLines/>
              <w:spacing w:after="0"/>
              <w:ind w:left="50"/>
              <w:rPr>
                <w:rFonts w:ascii="Arial" w:hAnsi="Arial"/>
                <w:sz w:val="18"/>
                <w:highlight w:val="yellow"/>
              </w:rPr>
            </w:pPr>
            <w:r w:rsidRPr="00A3176E">
              <w:rPr>
                <w:rFonts w:ascii="Arial" w:hAnsi="Arial"/>
                <w:sz w:val="18"/>
              </w:rPr>
              <w:t>Provide, when authorized, to identify location information for the intercept subject's UE.</w:t>
            </w:r>
          </w:p>
        </w:tc>
      </w:tr>
      <w:tr w:rsidR="00A3176E" w:rsidRPr="00A3176E" w14:paraId="0E273EEA" w14:textId="77777777" w:rsidTr="00A3176E">
        <w:tblPrEx>
          <w:tblCellMar>
            <w:top w:w="0" w:type="dxa"/>
            <w:bottom w:w="0" w:type="dxa"/>
          </w:tblCellMar>
        </w:tblPrEx>
        <w:tc>
          <w:tcPr>
            <w:tcW w:w="2628" w:type="dxa"/>
          </w:tcPr>
          <w:p w14:paraId="4FD46538" w14:textId="77777777" w:rsidR="00A3176E" w:rsidRPr="00A3176E" w:rsidRDefault="00A3176E" w:rsidP="00A3176E">
            <w:pPr>
              <w:keepNext/>
              <w:keepLines/>
              <w:spacing w:after="0"/>
              <w:rPr>
                <w:rFonts w:ascii="Arial" w:hAnsi="Arial"/>
                <w:sz w:val="18"/>
              </w:rPr>
            </w:pPr>
            <w:r w:rsidRPr="00A3176E">
              <w:rPr>
                <w:rFonts w:ascii="Arial" w:hAnsi="Arial"/>
                <w:sz w:val="18"/>
              </w:rPr>
              <w:t>access point name</w:t>
            </w:r>
          </w:p>
        </w:tc>
        <w:tc>
          <w:tcPr>
            <w:tcW w:w="720" w:type="dxa"/>
          </w:tcPr>
          <w:p w14:paraId="223C02F7" w14:textId="77777777" w:rsidR="00A3176E" w:rsidRPr="00A3176E" w:rsidRDefault="00A3176E" w:rsidP="00A3176E">
            <w:pPr>
              <w:keepNext/>
              <w:keepLines/>
              <w:spacing w:after="0"/>
              <w:ind w:left="203"/>
              <w:rPr>
                <w:rFonts w:ascii="Arial" w:hAnsi="Arial"/>
                <w:sz w:val="18"/>
              </w:rPr>
            </w:pPr>
            <w:r w:rsidRPr="00A3176E">
              <w:rPr>
                <w:rFonts w:ascii="Arial" w:hAnsi="Arial"/>
                <w:sz w:val="18"/>
              </w:rPr>
              <w:t>C</w:t>
            </w:r>
          </w:p>
        </w:tc>
        <w:tc>
          <w:tcPr>
            <w:tcW w:w="5868" w:type="dxa"/>
            <w:vAlign w:val="center"/>
          </w:tcPr>
          <w:p w14:paraId="734A8D9A" w14:textId="77777777" w:rsidR="00A3176E" w:rsidRPr="00A3176E" w:rsidRDefault="00A3176E" w:rsidP="00A3176E">
            <w:pPr>
              <w:keepNext/>
              <w:keepLines/>
              <w:spacing w:after="0"/>
              <w:ind w:left="50"/>
              <w:rPr>
                <w:rFonts w:ascii="Arial" w:hAnsi="Arial"/>
                <w:sz w:val="18"/>
              </w:rPr>
            </w:pPr>
            <w:r w:rsidRPr="00A3176E">
              <w:rPr>
                <w:rFonts w:ascii="Arial" w:hAnsi="Arial"/>
                <w:sz w:val="18"/>
              </w:rPr>
              <w:t xml:space="preserve">Provide to identify the packet data network to which the attempt to connect was made; this information may be provided by the UE (valid only for default bearer activation). </w:t>
            </w:r>
          </w:p>
        </w:tc>
      </w:tr>
      <w:tr w:rsidR="00A3176E" w:rsidRPr="00A3176E" w14:paraId="5E210CE3" w14:textId="77777777" w:rsidTr="00A3176E">
        <w:tblPrEx>
          <w:tblCellMar>
            <w:top w:w="0" w:type="dxa"/>
            <w:bottom w:w="0" w:type="dxa"/>
          </w:tblCellMar>
        </w:tblPrEx>
        <w:tc>
          <w:tcPr>
            <w:tcW w:w="2628" w:type="dxa"/>
          </w:tcPr>
          <w:p w14:paraId="12A55520" w14:textId="77777777" w:rsidR="00A3176E" w:rsidRPr="00A3176E" w:rsidRDefault="00A3176E" w:rsidP="00A3176E">
            <w:pPr>
              <w:keepNext/>
              <w:keepLines/>
              <w:spacing w:after="0"/>
              <w:rPr>
                <w:rFonts w:ascii="Arial" w:hAnsi="Arial"/>
                <w:sz w:val="18"/>
              </w:rPr>
            </w:pPr>
            <w:r w:rsidRPr="00A3176E">
              <w:rPr>
                <w:rFonts w:ascii="Arial" w:hAnsi="Arial"/>
                <w:sz w:val="18"/>
              </w:rPr>
              <w:t>PDN type</w:t>
            </w:r>
          </w:p>
        </w:tc>
        <w:tc>
          <w:tcPr>
            <w:tcW w:w="720" w:type="dxa"/>
          </w:tcPr>
          <w:p w14:paraId="6BBF765A" w14:textId="77777777" w:rsidR="00A3176E" w:rsidRPr="00A3176E" w:rsidRDefault="00A3176E" w:rsidP="00A3176E">
            <w:pPr>
              <w:keepNext/>
              <w:keepLines/>
              <w:spacing w:after="0"/>
              <w:ind w:left="203"/>
              <w:rPr>
                <w:rFonts w:ascii="Arial" w:hAnsi="Arial"/>
                <w:sz w:val="18"/>
              </w:rPr>
            </w:pPr>
            <w:r w:rsidRPr="00A3176E">
              <w:rPr>
                <w:rFonts w:ascii="Arial" w:hAnsi="Arial"/>
                <w:sz w:val="18"/>
              </w:rPr>
              <w:t>C</w:t>
            </w:r>
          </w:p>
        </w:tc>
        <w:tc>
          <w:tcPr>
            <w:tcW w:w="5868" w:type="dxa"/>
            <w:vAlign w:val="center"/>
          </w:tcPr>
          <w:p w14:paraId="2B2C50B5" w14:textId="77777777" w:rsidR="00A3176E" w:rsidRPr="00A3176E" w:rsidRDefault="00A3176E" w:rsidP="00A3176E">
            <w:pPr>
              <w:keepNext/>
              <w:keepLines/>
              <w:spacing w:after="0"/>
              <w:rPr>
                <w:rFonts w:ascii="Arial" w:hAnsi="Arial"/>
                <w:sz w:val="18"/>
              </w:rPr>
            </w:pPr>
            <w:r w:rsidRPr="00A3176E">
              <w:rPr>
                <w:rFonts w:ascii="Arial" w:hAnsi="Arial"/>
                <w:sz w:val="18"/>
              </w:rPr>
              <w:t>Provide to describe the IP version requested by the target UE.</w:t>
            </w:r>
          </w:p>
        </w:tc>
      </w:tr>
      <w:tr w:rsidR="00A3176E" w:rsidRPr="00A3176E" w14:paraId="26CE5007" w14:textId="77777777" w:rsidTr="00A3176E">
        <w:tblPrEx>
          <w:tblCellMar>
            <w:top w:w="0" w:type="dxa"/>
            <w:bottom w:w="0" w:type="dxa"/>
          </w:tblCellMar>
        </w:tblPrEx>
        <w:tc>
          <w:tcPr>
            <w:tcW w:w="2628" w:type="dxa"/>
          </w:tcPr>
          <w:p w14:paraId="34F85834" w14:textId="77777777" w:rsidR="00A3176E" w:rsidRPr="00A3176E" w:rsidRDefault="00A3176E" w:rsidP="00A3176E">
            <w:pPr>
              <w:keepNext/>
              <w:keepLines/>
              <w:spacing w:after="0"/>
              <w:rPr>
                <w:rFonts w:ascii="Arial" w:hAnsi="Arial"/>
                <w:sz w:val="18"/>
              </w:rPr>
            </w:pPr>
            <w:r w:rsidRPr="00A3176E">
              <w:rPr>
                <w:rFonts w:ascii="Arial" w:hAnsi="Arial"/>
                <w:sz w:val="18"/>
              </w:rPr>
              <w:t>EPS bearer identity</w:t>
            </w:r>
          </w:p>
        </w:tc>
        <w:tc>
          <w:tcPr>
            <w:tcW w:w="720" w:type="dxa"/>
          </w:tcPr>
          <w:p w14:paraId="365C8068" w14:textId="77777777" w:rsidR="00A3176E" w:rsidRPr="00A3176E" w:rsidRDefault="00A3176E" w:rsidP="00A3176E">
            <w:pPr>
              <w:keepNext/>
              <w:keepLines/>
              <w:spacing w:after="0"/>
              <w:ind w:left="203"/>
              <w:rPr>
                <w:rFonts w:ascii="Arial" w:hAnsi="Arial"/>
                <w:sz w:val="18"/>
              </w:rPr>
            </w:pPr>
            <w:r w:rsidRPr="00A3176E">
              <w:rPr>
                <w:rFonts w:ascii="Arial" w:hAnsi="Arial"/>
                <w:sz w:val="18"/>
              </w:rPr>
              <w:t>C</w:t>
            </w:r>
          </w:p>
        </w:tc>
        <w:tc>
          <w:tcPr>
            <w:tcW w:w="5868" w:type="dxa"/>
            <w:vAlign w:val="center"/>
          </w:tcPr>
          <w:p w14:paraId="15B6F47E" w14:textId="77777777" w:rsidR="00A3176E" w:rsidRPr="00A3176E" w:rsidRDefault="00A3176E" w:rsidP="00A3176E">
            <w:pPr>
              <w:keepNext/>
              <w:keepLines/>
              <w:spacing w:after="0"/>
              <w:rPr>
                <w:rFonts w:ascii="Arial" w:hAnsi="Arial"/>
                <w:sz w:val="18"/>
              </w:rPr>
            </w:pPr>
            <w:r w:rsidRPr="00A3176E">
              <w:rPr>
                <w:rFonts w:ascii="Arial" w:hAnsi="Arial"/>
                <w:sz w:val="18"/>
              </w:rPr>
              <w:t>The identity of the default EPS bearer</w:t>
            </w:r>
          </w:p>
        </w:tc>
      </w:tr>
      <w:tr w:rsidR="00A3176E" w:rsidRPr="00A3176E" w14:paraId="6EB98C1F" w14:textId="77777777" w:rsidTr="00A3176E">
        <w:tblPrEx>
          <w:tblCellMar>
            <w:top w:w="0" w:type="dxa"/>
            <w:bottom w:w="0" w:type="dxa"/>
          </w:tblCellMar>
        </w:tblPrEx>
        <w:tc>
          <w:tcPr>
            <w:tcW w:w="2628" w:type="dxa"/>
          </w:tcPr>
          <w:p w14:paraId="53E0F69B"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vAlign w:val="center"/>
          </w:tcPr>
          <w:p w14:paraId="78617EE2" w14:textId="77777777" w:rsidR="00A3176E" w:rsidRPr="00A3176E" w:rsidRDefault="00A3176E" w:rsidP="00A3176E">
            <w:pPr>
              <w:keepNext/>
              <w:keepLines/>
              <w:spacing w:after="0"/>
              <w:ind w:left="203"/>
              <w:rPr>
                <w:rFonts w:ascii="Arial" w:hAnsi="Arial"/>
                <w:sz w:val="18"/>
              </w:rPr>
            </w:pPr>
            <w:r w:rsidRPr="00A3176E">
              <w:rPr>
                <w:rFonts w:ascii="Arial" w:hAnsi="Arial"/>
                <w:sz w:val="18"/>
              </w:rPr>
              <w:t>M</w:t>
            </w:r>
          </w:p>
        </w:tc>
        <w:tc>
          <w:tcPr>
            <w:tcW w:w="5868" w:type="dxa"/>
            <w:vAlign w:val="center"/>
          </w:tcPr>
          <w:p w14:paraId="4F4D977E"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B37075" w:rsidRPr="00A3176E" w14:paraId="0EE2F6AA" w14:textId="77777777" w:rsidTr="00B37075">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 w:author="Selvam" w:date="2014-01-29T17:13: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3" w:author="Selvam" w:date="2014-01-29T17:12:00Z"/>
        </w:trPr>
        <w:tc>
          <w:tcPr>
            <w:tcW w:w="2628" w:type="dxa"/>
            <w:tcPrChange w:id="224" w:author="Selvam" w:date="2014-01-29T17:13:00Z">
              <w:tcPr>
                <w:tcW w:w="2628" w:type="dxa"/>
              </w:tcPr>
            </w:tcPrChange>
          </w:tcPr>
          <w:p w14:paraId="0C337177" w14:textId="150536E5" w:rsidR="00B37075" w:rsidRPr="00A3176E" w:rsidRDefault="00B37075" w:rsidP="00A3176E">
            <w:pPr>
              <w:keepNext/>
              <w:keepLines/>
              <w:spacing w:after="0"/>
              <w:rPr>
                <w:ins w:id="225" w:author="Selvam" w:date="2014-01-29T17:12:00Z"/>
                <w:rFonts w:ascii="Arial" w:hAnsi="Arial"/>
                <w:sz w:val="18"/>
              </w:rPr>
            </w:pPr>
            <w:ins w:id="226" w:author="Selvam" w:date="2014-01-29T17:13:00Z">
              <w:r>
                <w:rPr>
                  <w:rFonts w:ascii="Arial" w:hAnsi="Arial"/>
                  <w:sz w:val="18"/>
                </w:rPr>
                <w:t>CSG Identity</w:t>
              </w:r>
            </w:ins>
          </w:p>
        </w:tc>
        <w:tc>
          <w:tcPr>
            <w:tcW w:w="720" w:type="dxa"/>
            <w:tcPrChange w:id="227" w:author="Selvam" w:date="2014-01-29T17:13:00Z">
              <w:tcPr>
                <w:tcW w:w="720" w:type="dxa"/>
                <w:vAlign w:val="center"/>
              </w:tcPr>
            </w:tcPrChange>
          </w:tcPr>
          <w:p w14:paraId="2C9495EF" w14:textId="0417BE8B" w:rsidR="00B37075" w:rsidRPr="00A3176E" w:rsidRDefault="00B37075" w:rsidP="00A3176E">
            <w:pPr>
              <w:keepNext/>
              <w:keepLines/>
              <w:spacing w:after="0"/>
              <w:ind w:left="203"/>
              <w:rPr>
                <w:ins w:id="228" w:author="Selvam" w:date="2014-01-29T17:12:00Z"/>
                <w:rFonts w:ascii="Arial" w:hAnsi="Arial"/>
                <w:sz w:val="18"/>
              </w:rPr>
            </w:pPr>
            <w:ins w:id="229" w:author="Selvam" w:date="2014-01-29T17:13:00Z">
              <w:r>
                <w:rPr>
                  <w:rFonts w:ascii="Arial" w:hAnsi="Arial"/>
                  <w:sz w:val="18"/>
                </w:rPr>
                <w:t>C</w:t>
              </w:r>
            </w:ins>
          </w:p>
        </w:tc>
        <w:tc>
          <w:tcPr>
            <w:tcW w:w="5868" w:type="dxa"/>
            <w:tcPrChange w:id="230" w:author="Selvam" w:date="2014-01-29T17:13:00Z">
              <w:tcPr>
                <w:tcW w:w="5868" w:type="dxa"/>
                <w:vAlign w:val="center"/>
              </w:tcPr>
            </w:tcPrChange>
          </w:tcPr>
          <w:p w14:paraId="5B48B209" w14:textId="1DF59BB0" w:rsidR="00B37075" w:rsidRPr="00A3176E" w:rsidRDefault="00B37075" w:rsidP="00A3176E">
            <w:pPr>
              <w:keepNext/>
              <w:keepLines/>
              <w:spacing w:after="0"/>
              <w:rPr>
                <w:ins w:id="231" w:author="Selvam" w:date="2014-01-29T17:12:00Z"/>
                <w:rFonts w:ascii="Arial" w:hAnsi="Arial"/>
                <w:sz w:val="18"/>
              </w:rPr>
            </w:pPr>
            <w:ins w:id="232" w:author="Selvam" w:date="2014-01-29T17:13:00Z">
              <w:r>
                <w:t xml:space="preserve">Provide if closed/hybrid </w:t>
              </w:r>
              <w:proofErr w:type="spellStart"/>
              <w:r>
                <w:t>HeNB</w:t>
              </w:r>
              <w:proofErr w:type="spellEnd"/>
              <w:r>
                <w:t xml:space="preserve"> is used in the UE attachment to the network</w:t>
              </w:r>
            </w:ins>
          </w:p>
        </w:tc>
      </w:tr>
      <w:tr w:rsidR="00B37075" w:rsidRPr="00A3176E" w14:paraId="1B9946C3" w14:textId="77777777" w:rsidTr="00B37075">
        <w:tblPrEx>
          <w:tblCellMar>
            <w:top w:w="0" w:type="dxa"/>
            <w:bottom w:w="0" w:type="dxa"/>
          </w:tblCellMar>
        </w:tblPrEx>
        <w:trPr>
          <w:ins w:id="233" w:author="Selvam" w:date="2014-01-29T17:13:00Z"/>
        </w:trPr>
        <w:tc>
          <w:tcPr>
            <w:tcW w:w="2628" w:type="dxa"/>
          </w:tcPr>
          <w:p w14:paraId="32865A83" w14:textId="623C6B06" w:rsidR="00B37075" w:rsidRDefault="00B37075" w:rsidP="00A3176E">
            <w:pPr>
              <w:keepNext/>
              <w:keepLines/>
              <w:spacing w:after="0"/>
              <w:rPr>
                <w:ins w:id="234" w:author="Selvam" w:date="2014-01-29T17:13:00Z"/>
                <w:rFonts w:ascii="Arial" w:hAnsi="Arial"/>
                <w:sz w:val="18"/>
              </w:rPr>
            </w:pPr>
            <w:ins w:id="235" w:author="Selvam" w:date="2014-01-29T17:13:00Z">
              <w:r>
                <w:rPr>
                  <w:rFonts w:ascii="Arial" w:hAnsi="Arial"/>
                  <w:sz w:val="18"/>
                </w:rPr>
                <w:t>CSG List</w:t>
              </w:r>
            </w:ins>
          </w:p>
        </w:tc>
        <w:tc>
          <w:tcPr>
            <w:tcW w:w="720" w:type="dxa"/>
          </w:tcPr>
          <w:p w14:paraId="674B1467" w14:textId="42E2AA42" w:rsidR="00B37075" w:rsidRDefault="00B37075" w:rsidP="00A3176E">
            <w:pPr>
              <w:keepNext/>
              <w:keepLines/>
              <w:spacing w:after="0"/>
              <w:ind w:left="203"/>
              <w:rPr>
                <w:ins w:id="236" w:author="Selvam" w:date="2014-01-29T17:13:00Z"/>
                <w:rFonts w:ascii="Arial" w:hAnsi="Arial"/>
                <w:sz w:val="18"/>
              </w:rPr>
            </w:pPr>
            <w:ins w:id="237" w:author="Selvam" w:date="2014-01-29T17:13:00Z">
              <w:r>
                <w:rPr>
                  <w:rFonts w:ascii="Arial" w:hAnsi="Arial"/>
                  <w:sz w:val="18"/>
                </w:rPr>
                <w:t>C</w:t>
              </w:r>
            </w:ins>
          </w:p>
        </w:tc>
        <w:tc>
          <w:tcPr>
            <w:tcW w:w="5868" w:type="dxa"/>
          </w:tcPr>
          <w:p w14:paraId="465A91D4" w14:textId="0CAA8118" w:rsidR="00B37075" w:rsidRDefault="00B37075" w:rsidP="00A3176E">
            <w:pPr>
              <w:keepNext/>
              <w:keepLines/>
              <w:spacing w:after="0"/>
              <w:rPr>
                <w:ins w:id="238" w:author="Selvam" w:date="2014-01-29T17:13:00Z"/>
              </w:rPr>
            </w:pPr>
            <w:ins w:id="239" w:author="Selvam" w:date="2014-01-29T17:13:00Z">
              <w:r>
                <w:t xml:space="preserve">Provide if closed/hybrid </w:t>
              </w:r>
              <w:proofErr w:type="spellStart"/>
              <w:r>
                <w:t>HeNB</w:t>
              </w:r>
              <w:proofErr w:type="spellEnd"/>
              <w:r>
                <w:t xml:space="preserve"> is used in the UE attachment to the network</w:t>
              </w:r>
            </w:ins>
          </w:p>
        </w:tc>
      </w:tr>
      <w:tr w:rsidR="00B37075" w:rsidRPr="00A3176E" w14:paraId="6234F472" w14:textId="77777777" w:rsidTr="00B37075">
        <w:tblPrEx>
          <w:tblCellMar>
            <w:top w:w="0" w:type="dxa"/>
            <w:bottom w:w="0" w:type="dxa"/>
          </w:tblCellMar>
        </w:tblPrEx>
        <w:trPr>
          <w:ins w:id="240" w:author="Selvam" w:date="2014-01-29T17:13:00Z"/>
        </w:trPr>
        <w:tc>
          <w:tcPr>
            <w:tcW w:w="2628" w:type="dxa"/>
          </w:tcPr>
          <w:p w14:paraId="7C420CAC" w14:textId="249298CD" w:rsidR="00B37075" w:rsidRDefault="00B37075" w:rsidP="00A3176E">
            <w:pPr>
              <w:keepNext/>
              <w:keepLines/>
              <w:spacing w:after="0"/>
              <w:rPr>
                <w:ins w:id="241" w:author="Selvam" w:date="2014-01-29T17:13:00Z"/>
                <w:rFonts w:ascii="Arial" w:hAnsi="Arial"/>
                <w:sz w:val="18"/>
              </w:rPr>
            </w:pPr>
            <w:proofErr w:type="spellStart"/>
            <w:ins w:id="242" w:author="Selvam" w:date="2014-01-29T17:13:00Z">
              <w:r>
                <w:rPr>
                  <w:rFonts w:ascii="Arial" w:hAnsi="Arial"/>
                  <w:sz w:val="18"/>
                </w:rPr>
                <w:t>HeNB</w:t>
              </w:r>
              <w:proofErr w:type="spellEnd"/>
              <w:r>
                <w:rPr>
                  <w:rFonts w:ascii="Arial" w:hAnsi="Arial"/>
                  <w:sz w:val="18"/>
                </w:rPr>
                <w:t xml:space="preserve"> Identity</w:t>
              </w:r>
            </w:ins>
          </w:p>
        </w:tc>
        <w:tc>
          <w:tcPr>
            <w:tcW w:w="720" w:type="dxa"/>
          </w:tcPr>
          <w:p w14:paraId="0CED16C7" w14:textId="26FCACB8" w:rsidR="00B37075" w:rsidRDefault="00B37075" w:rsidP="00A3176E">
            <w:pPr>
              <w:keepNext/>
              <w:keepLines/>
              <w:spacing w:after="0"/>
              <w:ind w:left="203"/>
              <w:rPr>
                <w:ins w:id="243" w:author="Selvam" w:date="2014-01-29T17:13:00Z"/>
                <w:rFonts w:ascii="Arial" w:hAnsi="Arial"/>
                <w:sz w:val="18"/>
              </w:rPr>
            </w:pPr>
            <w:ins w:id="244" w:author="Selvam" w:date="2014-01-29T17:13:00Z">
              <w:r>
                <w:rPr>
                  <w:rFonts w:ascii="Arial" w:hAnsi="Arial"/>
                  <w:sz w:val="18"/>
                </w:rPr>
                <w:t>C</w:t>
              </w:r>
            </w:ins>
          </w:p>
        </w:tc>
        <w:tc>
          <w:tcPr>
            <w:tcW w:w="5868" w:type="dxa"/>
          </w:tcPr>
          <w:p w14:paraId="7E8F802B" w14:textId="467AC3D1" w:rsidR="00B37075" w:rsidRDefault="00B37075" w:rsidP="00A3176E">
            <w:pPr>
              <w:keepNext/>
              <w:keepLines/>
              <w:spacing w:after="0"/>
              <w:rPr>
                <w:ins w:id="245" w:author="Selvam" w:date="2014-01-29T17:13:00Z"/>
              </w:rPr>
            </w:pPr>
            <w:ins w:id="246" w:author="Selvam" w:date="2014-01-29T17:13:00Z">
              <w:r>
                <w:t xml:space="preserve">Provide information to identify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B37075" w:rsidRPr="00A3176E" w14:paraId="67A330F8" w14:textId="77777777" w:rsidTr="00B37075">
        <w:tblPrEx>
          <w:tblCellMar>
            <w:top w:w="0" w:type="dxa"/>
            <w:bottom w:w="0" w:type="dxa"/>
          </w:tblCellMar>
        </w:tblPrEx>
        <w:trPr>
          <w:ins w:id="247" w:author="Selvam" w:date="2014-01-29T17:13:00Z"/>
        </w:trPr>
        <w:tc>
          <w:tcPr>
            <w:tcW w:w="2628" w:type="dxa"/>
          </w:tcPr>
          <w:p w14:paraId="368FA4E5" w14:textId="7A9A87C9" w:rsidR="00B37075" w:rsidRDefault="00B37075" w:rsidP="00A3176E">
            <w:pPr>
              <w:keepNext/>
              <w:keepLines/>
              <w:spacing w:after="0"/>
              <w:rPr>
                <w:ins w:id="248" w:author="Selvam" w:date="2014-01-29T17:13:00Z"/>
                <w:rFonts w:ascii="Arial" w:hAnsi="Arial"/>
                <w:sz w:val="18"/>
              </w:rPr>
            </w:pPr>
            <w:proofErr w:type="spellStart"/>
            <w:ins w:id="249" w:author="Selvam" w:date="2014-01-29T17:13:00Z">
              <w:r>
                <w:rPr>
                  <w:rFonts w:ascii="Arial" w:hAnsi="Arial"/>
                  <w:sz w:val="18"/>
                </w:rPr>
                <w:t>HeNB</w:t>
              </w:r>
              <w:proofErr w:type="spellEnd"/>
              <w:r>
                <w:rPr>
                  <w:rFonts w:ascii="Arial" w:hAnsi="Arial"/>
                  <w:sz w:val="18"/>
                </w:rPr>
                <w:t xml:space="preserve"> IP address</w:t>
              </w:r>
            </w:ins>
          </w:p>
        </w:tc>
        <w:tc>
          <w:tcPr>
            <w:tcW w:w="720" w:type="dxa"/>
          </w:tcPr>
          <w:p w14:paraId="3FB5C553" w14:textId="1558273A" w:rsidR="00B37075" w:rsidRDefault="00B37075" w:rsidP="00A3176E">
            <w:pPr>
              <w:keepNext/>
              <w:keepLines/>
              <w:spacing w:after="0"/>
              <w:ind w:left="203"/>
              <w:rPr>
                <w:ins w:id="250" w:author="Selvam" w:date="2014-01-29T17:13:00Z"/>
                <w:rFonts w:ascii="Arial" w:hAnsi="Arial"/>
                <w:sz w:val="18"/>
              </w:rPr>
            </w:pPr>
            <w:ins w:id="251" w:author="Selvam" w:date="2014-01-29T17:13:00Z">
              <w:r>
                <w:rPr>
                  <w:rFonts w:ascii="Arial" w:hAnsi="Arial"/>
                  <w:sz w:val="18"/>
                </w:rPr>
                <w:t>C</w:t>
              </w:r>
            </w:ins>
          </w:p>
        </w:tc>
        <w:tc>
          <w:tcPr>
            <w:tcW w:w="5868" w:type="dxa"/>
          </w:tcPr>
          <w:p w14:paraId="3B5FDCB7" w14:textId="71E5A3A0" w:rsidR="00B37075" w:rsidRDefault="00B37075" w:rsidP="00A3176E">
            <w:pPr>
              <w:keepNext/>
              <w:keepLines/>
              <w:spacing w:after="0"/>
              <w:rPr>
                <w:ins w:id="252" w:author="Selvam" w:date="2014-01-29T17:13:00Z"/>
              </w:rPr>
            </w:pPr>
            <w:ins w:id="253" w:author="Selvam" w:date="2014-01-29T17:13:00Z">
              <w:r>
                <w:t xml:space="preserve">Provide the IP Address of the </w:t>
              </w:r>
              <w:proofErr w:type="spellStart"/>
              <w:r>
                <w:t>HeNB</w:t>
              </w:r>
              <w:proofErr w:type="spellEnd"/>
              <w:r>
                <w:t xml:space="preserve"> </w:t>
              </w:r>
              <w:r>
                <w:rPr>
                  <w:rFonts w:ascii="Arial" w:hAnsi="Arial"/>
                  <w:sz w:val="18"/>
                </w:rPr>
                <w:t xml:space="preserve">serving the </w:t>
              </w:r>
              <w:r w:rsidRPr="00A3176E">
                <w:rPr>
                  <w:rFonts w:ascii="Arial" w:hAnsi="Arial"/>
                  <w:sz w:val="18"/>
                </w:rPr>
                <w:t>intercept subject's UE.</w:t>
              </w:r>
            </w:ins>
          </w:p>
        </w:tc>
      </w:tr>
      <w:tr w:rsidR="00B37075" w:rsidRPr="00A3176E" w14:paraId="4F7A2F48" w14:textId="77777777" w:rsidTr="00B37075">
        <w:tblPrEx>
          <w:tblCellMar>
            <w:top w:w="0" w:type="dxa"/>
            <w:bottom w:w="0" w:type="dxa"/>
          </w:tblCellMar>
        </w:tblPrEx>
        <w:trPr>
          <w:ins w:id="254" w:author="Selvam" w:date="2014-01-29T17:13:00Z"/>
        </w:trPr>
        <w:tc>
          <w:tcPr>
            <w:tcW w:w="2628" w:type="dxa"/>
          </w:tcPr>
          <w:p w14:paraId="41614AE3" w14:textId="1D74BD4B" w:rsidR="00B37075" w:rsidRDefault="00B37075" w:rsidP="00A3176E">
            <w:pPr>
              <w:keepNext/>
              <w:keepLines/>
              <w:spacing w:after="0"/>
              <w:rPr>
                <w:ins w:id="255" w:author="Selvam" w:date="2014-01-29T17:13:00Z"/>
                <w:rFonts w:ascii="Arial" w:hAnsi="Arial"/>
                <w:sz w:val="18"/>
              </w:rPr>
            </w:pPr>
            <w:proofErr w:type="spellStart"/>
            <w:ins w:id="256" w:author="Selvam" w:date="2014-01-29T17:13:00Z">
              <w:r>
                <w:rPr>
                  <w:rFonts w:ascii="Arial" w:hAnsi="Arial"/>
                  <w:sz w:val="18"/>
                </w:rPr>
                <w:t>HeNB</w:t>
              </w:r>
              <w:proofErr w:type="spellEnd"/>
              <w:r>
                <w:rPr>
                  <w:rFonts w:ascii="Arial" w:hAnsi="Arial"/>
                  <w:sz w:val="18"/>
                </w:rPr>
                <w:t xml:space="preserve"> Location</w:t>
              </w:r>
            </w:ins>
          </w:p>
        </w:tc>
        <w:tc>
          <w:tcPr>
            <w:tcW w:w="720" w:type="dxa"/>
          </w:tcPr>
          <w:p w14:paraId="4C82B48A" w14:textId="228E9B73" w:rsidR="00B37075" w:rsidRDefault="00B37075" w:rsidP="00A3176E">
            <w:pPr>
              <w:keepNext/>
              <w:keepLines/>
              <w:spacing w:after="0"/>
              <w:ind w:left="203"/>
              <w:rPr>
                <w:ins w:id="257" w:author="Selvam" w:date="2014-01-29T17:13:00Z"/>
                <w:rFonts w:ascii="Arial" w:hAnsi="Arial"/>
                <w:sz w:val="18"/>
              </w:rPr>
            </w:pPr>
            <w:ins w:id="258" w:author="Selvam" w:date="2014-01-29T17:13:00Z">
              <w:r>
                <w:rPr>
                  <w:rFonts w:ascii="Arial" w:hAnsi="Arial"/>
                  <w:sz w:val="18"/>
                </w:rPr>
                <w:t>C</w:t>
              </w:r>
            </w:ins>
          </w:p>
        </w:tc>
        <w:tc>
          <w:tcPr>
            <w:tcW w:w="5868" w:type="dxa"/>
          </w:tcPr>
          <w:p w14:paraId="4D54F650" w14:textId="53EE3CE7" w:rsidR="00B37075" w:rsidRDefault="00B37075" w:rsidP="00A3176E">
            <w:pPr>
              <w:keepNext/>
              <w:keepLines/>
              <w:spacing w:after="0"/>
              <w:rPr>
                <w:ins w:id="259" w:author="Selvam" w:date="2014-01-29T17:13:00Z"/>
              </w:rPr>
            </w:pPr>
            <w:ins w:id="260" w:author="Selvam" w:date="2014-01-29T17:13:00Z">
              <w:r w:rsidRPr="00A3176E">
                <w:rPr>
                  <w:rFonts w:ascii="Arial" w:hAnsi="Arial"/>
                  <w:sz w:val="18"/>
                </w:rPr>
                <w:t xml:space="preserve">Provide, when authorized, to identify location information for the </w:t>
              </w:r>
              <w:proofErr w:type="spellStart"/>
              <w:r>
                <w:rPr>
                  <w:rFonts w:ascii="Arial" w:hAnsi="Arial"/>
                  <w:sz w:val="18"/>
                </w:rPr>
                <w:t>HeNB</w:t>
              </w:r>
              <w:proofErr w:type="spellEnd"/>
              <w:r>
                <w:rPr>
                  <w:rFonts w:ascii="Arial" w:hAnsi="Arial"/>
                  <w:sz w:val="18"/>
                </w:rPr>
                <w:t xml:space="preserve"> serving the </w:t>
              </w:r>
              <w:r w:rsidRPr="00A3176E">
                <w:rPr>
                  <w:rFonts w:ascii="Arial" w:hAnsi="Arial"/>
                  <w:sz w:val="18"/>
                </w:rPr>
                <w:t>intercept subject's UE.</w:t>
              </w:r>
            </w:ins>
          </w:p>
        </w:tc>
      </w:tr>
      <w:tr w:rsidR="00B37075" w:rsidRPr="00A3176E" w14:paraId="0AB8067F" w14:textId="77777777" w:rsidTr="00B37075">
        <w:tblPrEx>
          <w:tblCellMar>
            <w:top w:w="0" w:type="dxa"/>
            <w:bottom w:w="0" w:type="dxa"/>
          </w:tblCellMar>
        </w:tblPrEx>
        <w:trPr>
          <w:ins w:id="261" w:author="Selvam" w:date="2014-01-29T17:13:00Z"/>
        </w:trPr>
        <w:tc>
          <w:tcPr>
            <w:tcW w:w="2628" w:type="dxa"/>
          </w:tcPr>
          <w:p w14:paraId="0A3503FF" w14:textId="50DDDDEC" w:rsidR="00B37075" w:rsidRDefault="00B37075" w:rsidP="00A3176E">
            <w:pPr>
              <w:keepNext/>
              <w:keepLines/>
              <w:spacing w:after="0"/>
              <w:rPr>
                <w:ins w:id="262" w:author="Selvam" w:date="2014-01-29T17:13:00Z"/>
                <w:rFonts w:ascii="Arial" w:hAnsi="Arial"/>
                <w:sz w:val="18"/>
              </w:rPr>
            </w:pPr>
            <w:proofErr w:type="spellStart"/>
            <w:ins w:id="263" w:author="Selvam" w:date="2014-01-29T17:13:00Z">
              <w:r>
                <w:rPr>
                  <w:rFonts w:ascii="Arial" w:hAnsi="Arial"/>
                  <w:sz w:val="18"/>
                </w:rPr>
                <w:t>SecGW</w:t>
              </w:r>
              <w:proofErr w:type="spellEnd"/>
              <w:r>
                <w:rPr>
                  <w:rFonts w:ascii="Arial" w:hAnsi="Arial"/>
                  <w:sz w:val="18"/>
                </w:rPr>
                <w:t xml:space="preserve"> IP address</w:t>
              </w:r>
            </w:ins>
          </w:p>
        </w:tc>
        <w:tc>
          <w:tcPr>
            <w:tcW w:w="720" w:type="dxa"/>
          </w:tcPr>
          <w:p w14:paraId="2EE708C2" w14:textId="6A9791E1" w:rsidR="00B37075" w:rsidRDefault="00B37075" w:rsidP="00A3176E">
            <w:pPr>
              <w:keepNext/>
              <w:keepLines/>
              <w:spacing w:after="0"/>
              <w:ind w:left="203"/>
              <w:rPr>
                <w:ins w:id="264" w:author="Selvam" w:date="2014-01-29T17:13:00Z"/>
                <w:rFonts w:ascii="Arial" w:hAnsi="Arial"/>
                <w:sz w:val="18"/>
              </w:rPr>
            </w:pPr>
            <w:ins w:id="265" w:author="Selvam" w:date="2014-01-29T17:13:00Z">
              <w:r>
                <w:rPr>
                  <w:rFonts w:ascii="Arial" w:hAnsi="Arial"/>
                  <w:sz w:val="18"/>
                </w:rPr>
                <w:t>C</w:t>
              </w:r>
            </w:ins>
          </w:p>
        </w:tc>
        <w:tc>
          <w:tcPr>
            <w:tcW w:w="5868" w:type="dxa"/>
          </w:tcPr>
          <w:p w14:paraId="7047BA03" w14:textId="53C45B33" w:rsidR="00B37075" w:rsidRPr="00A3176E" w:rsidRDefault="00B37075" w:rsidP="00A3176E">
            <w:pPr>
              <w:keepNext/>
              <w:keepLines/>
              <w:spacing w:after="0"/>
              <w:rPr>
                <w:ins w:id="266" w:author="Selvam" w:date="2014-01-29T17:13:00Z"/>
                <w:rFonts w:ascii="Arial" w:hAnsi="Arial"/>
                <w:sz w:val="18"/>
              </w:rPr>
            </w:pPr>
            <w:ins w:id="267" w:author="Selvam" w:date="2014-01-29T17:13:00Z">
              <w:r>
                <w:rPr>
                  <w:rFonts w:ascii="Arial" w:hAnsi="Arial"/>
                  <w:sz w:val="18"/>
                </w:rPr>
                <w:t xml:space="preserve">Provide the IP Address of the Security Gateway to which the </w:t>
              </w:r>
              <w:proofErr w:type="spellStart"/>
              <w:r>
                <w:rPr>
                  <w:rFonts w:ascii="Arial" w:hAnsi="Arial"/>
                  <w:sz w:val="18"/>
                </w:rPr>
                <w:t>HeNB</w:t>
              </w:r>
              <w:proofErr w:type="spellEnd"/>
              <w:r>
                <w:rPr>
                  <w:rFonts w:ascii="Arial" w:hAnsi="Arial"/>
                  <w:sz w:val="18"/>
                </w:rPr>
                <w:t xml:space="preserve"> serving the intercept’s UE is connected.</w:t>
              </w:r>
            </w:ins>
          </w:p>
        </w:tc>
      </w:tr>
      <w:tr w:rsidR="00B37075" w:rsidRPr="00A3176E" w14:paraId="47BD042C" w14:textId="77777777" w:rsidTr="00B37075">
        <w:tblPrEx>
          <w:tblCellMar>
            <w:top w:w="0" w:type="dxa"/>
            <w:bottom w:w="0" w:type="dxa"/>
          </w:tblCellMar>
        </w:tblPrEx>
        <w:trPr>
          <w:ins w:id="268" w:author="Selvam" w:date="2014-01-29T17:13:00Z"/>
        </w:trPr>
        <w:tc>
          <w:tcPr>
            <w:tcW w:w="2628" w:type="dxa"/>
          </w:tcPr>
          <w:p w14:paraId="593A507B" w14:textId="3955E646" w:rsidR="00B37075" w:rsidRDefault="00B37075" w:rsidP="00A3176E">
            <w:pPr>
              <w:keepNext/>
              <w:keepLines/>
              <w:spacing w:after="0"/>
              <w:rPr>
                <w:ins w:id="269" w:author="Selvam" w:date="2014-01-29T17:13:00Z"/>
                <w:rFonts w:ascii="Arial" w:hAnsi="Arial"/>
                <w:sz w:val="18"/>
              </w:rPr>
            </w:pPr>
            <w:ins w:id="270" w:author="Selvam" w:date="2014-01-29T17:13:00Z">
              <w:r>
                <w:rPr>
                  <w:rFonts w:ascii="Arial" w:hAnsi="Arial"/>
                  <w:sz w:val="18"/>
                </w:rPr>
                <w:t>Tunnel Protocol</w:t>
              </w:r>
            </w:ins>
          </w:p>
        </w:tc>
        <w:tc>
          <w:tcPr>
            <w:tcW w:w="720" w:type="dxa"/>
          </w:tcPr>
          <w:p w14:paraId="2D2E6A48" w14:textId="2F6FE08D" w:rsidR="00B37075" w:rsidRDefault="00B37075" w:rsidP="00A3176E">
            <w:pPr>
              <w:keepNext/>
              <w:keepLines/>
              <w:spacing w:after="0"/>
              <w:ind w:left="203"/>
              <w:rPr>
                <w:ins w:id="271" w:author="Selvam" w:date="2014-01-29T17:13:00Z"/>
                <w:rFonts w:ascii="Arial" w:hAnsi="Arial"/>
                <w:sz w:val="18"/>
              </w:rPr>
            </w:pPr>
            <w:ins w:id="272" w:author="Selvam" w:date="2014-01-29T17:13:00Z">
              <w:r>
                <w:rPr>
                  <w:rFonts w:ascii="Arial" w:hAnsi="Arial"/>
                  <w:sz w:val="18"/>
                </w:rPr>
                <w:t>C</w:t>
              </w:r>
            </w:ins>
          </w:p>
        </w:tc>
        <w:tc>
          <w:tcPr>
            <w:tcW w:w="5868" w:type="dxa"/>
          </w:tcPr>
          <w:p w14:paraId="68B01FB3" w14:textId="720641E2" w:rsidR="00B37075" w:rsidRDefault="00B37075" w:rsidP="00A3176E">
            <w:pPr>
              <w:keepNext/>
              <w:keepLines/>
              <w:spacing w:after="0"/>
              <w:rPr>
                <w:ins w:id="273" w:author="Selvam" w:date="2014-01-29T17:13:00Z"/>
                <w:rFonts w:ascii="Arial" w:hAnsi="Arial"/>
                <w:sz w:val="18"/>
              </w:rPr>
            </w:pPr>
            <w:ins w:id="274" w:author="Selvam" w:date="2014-01-29T17:13:00Z">
              <w:r>
                <w:rPr>
                  <w:rFonts w:ascii="Arial" w:hAnsi="Arial"/>
                  <w:sz w:val="18"/>
                </w:rPr>
                <w:t xml:space="preserve">Provide to identify the tunnel protocol used to transport the signalling and communications between the </w:t>
              </w:r>
              <w:proofErr w:type="spellStart"/>
              <w:r>
                <w:rPr>
                  <w:rFonts w:ascii="Arial" w:hAnsi="Arial"/>
                  <w:sz w:val="18"/>
                </w:rPr>
                <w:t>HeNB</w:t>
              </w:r>
              <w:proofErr w:type="spellEnd"/>
              <w:r>
                <w:rPr>
                  <w:rFonts w:ascii="Arial" w:hAnsi="Arial"/>
                  <w:sz w:val="18"/>
                </w:rPr>
                <w:t xml:space="preserve"> and the EPC.</w:t>
              </w:r>
            </w:ins>
          </w:p>
        </w:tc>
      </w:tr>
      <w:tr w:rsidR="00B37075" w:rsidRPr="00A3176E" w14:paraId="46554336" w14:textId="77777777" w:rsidTr="00B37075">
        <w:tblPrEx>
          <w:tblCellMar>
            <w:top w:w="0" w:type="dxa"/>
            <w:bottom w:w="0" w:type="dxa"/>
          </w:tblCellMar>
        </w:tblPrEx>
        <w:trPr>
          <w:ins w:id="275" w:author="Selvam" w:date="2014-01-29T17:13:00Z"/>
        </w:trPr>
        <w:tc>
          <w:tcPr>
            <w:tcW w:w="2628" w:type="dxa"/>
          </w:tcPr>
          <w:p w14:paraId="7D104AA5" w14:textId="5000598A" w:rsidR="00B37075" w:rsidRDefault="00B37075" w:rsidP="00A3176E">
            <w:pPr>
              <w:keepNext/>
              <w:keepLines/>
              <w:spacing w:after="0"/>
              <w:rPr>
                <w:ins w:id="276" w:author="Selvam" w:date="2014-01-29T17:13:00Z"/>
                <w:rFonts w:ascii="Arial" w:hAnsi="Arial"/>
                <w:sz w:val="18"/>
              </w:rPr>
            </w:pPr>
            <w:ins w:id="277" w:author="Selvam" w:date="2014-01-29T17:13:00Z">
              <w:r>
                <w:rPr>
                  <w:rFonts w:ascii="Arial" w:hAnsi="Arial"/>
                  <w:sz w:val="18"/>
                </w:rPr>
                <w:t>ISP Operator Identity</w:t>
              </w:r>
            </w:ins>
          </w:p>
        </w:tc>
        <w:tc>
          <w:tcPr>
            <w:tcW w:w="720" w:type="dxa"/>
          </w:tcPr>
          <w:p w14:paraId="750C9C24" w14:textId="3877E4B1" w:rsidR="00B37075" w:rsidRDefault="00B37075" w:rsidP="00A3176E">
            <w:pPr>
              <w:keepNext/>
              <w:keepLines/>
              <w:spacing w:after="0"/>
              <w:ind w:left="203"/>
              <w:rPr>
                <w:ins w:id="278" w:author="Selvam" w:date="2014-01-29T17:13:00Z"/>
                <w:rFonts w:ascii="Arial" w:hAnsi="Arial"/>
                <w:sz w:val="18"/>
              </w:rPr>
            </w:pPr>
            <w:ins w:id="279" w:author="Selvam" w:date="2014-01-29T17:13:00Z">
              <w:r>
                <w:rPr>
                  <w:rFonts w:ascii="Arial" w:hAnsi="Arial"/>
                  <w:sz w:val="18"/>
                </w:rPr>
                <w:t>C</w:t>
              </w:r>
            </w:ins>
          </w:p>
        </w:tc>
        <w:tc>
          <w:tcPr>
            <w:tcW w:w="5868" w:type="dxa"/>
          </w:tcPr>
          <w:p w14:paraId="7FCF1493" w14:textId="6A8D20CE" w:rsidR="00B37075" w:rsidRDefault="00B37075" w:rsidP="00A3176E">
            <w:pPr>
              <w:keepNext/>
              <w:keepLines/>
              <w:spacing w:after="0"/>
              <w:rPr>
                <w:ins w:id="280" w:author="Selvam" w:date="2014-01-29T17:13:00Z"/>
                <w:rFonts w:ascii="Arial" w:hAnsi="Arial"/>
                <w:sz w:val="18"/>
              </w:rPr>
            </w:pPr>
            <w:ins w:id="281" w:author="Selvam" w:date="2014-01-29T17:13:00Z">
              <w:r>
                <w:rPr>
                  <w:rFonts w:ascii="Arial" w:hAnsi="Arial"/>
                  <w:sz w:val="18"/>
                </w:rPr>
                <w:t xml:space="preserve">Provide to identify the ISP Operator providing the </w:t>
              </w:r>
              <w:proofErr w:type="spellStart"/>
              <w:r>
                <w:rPr>
                  <w:rFonts w:ascii="Arial" w:hAnsi="Arial"/>
                  <w:sz w:val="18"/>
                </w:rPr>
                <w:t>HeNB</w:t>
              </w:r>
              <w:proofErr w:type="spellEnd"/>
              <w:r>
                <w:rPr>
                  <w:rFonts w:ascii="Arial" w:hAnsi="Arial"/>
                  <w:sz w:val="18"/>
                </w:rPr>
                <w:t xml:space="preserve"> connectivity to the EPC.</w:t>
              </w:r>
            </w:ins>
          </w:p>
        </w:tc>
      </w:tr>
    </w:tbl>
    <w:p w14:paraId="5F4168D0" w14:textId="77777777" w:rsidR="00A3176E" w:rsidRPr="00A3176E" w:rsidRDefault="00A3176E" w:rsidP="00A3176E"/>
    <w:p w14:paraId="6B5ECE73" w14:textId="77777777" w:rsidR="00A3176E" w:rsidRPr="00A3176E" w:rsidRDefault="00A3176E" w:rsidP="00A3176E">
      <w:pPr>
        <w:keepNext/>
        <w:keepLines/>
        <w:spacing w:before="60"/>
        <w:jc w:val="center"/>
        <w:rPr>
          <w:rFonts w:ascii="Arial" w:hAnsi="Arial"/>
          <w:b/>
        </w:rPr>
      </w:pPr>
      <w:r w:rsidRPr="00A3176E">
        <w:rPr>
          <w:rFonts w:ascii="Arial" w:hAnsi="Arial"/>
          <w:b/>
        </w:rPr>
        <w:lastRenderedPageBreak/>
        <w:t>Table 10.5.1.1.14: Packet Data Header Information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528A37F4" w14:textId="77777777" w:rsidTr="00A3176E">
        <w:trPr>
          <w:tblHeader/>
        </w:trPr>
        <w:tc>
          <w:tcPr>
            <w:tcW w:w="2628" w:type="dxa"/>
            <w:shd w:val="pct12" w:color="auto" w:fill="auto"/>
          </w:tcPr>
          <w:p w14:paraId="2F22F848"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shd w:val="pct12" w:color="auto" w:fill="auto"/>
          </w:tcPr>
          <w:p w14:paraId="6B9BA836"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shd w:val="pct12" w:color="auto" w:fill="auto"/>
          </w:tcPr>
          <w:p w14:paraId="4D911973"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28DC6B5F" w14:textId="77777777" w:rsidTr="00A3176E">
        <w:tc>
          <w:tcPr>
            <w:tcW w:w="2628" w:type="dxa"/>
          </w:tcPr>
          <w:p w14:paraId="1B916A0E" w14:textId="77777777" w:rsidR="00A3176E" w:rsidRPr="00A3176E" w:rsidRDefault="00A3176E" w:rsidP="00A3176E">
            <w:pPr>
              <w:keepNext/>
              <w:keepLines/>
              <w:spacing w:after="0"/>
              <w:rPr>
                <w:rFonts w:ascii="Arial" w:hAnsi="Arial"/>
                <w:sz w:val="18"/>
              </w:rPr>
            </w:pPr>
            <w:r w:rsidRPr="00A3176E">
              <w:rPr>
                <w:rFonts w:ascii="Arial" w:hAnsi="Arial"/>
                <w:sz w:val="18"/>
              </w:rPr>
              <w:t>observed MSISDN</w:t>
            </w:r>
          </w:p>
        </w:tc>
        <w:tc>
          <w:tcPr>
            <w:tcW w:w="720" w:type="dxa"/>
            <w:tcBorders>
              <w:bottom w:val="nil"/>
            </w:tcBorders>
          </w:tcPr>
          <w:p w14:paraId="349E4978" w14:textId="77777777" w:rsidR="00A3176E" w:rsidRPr="00A3176E" w:rsidRDefault="00A3176E" w:rsidP="00A3176E">
            <w:pPr>
              <w:keepNext/>
              <w:keepLines/>
              <w:spacing w:after="0"/>
              <w:jc w:val="center"/>
              <w:rPr>
                <w:rFonts w:ascii="Arial" w:hAnsi="Arial"/>
                <w:sz w:val="18"/>
              </w:rPr>
            </w:pPr>
          </w:p>
        </w:tc>
        <w:tc>
          <w:tcPr>
            <w:tcW w:w="5868" w:type="dxa"/>
            <w:tcBorders>
              <w:bottom w:val="nil"/>
            </w:tcBorders>
          </w:tcPr>
          <w:p w14:paraId="377544C8" w14:textId="77777777" w:rsidR="00A3176E" w:rsidRPr="00A3176E" w:rsidRDefault="00A3176E" w:rsidP="00A3176E">
            <w:pPr>
              <w:keepNext/>
              <w:keepLines/>
              <w:spacing w:after="0"/>
              <w:rPr>
                <w:rFonts w:ascii="Arial" w:hAnsi="Arial"/>
                <w:sz w:val="18"/>
              </w:rPr>
            </w:pPr>
          </w:p>
        </w:tc>
      </w:tr>
      <w:tr w:rsidR="00A3176E" w:rsidRPr="00A3176E" w14:paraId="4E6AA9CE" w14:textId="77777777" w:rsidTr="00A3176E">
        <w:tc>
          <w:tcPr>
            <w:tcW w:w="2628" w:type="dxa"/>
          </w:tcPr>
          <w:p w14:paraId="2B0FF6A0" w14:textId="77777777" w:rsidR="00A3176E" w:rsidRPr="00A3176E" w:rsidRDefault="00A3176E" w:rsidP="00A3176E">
            <w:pPr>
              <w:keepNext/>
              <w:keepLines/>
              <w:spacing w:after="0"/>
              <w:rPr>
                <w:rFonts w:ascii="Arial" w:hAnsi="Arial"/>
                <w:sz w:val="18"/>
              </w:rPr>
            </w:pPr>
            <w:r w:rsidRPr="00A3176E">
              <w:rPr>
                <w:rFonts w:ascii="Arial" w:hAnsi="Arial"/>
                <w:sz w:val="18"/>
              </w:rPr>
              <w:t>observed IMSI</w:t>
            </w:r>
          </w:p>
        </w:tc>
        <w:tc>
          <w:tcPr>
            <w:tcW w:w="720" w:type="dxa"/>
            <w:tcBorders>
              <w:top w:val="nil"/>
              <w:bottom w:val="nil"/>
            </w:tcBorders>
          </w:tcPr>
          <w:p w14:paraId="1E752D2C"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nil"/>
              <w:bottom w:val="nil"/>
            </w:tcBorders>
          </w:tcPr>
          <w:p w14:paraId="1052AAAF" w14:textId="77777777" w:rsidR="00A3176E" w:rsidRPr="00A3176E" w:rsidRDefault="00A3176E" w:rsidP="00A3176E">
            <w:pPr>
              <w:keepNext/>
              <w:keepLines/>
              <w:spacing w:after="0"/>
              <w:rPr>
                <w:rFonts w:ascii="Arial" w:hAnsi="Arial"/>
                <w:sz w:val="18"/>
              </w:rPr>
            </w:pPr>
            <w:r w:rsidRPr="00A3176E">
              <w:rPr>
                <w:rFonts w:ascii="Arial" w:hAnsi="Arial"/>
                <w:sz w:val="18"/>
              </w:rPr>
              <w:t>Provide at least one and others when available.</w:t>
            </w:r>
          </w:p>
        </w:tc>
      </w:tr>
      <w:tr w:rsidR="00A3176E" w:rsidRPr="00A3176E" w14:paraId="62036F5A" w14:textId="77777777" w:rsidTr="00A3176E">
        <w:tc>
          <w:tcPr>
            <w:tcW w:w="2628" w:type="dxa"/>
          </w:tcPr>
          <w:p w14:paraId="6D012072" w14:textId="77777777" w:rsidR="00A3176E" w:rsidRPr="00A3176E" w:rsidRDefault="00A3176E" w:rsidP="00A3176E">
            <w:pPr>
              <w:keepNext/>
              <w:keepLines/>
              <w:spacing w:after="0"/>
              <w:rPr>
                <w:rFonts w:ascii="Arial" w:hAnsi="Arial"/>
                <w:sz w:val="18"/>
              </w:rPr>
            </w:pPr>
            <w:r w:rsidRPr="00A3176E">
              <w:rPr>
                <w:rFonts w:ascii="Arial" w:hAnsi="Arial"/>
                <w:sz w:val="18"/>
              </w:rPr>
              <w:t>observed ME Id</w:t>
            </w:r>
          </w:p>
        </w:tc>
        <w:tc>
          <w:tcPr>
            <w:tcW w:w="720" w:type="dxa"/>
            <w:tcBorders>
              <w:top w:val="nil"/>
            </w:tcBorders>
          </w:tcPr>
          <w:p w14:paraId="5F46A2BC"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33DDE0BD" w14:textId="77777777" w:rsidR="00A3176E" w:rsidRPr="00A3176E" w:rsidRDefault="00A3176E" w:rsidP="00A3176E">
            <w:pPr>
              <w:keepNext/>
              <w:keepLines/>
              <w:spacing w:after="0"/>
              <w:rPr>
                <w:rFonts w:ascii="Arial" w:hAnsi="Arial"/>
                <w:sz w:val="18"/>
              </w:rPr>
            </w:pPr>
          </w:p>
        </w:tc>
      </w:tr>
      <w:tr w:rsidR="00A3176E" w:rsidRPr="00A3176E" w14:paraId="505A40A8" w14:textId="77777777" w:rsidTr="00A3176E">
        <w:tc>
          <w:tcPr>
            <w:tcW w:w="2628" w:type="dxa"/>
          </w:tcPr>
          <w:p w14:paraId="38D3AE7B" w14:textId="77777777" w:rsidR="00A3176E" w:rsidRPr="00A3176E" w:rsidRDefault="00A3176E" w:rsidP="00A3176E">
            <w:pPr>
              <w:keepNext/>
              <w:keepLines/>
              <w:spacing w:after="0"/>
              <w:rPr>
                <w:rFonts w:ascii="Arial" w:hAnsi="Arial"/>
                <w:sz w:val="18"/>
              </w:rPr>
            </w:pPr>
            <w:r w:rsidRPr="00A3176E">
              <w:rPr>
                <w:rFonts w:ascii="Arial" w:hAnsi="Arial"/>
                <w:sz w:val="18"/>
              </w:rPr>
              <w:t>event type</w:t>
            </w:r>
          </w:p>
        </w:tc>
        <w:tc>
          <w:tcPr>
            <w:tcW w:w="720" w:type="dxa"/>
          </w:tcPr>
          <w:p w14:paraId="2BD975E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508D1B39" w14:textId="77777777" w:rsidR="00A3176E" w:rsidRPr="00A3176E" w:rsidRDefault="00A3176E" w:rsidP="00A3176E">
            <w:pPr>
              <w:keepNext/>
              <w:keepLines/>
              <w:spacing w:after="0"/>
              <w:rPr>
                <w:rFonts w:ascii="Arial" w:hAnsi="Arial"/>
                <w:sz w:val="18"/>
              </w:rPr>
            </w:pPr>
            <w:r w:rsidRPr="00A3176E">
              <w:rPr>
                <w:rFonts w:ascii="Arial" w:hAnsi="Arial"/>
                <w:sz w:val="18"/>
              </w:rPr>
              <w:t>Provide Packet Data Header Information event type.</w:t>
            </w:r>
          </w:p>
        </w:tc>
      </w:tr>
      <w:tr w:rsidR="00A3176E" w:rsidRPr="00A3176E" w14:paraId="6428F191" w14:textId="77777777" w:rsidTr="00A3176E">
        <w:tc>
          <w:tcPr>
            <w:tcW w:w="2628" w:type="dxa"/>
          </w:tcPr>
          <w:p w14:paraId="316F5CE7" w14:textId="77777777" w:rsidR="00A3176E" w:rsidRPr="00A3176E" w:rsidRDefault="00A3176E" w:rsidP="00A3176E">
            <w:pPr>
              <w:keepNext/>
              <w:keepLines/>
              <w:spacing w:after="0"/>
              <w:rPr>
                <w:rFonts w:ascii="Arial" w:hAnsi="Arial"/>
                <w:sz w:val="18"/>
              </w:rPr>
            </w:pPr>
            <w:r w:rsidRPr="00A3176E">
              <w:rPr>
                <w:rFonts w:ascii="Arial" w:hAnsi="Arial"/>
                <w:sz w:val="18"/>
              </w:rPr>
              <w:t>event date</w:t>
            </w:r>
          </w:p>
        </w:tc>
        <w:tc>
          <w:tcPr>
            <w:tcW w:w="720" w:type="dxa"/>
            <w:tcBorders>
              <w:top w:val="nil"/>
              <w:bottom w:val="nil"/>
            </w:tcBorders>
          </w:tcPr>
          <w:p w14:paraId="184BC4A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nil"/>
              <w:bottom w:val="nil"/>
            </w:tcBorders>
          </w:tcPr>
          <w:p w14:paraId="2DC470D2" w14:textId="77777777" w:rsidR="00A3176E" w:rsidRPr="00A3176E" w:rsidRDefault="00A3176E" w:rsidP="00A3176E">
            <w:pPr>
              <w:keepNext/>
              <w:keepLines/>
              <w:spacing w:after="0"/>
              <w:rPr>
                <w:rFonts w:ascii="Arial" w:hAnsi="Arial"/>
                <w:sz w:val="18"/>
              </w:rPr>
            </w:pPr>
            <w:r w:rsidRPr="00A3176E">
              <w:rPr>
                <w:rFonts w:ascii="Arial" w:hAnsi="Arial"/>
                <w:sz w:val="18"/>
              </w:rPr>
              <w:t>Provide the date and time the event is detected.</w:t>
            </w:r>
          </w:p>
        </w:tc>
      </w:tr>
      <w:tr w:rsidR="00A3176E" w:rsidRPr="00A3176E" w14:paraId="19706618" w14:textId="77777777" w:rsidTr="00A3176E">
        <w:tc>
          <w:tcPr>
            <w:tcW w:w="2628" w:type="dxa"/>
          </w:tcPr>
          <w:p w14:paraId="11C83A3F" w14:textId="77777777" w:rsidR="00A3176E" w:rsidRPr="00A3176E" w:rsidRDefault="00A3176E" w:rsidP="00A3176E">
            <w:pPr>
              <w:keepNext/>
              <w:keepLines/>
              <w:spacing w:after="0"/>
              <w:rPr>
                <w:rFonts w:ascii="Arial" w:hAnsi="Arial"/>
                <w:sz w:val="18"/>
              </w:rPr>
            </w:pPr>
            <w:r w:rsidRPr="00A3176E">
              <w:rPr>
                <w:rFonts w:ascii="Arial" w:hAnsi="Arial"/>
                <w:sz w:val="18"/>
              </w:rPr>
              <w:t>event time</w:t>
            </w:r>
          </w:p>
        </w:tc>
        <w:tc>
          <w:tcPr>
            <w:tcW w:w="720" w:type="dxa"/>
            <w:tcBorders>
              <w:top w:val="nil"/>
            </w:tcBorders>
          </w:tcPr>
          <w:p w14:paraId="496F2BF2" w14:textId="77777777" w:rsidR="00A3176E" w:rsidRPr="00A3176E" w:rsidRDefault="00A3176E" w:rsidP="00A3176E">
            <w:pPr>
              <w:keepNext/>
              <w:keepLines/>
              <w:spacing w:after="0"/>
              <w:jc w:val="center"/>
              <w:rPr>
                <w:rFonts w:ascii="Arial" w:hAnsi="Arial"/>
                <w:sz w:val="18"/>
              </w:rPr>
            </w:pPr>
          </w:p>
        </w:tc>
        <w:tc>
          <w:tcPr>
            <w:tcW w:w="5868" w:type="dxa"/>
            <w:tcBorders>
              <w:top w:val="nil"/>
            </w:tcBorders>
          </w:tcPr>
          <w:p w14:paraId="48F5D16F" w14:textId="77777777" w:rsidR="00A3176E" w:rsidRPr="00A3176E" w:rsidRDefault="00A3176E" w:rsidP="00A3176E">
            <w:pPr>
              <w:keepNext/>
              <w:keepLines/>
              <w:spacing w:after="0"/>
              <w:rPr>
                <w:rFonts w:ascii="Arial" w:hAnsi="Arial"/>
                <w:sz w:val="18"/>
              </w:rPr>
            </w:pPr>
          </w:p>
        </w:tc>
      </w:tr>
      <w:tr w:rsidR="00A3176E" w:rsidRPr="00A3176E" w14:paraId="39E791EF" w14:textId="77777777" w:rsidTr="00A3176E">
        <w:trPr>
          <w:trHeight w:val="180"/>
        </w:trPr>
        <w:tc>
          <w:tcPr>
            <w:tcW w:w="2628" w:type="dxa"/>
          </w:tcPr>
          <w:p w14:paraId="0809673C" w14:textId="77777777" w:rsidR="00A3176E" w:rsidRPr="00A3176E" w:rsidRDefault="00A3176E" w:rsidP="00A3176E">
            <w:pPr>
              <w:keepNext/>
              <w:keepLines/>
              <w:spacing w:after="0"/>
              <w:rPr>
                <w:rFonts w:ascii="Arial" w:hAnsi="Arial"/>
                <w:sz w:val="18"/>
              </w:rPr>
            </w:pPr>
            <w:r w:rsidRPr="00A3176E">
              <w:rPr>
                <w:rFonts w:ascii="Arial" w:hAnsi="Arial"/>
                <w:sz w:val="18"/>
              </w:rPr>
              <w:t>initiator</w:t>
            </w:r>
          </w:p>
        </w:tc>
        <w:tc>
          <w:tcPr>
            <w:tcW w:w="720" w:type="dxa"/>
          </w:tcPr>
          <w:p w14:paraId="6BCA2B55"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45ED411B" w14:textId="77777777" w:rsidR="00A3176E" w:rsidRPr="00A3176E" w:rsidRDefault="00A3176E" w:rsidP="00A3176E">
            <w:pPr>
              <w:keepNext/>
              <w:keepLines/>
              <w:spacing w:after="0"/>
              <w:rPr>
                <w:rFonts w:ascii="Arial" w:hAnsi="Arial"/>
                <w:sz w:val="18"/>
              </w:rPr>
            </w:pPr>
            <w:r w:rsidRPr="00A3176E">
              <w:rPr>
                <w:rFonts w:ascii="Arial" w:hAnsi="Arial"/>
                <w:sz w:val="18"/>
              </w:rPr>
              <w:t>Provide to indicate whether the EPS bearer modification is network-initiated, intercept-subject-initiated, or not available.</w:t>
            </w:r>
          </w:p>
        </w:tc>
      </w:tr>
      <w:tr w:rsidR="00A3176E" w:rsidRPr="00A3176E" w14:paraId="0BD26180" w14:textId="77777777" w:rsidTr="00A3176E">
        <w:tc>
          <w:tcPr>
            <w:tcW w:w="2628" w:type="dxa"/>
          </w:tcPr>
          <w:p w14:paraId="03D65199" w14:textId="77777777" w:rsidR="00A3176E" w:rsidRPr="00A3176E" w:rsidRDefault="00A3176E" w:rsidP="00A3176E">
            <w:pPr>
              <w:keepNext/>
              <w:keepLines/>
              <w:spacing w:after="0"/>
              <w:rPr>
                <w:rFonts w:ascii="Arial" w:hAnsi="Arial"/>
                <w:sz w:val="18"/>
              </w:rPr>
            </w:pPr>
            <w:r w:rsidRPr="00A3176E">
              <w:rPr>
                <w:rFonts w:ascii="Arial" w:hAnsi="Arial"/>
                <w:sz w:val="18"/>
              </w:rPr>
              <w:t>network identifier</w:t>
            </w:r>
          </w:p>
        </w:tc>
        <w:tc>
          <w:tcPr>
            <w:tcW w:w="720" w:type="dxa"/>
          </w:tcPr>
          <w:p w14:paraId="500510E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6D666234"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Shall be provided. </w:t>
            </w:r>
          </w:p>
        </w:tc>
      </w:tr>
      <w:tr w:rsidR="00A3176E" w:rsidRPr="00A3176E" w14:paraId="21E96DC9" w14:textId="77777777" w:rsidTr="00A3176E">
        <w:tc>
          <w:tcPr>
            <w:tcW w:w="2628" w:type="dxa"/>
          </w:tcPr>
          <w:p w14:paraId="20F321AD" w14:textId="77777777" w:rsidR="00A3176E" w:rsidRPr="00A3176E" w:rsidRDefault="00A3176E" w:rsidP="00A3176E">
            <w:pPr>
              <w:keepNext/>
              <w:keepLines/>
              <w:spacing w:after="0"/>
              <w:rPr>
                <w:rFonts w:ascii="Arial" w:hAnsi="Arial"/>
                <w:sz w:val="18"/>
              </w:rPr>
            </w:pPr>
            <w:r w:rsidRPr="00A3176E">
              <w:rPr>
                <w:rFonts w:ascii="Arial" w:hAnsi="Arial"/>
                <w:sz w:val="18"/>
              </w:rPr>
              <w:t>lawful intercept identifier</w:t>
            </w:r>
          </w:p>
        </w:tc>
        <w:tc>
          <w:tcPr>
            <w:tcW w:w="720" w:type="dxa"/>
            <w:vAlign w:val="center"/>
          </w:tcPr>
          <w:p w14:paraId="2A5FA9D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vAlign w:val="center"/>
          </w:tcPr>
          <w:p w14:paraId="3303553A"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w:t>
            </w:r>
          </w:p>
        </w:tc>
      </w:tr>
      <w:tr w:rsidR="00A3176E" w:rsidRPr="00A3176E" w14:paraId="29A52F26" w14:textId="77777777" w:rsidTr="00A3176E">
        <w:tc>
          <w:tcPr>
            <w:tcW w:w="2628" w:type="dxa"/>
          </w:tcPr>
          <w:p w14:paraId="13257816" w14:textId="77777777" w:rsidR="00A3176E" w:rsidRPr="00A3176E" w:rsidRDefault="00A3176E" w:rsidP="00A3176E">
            <w:pPr>
              <w:keepNext/>
              <w:keepLines/>
              <w:spacing w:after="0"/>
              <w:rPr>
                <w:rFonts w:ascii="Arial" w:hAnsi="Arial"/>
                <w:sz w:val="18"/>
              </w:rPr>
            </w:pPr>
            <w:r w:rsidRPr="00A3176E">
              <w:rPr>
                <w:rFonts w:ascii="Arial" w:hAnsi="Arial"/>
                <w:sz w:val="18"/>
              </w:rPr>
              <w:t>location information</w:t>
            </w:r>
          </w:p>
        </w:tc>
        <w:tc>
          <w:tcPr>
            <w:tcW w:w="720" w:type="dxa"/>
            <w:vAlign w:val="center"/>
          </w:tcPr>
          <w:p w14:paraId="1F7CA316"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0B893439" w14:textId="77777777" w:rsidR="00A3176E" w:rsidRPr="00A3176E" w:rsidRDefault="00A3176E" w:rsidP="00A3176E">
            <w:pPr>
              <w:keepNext/>
              <w:keepLines/>
              <w:spacing w:after="0"/>
              <w:rPr>
                <w:rFonts w:ascii="Arial" w:hAnsi="Arial"/>
                <w:sz w:val="18"/>
              </w:rPr>
            </w:pPr>
            <w:r w:rsidRPr="00A3176E">
              <w:rPr>
                <w:rFonts w:ascii="Arial" w:hAnsi="Arial"/>
                <w:sz w:val="18"/>
              </w:rPr>
              <w:t>Provide, when authorized, to identify location information for the intercept subject's UE.</w:t>
            </w:r>
          </w:p>
        </w:tc>
      </w:tr>
      <w:tr w:rsidR="00A3176E" w:rsidRPr="00A3176E" w14:paraId="50F7AAE8" w14:textId="77777777" w:rsidTr="00A3176E">
        <w:tc>
          <w:tcPr>
            <w:tcW w:w="2628" w:type="dxa"/>
          </w:tcPr>
          <w:p w14:paraId="410E805F" w14:textId="77777777" w:rsidR="00A3176E" w:rsidRPr="00A3176E" w:rsidRDefault="00A3176E" w:rsidP="00A3176E">
            <w:pPr>
              <w:keepNext/>
              <w:keepLines/>
              <w:spacing w:after="0"/>
              <w:rPr>
                <w:rFonts w:ascii="Arial" w:hAnsi="Arial"/>
                <w:sz w:val="18"/>
              </w:rPr>
            </w:pPr>
            <w:r w:rsidRPr="00A3176E">
              <w:rPr>
                <w:rFonts w:ascii="Arial" w:hAnsi="Arial"/>
                <w:sz w:val="18"/>
              </w:rPr>
              <w:t>EPS bearer id</w:t>
            </w:r>
          </w:p>
        </w:tc>
        <w:tc>
          <w:tcPr>
            <w:tcW w:w="720" w:type="dxa"/>
          </w:tcPr>
          <w:p w14:paraId="645FA5DC"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vAlign w:val="center"/>
          </w:tcPr>
          <w:p w14:paraId="446AD199" w14:textId="77777777" w:rsidR="00A3176E" w:rsidRPr="00A3176E" w:rsidRDefault="00A3176E" w:rsidP="00A3176E">
            <w:pPr>
              <w:keepNext/>
              <w:keepLines/>
              <w:spacing w:after="0"/>
              <w:rPr>
                <w:rFonts w:ascii="Arial" w:hAnsi="Arial"/>
                <w:sz w:val="18"/>
              </w:rPr>
            </w:pPr>
            <w:r w:rsidRPr="00A3176E">
              <w:rPr>
                <w:rFonts w:ascii="Arial" w:hAnsi="Arial"/>
                <w:sz w:val="18"/>
              </w:rPr>
              <w:t>Provides the EPS bearer id allocated by the network.</w:t>
            </w:r>
          </w:p>
        </w:tc>
      </w:tr>
      <w:tr w:rsidR="00A3176E" w:rsidRPr="00A3176E" w14:paraId="7DDB3701" w14:textId="77777777" w:rsidTr="00A3176E">
        <w:tc>
          <w:tcPr>
            <w:tcW w:w="2628" w:type="dxa"/>
          </w:tcPr>
          <w:p w14:paraId="48645555" w14:textId="77777777" w:rsidR="00A3176E" w:rsidRPr="00A3176E" w:rsidRDefault="00A3176E" w:rsidP="00A3176E">
            <w:pPr>
              <w:keepNext/>
              <w:keepLines/>
              <w:spacing w:after="0"/>
              <w:rPr>
                <w:rFonts w:ascii="Arial" w:hAnsi="Arial"/>
                <w:sz w:val="18"/>
              </w:rPr>
            </w:pPr>
            <w:r w:rsidRPr="00A3176E">
              <w:rPr>
                <w:rFonts w:ascii="Arial" w:hAnsi="Arial"/>
                <w:sz w:val="18"/>
              </w:rPr>
              <w:t>Handover indication</w:t>
            </w:r>
          </w:p>
        </w:tc>
        <w:tc>
          <w:tcPr>
            <w:tcW w:w="720" w:type="dxa"/>
            <w:tcBorders>
              <w:bottom w:val="single" w:sz="6" w:space="0" w:color="auto"/>
              <w:right w:val="single" w:sz="6" w:space="0" w:color="auto"/>
            </w:tcBorders>
          </w:tcPr>
          <w:p w14:paraId="4C2A698E"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left w:val="single" w:sz="6" w:space="0" w:color="auto"/>
              <w:bottom w:val="single" w:sz="6" w:space="0" w:color="auto"/>
            </w:tcBorders>
            <w:vAlign w:val="center"/>
          </w:tcPr>
          <w:p w14:paraId="122057F6" w14:textId="77777777" w:rsidR="00A3176E" w:rsidRPr="00A3176E" w:rsidRDefault="00A3176E" w:rsidP="00A3176E">
            <w:pPr>
              <w:keepNext/>
              <w:keepLines/>
              <w:spacing w:after="0"/>
              <w:rPr>
                <w:rFonts w:ascii="Arial" w:hAnsi="Arial"/>
                <w:sz w:val="18"/>
              </w:rPr>
            </w:pPr>
            <w:r w:rsidRPr="00A3176E">
              <w:rPr>
                <w:rFonts w:ascii="Arial" w:hAnsi="Arial"/>
                <w:sz w:val="18"/>
              </w:rPr>
              <w:t>Provide information that the procedure is triggered as part of a handover.</w:t>
            </w:r>
          </w:p>
        </w:tc>
      </w:tr>
      <w:tr w:rsidR="00A3176E" w:rsidRPr="00A3176E" w14:paraId="7FCAC5E9" w14:textId="77777777" w:rsidTr="00A3176E">
        <w:tc>
          <w:tcPr>
            <w:tcW w:w="2628" w:type="dxa"/>
          </w:tcPr>
          <w:p w14:paraId="5DDA1BDF" w14:textId="77777777" w:rsidR="00A3176E" w:rsidRPr="00A3176E" w:rsidRDefault="00A3176E" w:rsidP="00A3176E">
            <w:pPr>
              <w:keepNext/>
              <w:keepLines/>
              <w:spacing w:after="0"/>
              <w:rPr>
                <w:rFonts w:ascii="Arial" w:hAnsi="Arial"/>
                <w:sz w:val="18"/>
              </w:rPr>
            </w:pPr>
            <w:r w:rsidRPr="00A3176E">
              <w:rPr>
                <w:rFonts w:ascii="Arial" w:hAnsi="Arial"/>
                <w:sz w:val="18"/>
              </w:rPr>
              <w:t>Correlation number</w:t>
            </w:r>
          </w:p>
        </w:tc>
        <w:tc>
          <w:tcPr>
            <w:tcW w:w="720" w:type="dxa"/>
            <w:tcBorders>
              <w:top w:val="single" w:sz="6" w:space="0" w:color="auto"/>
              <w:bottom w:val="single" w:sz="6" w:space="0" w:color="auto"/>
              <w:right w:val="single" w:sz="6" w:space="0" w:color="auto"/>
            </w:tcBorders>
          </w:tcPr>
          <w:p w14:paraId="136C1341"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single" w:sz="6" w:space="0" w:color="auto"/>
              <w:left w:val="single" w:sz="6" w:space="0" w:color="auto"/>
              <w:bottom w:val="single" w:sz="6" w:space="0" w:color="auto"/>
            </w:tcBorders>
          </w:tcPr>
          <w:p w14:paraId="342B64E7" w14:textId="77777777" w:rsidR="00A3176E" w:rsidRPr="00A3176E" w:rsidRDefault="00A3176E" w:rsidP="00A3176E">
            <w:pPr>
              <w:keepNext/>
              <w:keepLines/>
              <w:spacing w:after="0"/>
              <w:rPr>
                <w:rFonts w:ascii="Arial" w:hAnsi="Arial"/>
                <w:sz w:val="18"/>
              </w:rPr>
            </w:pPr>
            <w:r w:rsidRPr="00A3176E">
              <w:rPr>
                <w:rFonts w:ascii="Arial" w:hAnsi="Arial"/>
                <w:sz w:val="18"/>
              </w:rPr>
              <w:t>Provide to uniquely identify the EPS bearer/tunnel delivered to the LEMF and to correlate IRI records with CC.</w:t>
            </w:r>
          </w:p>
        </w:tc>
      </w:tr>
      <w:tr w:rsidR="00A3176E" w:rsidRPr="00A3176E" w14:paraId="111E174D" w14:textId="77777777" w:rsidTr="00A3176E">
        <w:tc>
          <w:tcPr>
            <w:tcW w:w="2628" w:type="dxa"/>
          </w:tcPr>
          <w:p w14:paraId="21176D3D" w14:textId="77777777" w:rsidR="00A3176E" w:rsidRPr="00A3176E" w:rsidRDefault="00A3176E" w:rsidP="00A3176E">
            <w:pPr>
              <w:keepNext/>
              <w:keepLines/>
              <w:spacing w:after="0"/>
              <w:rPr>
                <w:rFonts w:ascii="Arial" w:hAnsi="Arial"/>
                <w:sz w:val="18"/>
              </w:rPr>
            </w:pPr>
            <w:r w:rsidRPr="00A3176E">
              <w:rPr>
                <w:rFonts w:ascii="Arial" w:hAnsi="Arial"/>
                <w:sz w:val="18"/>
              </w:rPr>
              <w:t>lifetime</w:t>
            </w:r>
          </w:p>
        </w:tc>
        <w:tc>
          <w:tcPr>
            <w:tcW w:w="720" w:type="dxa"/>
            <w:tcBorders>
              <w:top w:val="single" w:sz="6" w:space="0" w:color="auto"/>
              <w:bottom w:val="single" w:sz="6" w:space="0" w:color="auto"/>
              <w:right w:val="single" w:sz="6" w:space="0" w:color="auto"/>
            </w:tcBorders>
          </w:tcPr>
          <w:p w14:paraId="1AC67EBA"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single" w:sz="6" w:space="0" w:color="auto"/>
              <w:left w:val="single" w:sz="6" w:space="0" w:color="auto"/>
              <w:bottom w:val="single" w:sz="6" w:space="0" w:color="auto"/>
            </w:tcBorders>
          </w:tcPr>
          <w:p w14:paraId="4BF85693" w14:textId="77777777" w:rsidR="00A3176E" w:rsidRPr="00A3176E" w:rsidRDefault="00A3176E" w:rsidP="00A3176E">
            <w:pPr>
              <w:keepNext/>
              <w:keepLines/>
              <w:spacing w:after="0"/>
              <w:rPr>
                <w:rFonts w:ascii="Arial" w:hAnsi="Arial"/>
                <w:sz w:val="18"/>
              </w:rPr>
            </w:pPr>
            <w:r w:rsidRPr="00A3176E">
              <w:rPr>
                <w:rFonts w:ascii="Arial" w:hAnsi="Arial"/>
                <w:sz w:val="18"/>
              </w:rPr>
              <w:t>The lifetime for the tunnel</w:t>
            </w:r>
          </w:p>
        </w:tc>
      </w:tr>
      <w:tr w:rsidR="00A3176E" w:rsidRPr="00A3176E" w14:paraId="50A49533" w14:textId="77777777" w:rsidTr="00A3176E">
        <w:tc>
          <w:tcPr>
            <w:tcW w:w="2628" w:type="dxa"/>
          </w:tcPr>
          <w:p w14:paraId="4A70ACE7" w14:textId="77777777" w:rsidR="00A3176E" w:rsidRPr="00A3176E" w:rsidRDefault="00A3176E" w:rsidP="00A3176E">
            <w:pPr>
              <w:keepNext/>
              <w:keepLines/>
              <w:spacing w:after="0"/>
              <w:rPr>
                <w:rFonts w:ascii="Arial" w:hAnsi="Arial"/>
                <w:sz w:val="18"/>
              </w:rPr>
            </w:pPr>
            <w:r w:rsidRPr="00A3176E">
              <w:rPr>
                <w:rFonts w:ascii="Arial" w:hAnsi="Arial"/>
                <w:sz w:val="18"/>
              </w:rPr>
              <w:t>Requested IPv6 Home Prefix</w:t>
            </w:r>
          </w:p>
        </w:tc>
        <w:tc>
          <w:tcPr>
            <w:tcW w:w="720" w:type="dxa"/>
            <w:tcBorders>
              <w:top w:val="single" w:sz="6" w:space="0" w:color="auto"/>
              <w:bottom w:val="single" w:sz="6" w:space="0" w:color="auto"/>
              <w:right w:val="single" w:sz="6" w:space="0" w:color="auto"/>
            </w:tcBorders>
          </w:tcPr>
          <w:p w14:paraId="5FA60224"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single" w:sz="6" w:space="0" w:color="auto"/>
              <w:left w:val="single" w:sz="6" w:space="0" w:color="auto"/>
              <w:bottom w:val="single" w:sz="6" w:space="0" w:color="auto"/>
            </w:tcBorders>
          </w:tcPr>
          <w:p w14:paraId="7EAD1250" w14:textId="77777777" w:rsidR="00A3176E" w:rsidRPr="00A3176E" w:rsidRDefault="00A3176E" w:rsidP="00A3176E">
            <w:pPr>
              <w:keepNext/>
              <w:keepLines/>
              <w:spacing w:after="0"/>
              <w:rPr>
                <w:rFonts w:ascii="Arial" w:hAnsi="Arial"/>
                <w:sz w:val="18"/>
              </w:rPr>
            </w:pPr>
            <w:r w:rsidRPr="00A3176E">
              <w:rPr>
                <w:rFonts w:ascii="Arial" w:hAnsi="Arial" w:cs="Arial"/>
                <w:sz w:val="18"/>
              </w:rPr>
              <w:t>Provide the UE IPv6 Home Prefix</w:t>
            </w:r>
          </w:p>
        </w:tc>
      </w:tr>
      <w:tr w:rsidR="00A3176E" w:rsidRPr="00A3176E" w14:paraId="67BBE41F" w14:textId="77777777" w:rsidTr="00A3176E">
        <w:tc>
          <w:tcPr>
            <w:tcW w:w="2628" w:type="dxa"/>
          </w:tcPr>
          <w:p w14:paraId="54FCB565" w14:textId="77777777" w:rsidR="00A3176E" w:rsidRPr="00A3176E" w:rsidRDefault="00A3176E" w:rsidP="00A3176E">
            <w:pPr>
              <w:keepNext/>
              <w:keepLines/>
              <w:spacing w:after="0"/>
              <w:rPr>
                <w:rFonts w:ascii="Arial" w:hAnsi="Arial"/>
                <w:sz w:val="18"/>
              </w:rPr>
            </w:pPr>
            <w:r w:rsidRPr="00A3176E">
              <w:rPr>
                <w:rFonts w:ascii="Arial" w:hAnsi="Arial"/>
                <w:sz w:val="18"/>
              </w:rPr>
              <w:t>Home address</w:t>
            </w:r>
          </w:p>
        </w:tc>
        <w:tc>
          <w:tcPr>
            <w:tcW w:w="720" w:type="dxa"/>
            <w:tcBorders>
              <w:top w:val="single" w:sz="6" w:space="0" w:color="auto"/>
              <w:bottom w:val="single" w:sz="6" w:space="0" w:color="auto"/>
              <w:right w:val="single" w:sz="6" w:space="0" w:color="auto"/>
            </w:tcBorders>
          </w:tcPr>
          <w:p w14:paraId="7DC7C4CC"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single" w:sz="6" w:space="0" w:color="auto"/>
              <w:left w:val="single" w:sz="6" w:space="0" w:color="auto"/>
              <w:bottom w:val="single" w:sz="6" w:space="0" w:color="auto"/>
            </w:tcBorders>
          </w:tcPr>
          <w:p w14:paraId="73D5AF88" w14:textId="77777777" w:rsidR="00A3176E" w:rsidRPr="00A3176E" w:rsidRDefault="00A3176E" w:rsidP="00A3176E">
            <w:pPr>
              <w:keepNext/>
              <w:keepLines/>
              <w:spacing w:after="0"/>
              <w:rPr>
                <w:rFonts w:ascii="Arial" w:hAnsi="Arial"/>
                <w:sz w:val="18"/>
              </w:rPr>
            </w:pPr>
            <w:r w:rsidRPr="00A3176E">
              <w:rPr>
                <w:rFonts w:ascii="Arial" w:hAnsi="Arial" w:cs="Arial"/>
                <w:sz w:val="18"/>
              </w:rPr>
              <w:t>Provide the assigned home address</w:t>
            </w:r>
          </w:p>
        </w:tc>
      </w:tr>
      <w:tr w:rsidR="00A3176E" w:rsidRPr="00A3176E" w14:paraId="42C50115" w14:textId="77777777" w:rsidTr="00A3176E">
        <w:tc>
          <w:tcPr>
            <w:tcW w:w="2628" w:type="dxa"/>
          </w:tcPr>
          <w:p w14:paraId="2E2B72DF" w14:textId="77777777" w:rsidR="00A3176E" w:rsidRPr="00A3176E" w:rsidRDefault="00A3176E" w:rsidP="00A3176E">
            <w:pPr>
              <w:keepNext/>
              <w:keepLines/>
              <w:spacing w:after="0"/>
              <w:rPr>
                <w:rFonts w:ascii="Arial" w:hAnsi="Arial"/>
                <w:sz w:val="18"/>
              </w:rPr>
            </w:pPr>
            <w:r w:rsidRPr="00A3176E">
              <w:rPr>
                <w:rFonts w:ascii="Arial" w:hAnsi="Arial"/>
                <w:sz w:val="18"/>
              </w:rPr>
              <w:t>APN</w:t>
            </w:r>
          </w:p>
        </w:tc>
        <w:tc>
          <w:tcPr>
            <w:tcW w:w="720" w:type="dxa"/>
            <w:tcBorders>
              <w:top w:val="single" w:sz="6" w:space="0" w:color="auto"/>
              <w:bottom w:val="single" w:sz="6" w:space="0" w:color="auto"/>
              <w:right w:val="single" w:sz="6" w:space="0" w:color="auto"/>
            </w:tcBorders>
          </w:tcPr>
          <w:p w14:paraId="53E2A74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single" w:sz="6" w:space="0" w:color="auto"/>
              <w:left w:val="single" w:sz="6" w:space="0" w:color="auto"/>
              <w:bottom w:val="single" w:sz="6" w:space="0" w:color="auto"/>
            </w:tcBorders>
          </w:tcPr>
          <w:p w14:paraId="39385FEE" w14:textId="77777777" w:rsidR="00A3176E" w:rsidRPr="00A3176E" w:rsidRDefault="00A3176E" w:rsidP="00A3176E">
            <w:pPr>
              <w:keepNext/>
              <w:keepLines/>
              <w:spacing w:after="0"/>
              <w:rPr>
                <w:rFonts w:ascii="Arial" w:hAnsi="Arial"/>
                <w:sz w:val="18"/>
              </w:rPr>
            </w:pPr>
            <w:r w:rsidRPr="00A3176E">
              <w:rPr>
                <w:rFonts w:ascii="Arial" w:hAnsi="Arial" w:cs="Arial"/>
                <w:sz w:val="18"/>
              </w:rPr>
              <w:t>Provides the Access Point Name</w:t>
            </w:r>
          </w:p>
        </w:tc>
      </w:tr>
      <w:tr w:rsidR="00A3176E" w:rsidRPr="00A3176E" w14:paraId="0B196C03" w14:textId="77777777" w:rsidTr="00A3176E">
        <w:tc>
          <w:tcPr>
            <w:tcW w:w="2628" w:type="dxa"/>
          </w:tcPr>
          <w:p w14:paraId="1AC75162" w14:textId="77777777" w:rsidR="00A3176E" w:rsidRPr="00A3176E" w:rsidRDefault="00A3176E" w:rsidP="00A3176E">
            <w:pPr>
              <w:keepNext/>
              <w:keepLines/>
              <w:spacing w:after="0"/>
              <w:rPr>
                <w:rFonts w:ascii="Arial" w:hAnsi="Arial"/>
                <w:sz w:val="18"/>
              </w:rPr>
            </w:pPr>
            <w:r w:rsidRPr="00A3176E">
              <w:rPr>
                <w:rFonts w:ascii="Arial" w:hAnsi="Arial"/>
                <w:sz w:val="18"/>
              </w:rPr>
              <w:t>Care of address</w:t>
            </w:r>
          </w:p>
        </w:tc>
        <w:tc>
          <w:tcPr>
            <w:tcW w:w="720" w:type="dxa"/>
            <w:tcBorders>
              <w:top w:val="single" w:sz="6" w:space="0" w:color="auto"/>
              <w:bottom w:val="single" w:sz="6" w:space="0" w:color="auto"/>
              <w:right w:val="single" w:sz="6" w:space="0" w:color="auto"/>
            </w:tcBorders>
          </w:tcPr>
          <w:p w14:paraId="6B89CC6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Borders>
              <w:top w:val="single" w:sz="6" w:space="0" w:color="auto"/>
              <w:left w:val="single" w:sz="6" w:space="0" w:color="auto"/>
              <w:bottom w:val="single" w:sz="6" w:space="0" w:color="auto"/>
            </w:tcBorders>
          </w:tcPr>
          <w:p w14:paraId="20738747" w14:textId="77777777" w:rsidR="00A3176E" w:rsidRPr="00A3176E" w:rsidRDefault="00A3176E" w:rsidP="00A3176E">
            <w:pPr>
              <w:keepNext/>
              <w:keepLines/>
              <w:spacing w:after="0"/>
              <w:rPr>
                <w:rFonts w:ascii="Arial" w:hAnsi="Arial"/>
                <w:sz w:val="18"/>
              </w:rPr>
            </w:pPr>
            <w:r w:rsidRPr="00A3176E">
              <w:rPr>
                <w:rFonts w:ascii="Arial" w:hAnsi="Arial" w:cs="Arial"/>
                <w:sz w:val="18"/>
              </w:rPr>
              <w:t>The IP address provided by the access network</w:t>
            </w:r>
          </w:p>
        </w:tc>
      </w:tr>
      <w:tr w:rsidR="00A3176E" w:rsidRPr="00A3176E" w14:paraId="2764AA00" w14:textId="77777777" w:rsidTr="00A3176E">
        <w:tc>
          <w:tcPr>
            <w:tcW w:w="2628" w:type="dxa"/>
          </w:tcPr>
          <w:p w14:paraId="695171EC" w14:textId="77777777" w:rsidR="00A3176E" w:rsidRPr="00A3176E" w:rsidRDefault="00A3176E" w:rsidP="00A3176E">
            <w:pPr>
              <w:keepNext/>
              <w:keepLines/>
              <w:spacing w:after="0"/>
              <w:rPr>
                <w:rFonts w:ascii="Arial" w:hAnsi="Arial"/>
                <w:sz w:val="18"/>
              </w:rPr>
            </w:pPr>
            <w:r w:rsidRPr="00A3176E">
              <w:rPr>
                <w:rFonts w:ascii="Arial" w:hAnsi="Arial"/>
                <w:sz w:val="18"/>
              </w:rPr>
              <w:t>packet data header information</w:t>
            </w:r>
          </w:p>
        </w:tc>
        <w:tc>
          <w:tcPr>
            <w:tcW w:w="720" w:type="dxa"/>
            <w:tcBorders>
              <w:top w:val="single" w:sz="6" w:space="0" w:color="auto"/>
              <w:right w:val="single" w:sz="6" w:space="0" w:color="auto"/>
            </w:tcBorders>
          </w:tcPr>
          <w:p w14:paraId="748C6BD5"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Borders>
              <w:top w:val="single" w:sz="6" w:space="0" w:color="auto"/>
              <w:left w:val="single" w:sz="6" w:space="0" w:color="auto"/>
            </w:tcBorders>
          </w:tcPr>
          <w:p w14:paraId="4A11C94F"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5BDA94B8" w14:textId="77777777" w:rsidR="00A3176E" w:rsidRPr="00A3176E" w:rsidRDefault="00A3176E" w:rsidP="00A3176E">
      <w:pPr>
        <w:keepNext/>
        <w:keepLines/>
        <w:spacing w:before="60"/>
        <w:jc w:val="center"/>
        <w:rPr>
          <w:rFonts w:ascii="Arial" w:hAnsi="Arial"/>
          <w:b/>
        </w:rPr>
      </w:pPr>
    </w:p>
    <w:p w14:paraId="6B884510" w14:textId="77777777" w:rsidR="00A3176E" w:rsidRPr="00A3176E" w:rsidRDefault="00A3176E" w:rsidP="00A3176E">
      <w:pPr>
        <w:keepNext/>
        <w:keepLines/>
        <w:spacing w:before="60"/>
        <w:jc w:val="center"/>
        <w:rPr>
          <w:rFonts w:ascii="Arial" w:hAnsi="Arial"/>
          <w:b/>
        </w:rPr>
      </w:pPr>
      <w:r w:rsidRPr="00A3176E">
        <w:rPr>
          <w:rFonts w:ascii="Arial" w:hAnsi="Arial"/>
          <w:b/>
        </w:rPr>
        <w:t xml:space="preserve">Table 10.5.1.1.15: Contents of a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165F4AF0" w14:textId="77777777" w:rsidTr="00A3176E">
        <w:trPr>
          <w:tblHeader/>
        </w:trPr>
        <w:tc>
          <w:tcPr>
            <w:tcW w:w="2628" w:type="dxa"/>
            <w:shd w:val="pct12" w:color="auto" w:fill="auto"/>
          </w:tcPr>
          <w:p w14:paraId="65CE5811"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shd w:val="pct12" w:color="auto" w:fill="auto"/>
          </w:tcPr>
          <w:p w14:paraId="38157B8A"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shd w:val="pct12" w:color="auto" w:fill="auto"/>
          </w:tcPr>
          <w:p w14:paraId="2B311E2C"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7850337D" w14:textId="77777777" w:rsidTr="00A3176E">
        <w:tc>
          <w:tcPr>
            <w:tcW w:w="2628" w:type="dxa"/>
          </w:tcPr>
          <w:p w14:paraId="60CAA191" w14:textId="77777777" w:rsidR="00A3176E" w:rsidRPr="00A3176E" w:rsidRDefault="00A3176E" w:rsidP="00A3176E">
            <w:pPr>
              <w:keepNext/>
              <w:keepLines/>
              <w:spacing w:after="0"/>
              <w:rPr>
                <w:rFonts w:ascii="Arial" w:hAnsi="Arial"/>
                <w:sz w:val="18"/>
              </w:rPr>
            </w:pPr>
            <w:r w:rsidRPr="00A3176E">
              <w:rPr>
                <w:rFonts w:ascii="Arial" w:hAnsi="Arial"/>
                <w:sz w:val="18"/>
              </w:rPr>
              <w:t>source IP address</w:t>
            </w:r>
          </w:p>
        </w:tc>
        <w:tc>
          <w:tcPr>
            <w:tcW w:w="720" w:type="dxa"/>
          </w:tcPr>
          <w:p w14:paraId="58A52359"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5249E7D8" w14:textId="77777777" w:rsidR="00A3176E" w:rsidRPr="00A3176E" w:rsidRDefault="00A3176E" w:rsidP="00A3176E">
            <w:pPr>
              <w:keepNext/>
              <w:keepLines/>
              <w:spacing w:after="0"/>
              <w:rPr>
                <w:rFonts w:ascii="Arial" w:hAnsi="Arial"/>
                <w:sz w:val="18"/>
              </w:rPr>
            </w:pPr>
            <w:r w:rsidRPr="00A3176E">
              <w:rPr>
                <w:rFonts w:ascii="Arial" w:hAnsi="Arial"/>
                <w:sz w:val="18"/>
              </w:rPr>
              <w:t>Provide when mapping packet header information to identify the source IP address for a particular packet flow.</w:t>
            </w:r>
          </w:p>
        </w:tc>
      </w:tr>
      <w:tr w:rsidR="00A3176E" w:rsidRPr="00A3176E" w14:paraId="290BA2E6" w14:textId="77777777" w:rsidTr="00A3176E">
        <w:tc>
          <w:tcPr>
            <w:tcW w:w="2628" w:type="dxa"/>
          </w:tcPr>
          <w:p w14:paraId="37D44370" w14:textId="77777777" w:rsidR="00A3176E" w:rsidRPr="00A3176E" w:rsidRDefault="00A3176E" w:rsidP="00A3176E">
            <w:pPr>
              <w:keepNext/>
              <w:keepLines/>
              <w:spacing w:after="0"/>
              <w:rPr>
                <w:rFonts w:ascii="Arial" w:hAnsi="Arial"/>
                <w:sz w:val="18"/>
              </w:rPr>
            </w:pPr>
            <w:r w:rsidRPr="00A3176E">
              <w:rPr>
                <w:rFonts w:ascii="Arial" w:hAnsi="Arial"/>
                <w:sz w:val="18"/>
              </w:rPr>
              <w:t>source port number</w:t>
            </w:r>
          </w:p>
        </w:tc>
        <w:tc>
          <w:tcPr>
            <w:tcW w:w="720" w:type="dxa"/>
          </w:tcPr>
          <w:p w14:paraId="652BF14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61D44FF0" w14:textId="77777777" w:rsidR="00A3176E" w:rsidRPr="00A3176E" w:rsidRDefault="00A3176E" w:rsidP="00A3176E">
            <w:pPr>
              <w:keepNext/>
              <w:keepLines/>
              <w:spacing w:after="0"/>
              <w:rPr>
                <w:rFonts w:ascii="Arial" w:hAnsi="Arial"/>
                <w:sz w:val="18"/>
              </w:rPr>
            </w:pPr>
            <w:r w:rsidRPr="00A3176E">
              <w:rPr>
                <w:rFonts w:ascii="Arial" w:hAnsi="Arial"/>
                <w:sz w:val="18"/>
              </w:rPr>
              <w:t>Provide when mapping packet header information to report the source port number for a particular packet flow when the transport protocol supports port numbers.</w:t>
            </w:r>
          </w:p>
        </w:tc>
      </w:tr>
      <w:tr w:rsidR="00A3176E" w:rsidRPr="00A3176E" w14:paraId="1C148571" w14:textId="77777777" w:rsidTr="00A3176E">
        <w:tc>
          <w:tcPr>
            <w:tcW w:w="2628" w:type="dxa"/>
          </w:tcPr>
          <w:p w14:paraId="3E751CEF" w14:textId="77777777" w:rsidR="00A3176E" w:rsidRPr="00A3176E" w:rsidRDefault="00A3176E" w:rsidP="00A3176E">
            <w:pPr>
              <w:keepNext/>
              <w:keepLines/>
              <w:spacing w:after="0"/>
              <w:rPr>
                <w:rFonts w:ascii="Arial" w:hAnsi="Arial"/>
                <w:sz w:val="18"/>
              </w:rPr>
            </w:pPr>
            <w:r w:rsidRPr="00A3176E">
              <w:rPr>
                <w:rFonts w:ascii="Arial" w:hAnsi="Arial"/>
                <w:sz w:val="18"/>
              </w:rPr>
              <w:t>destination IP address</w:t>
            </w:r>
          </w:p>
        </w:tc>
        <w:tc>
          <w:tcPr>
            <w:tcW w:w="720" w:type="dxa"/>
          </w:tcPr>
          <w:p w14:paraId="2DE3CC53"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17225B48" w14:textId="77777777" w:rsidR="00A3176E" w:rsidRPr="00A3176E" w:rsidRDefault="00A3176E" w:rsidP="00A3176E">
            <w:pPr>
              <w:keepNext/>
              <w:keepLines/>
              <w:spacing w:after="0"/>
              <w:rPr>
                <w:rFonts w:ascii="Arial" w:hAnsi="Arial"/>
                <w:sz w:val="18"/>
              </w:rPr>
            </w:pPr>
            <w:r w:rsidRPr="00A3176E">
              <w:rPr>
                <w:rFonts w:ascii="Arial" w:hAnsi="Arial"/>
                <w:sz w:val="18"/>
              </w:rPr>
              <w:t>Provide when mapping packet header information to Identify the destination IP address for a particular packet flow.</w:t>
            </w:r>
          </w:p>
        </w:tc>
      </w:tr>
      <w:tr w:rsidR="00A3176E" w:rsidRPr="00A3176E" w14:paraId="6A9F8988" w14:textId="77777777" w:rsidTr="00A3176E">
        <w:tc>
          <w:tcPr>
            <w:tcW w:w="2628" w:type="dxa"/>
          </w:tcPr>
          <w:p w14:paraId="5A5000F0" w14:textId="77777777" w:rsidR="00A3176E" w:rsidRPr="00A3176E" w:rsidRDefault="00A3176E" w:rsidP="00A3176E">
            <w:pPr>
              <w:keepNext/>
              <w:keepLines/>
              <w:spacing w:after="0"/>
              <w:rPr>
                <w:rFonts w:ascii="Arial" w:hAnsi="Arial"/>
                <w:sz w:val="18"/>
              </w:rPr>
            </w:pPr>
            <w:r w:rsidRPr="00A3176E">
              <w:rPr>
                <w:rFonts w:ascii="Arial" w:hAnsi="Arial"/>
                <w:sz w:val="18"/>
              </w:rPr>
              <w:t>destination port number</w:t>
            </w:r>
          </w:p>
        </w:tc>
        <w:tc>
          <w:tcPr>
            <w:tcW w:w="720" w:type="dxa"/>
          </w:tcPr>
          <w:p w14:paraId="4A40DC91"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355A774D" w14:textId="77777777" w:rsidR="00A3176E" w:rsidRPr="00A3176E" w:rsidRDefault="00A3176E" w:rsidP="00A3176E">
            <w:pPr>
              <w:keepNext/>
              <w:keepLines/>
              <w:spacing w:after="0"/>
              <w:rPr>
                <w:rFonts w:ascii="Arial" w:hAnsi="Arial"/>
                <w:sz w:val="18"/>
              </w:rPr>
            </w:pPr>
            <w:r w:rsidRPr="00A3176E">
              <w:rPr>
                <w:rFonts w:ascii="Arial" w:hAnsi="Arial"/>
                <w:sz w:val="18"/>
              </w:rPr>
              <w:t>Provide when mapping packet header information to report the destination port number for a particular packet flow when the transport protocol supports port numbers.</w:t>
            </w:r>
          </w:p>
        </w:tc>
      </w:tr>
      <w:tr w:rsidR="00A3176E" w:rsidRPr="00A3176E" w14:paraId="4D1BB9B7" w14:textId="77777777" w:rsidTr="00A3176E">
        <w:tc>
          <w:tcPr>
            <w:tcW w:w="2628" w:type="dxa"/>
          </w:tcPr>
          <w:p w14:paraId="056C07F7" w14:textId="77777777" w:rsidR="00A3176E" w:rsidRPr="00A3176E" w:rsidRDefault="00A3176E" w:rsidP="00A3176E">
            <w:pPr>
              <w:keepNext/>
              <w:keepLines/>
              <w:spacing w:after="0"/>
              <w:rPr>
                <w:rFonts w:ascii="Arial" w:hAnsi="Arial"/>
                <w:sz w:val="18"/>
              </w:rPr>
            </w:pPr>
            <w:r w:rsidRPr="00A3176E">
              <w:rPr>
                <w:rFonts w:ascii="Arial" w:hAnsi="Arial"/>
                <w:sz w:val="18"/>
              </w:rPr>
              <w:t>transport protocol</w:t>
            </w:r>
          </w:p>
        </w:tc>
        <w:tc>
          <w:tcPr>
            <w:tcW w:w="720" w:type="dxa"/>
          </w:tcPr>
          <w:p w14:paraId="1C7A553E"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1C24DC14" w14:textId="77777777" w:rsidR="00A3176E" w:rsidRPr="00A3176E" w:rsidRDefault="00A3176E" w:rsidP="00A3176E">
            <w:pPr>
              <w:keepNext/>
              <w:keepLines/>
              <w:spacing w:after="0"/>
              <w:rPr>
                <w:rFonts w:ascii="Arial" w:hAnsi="Arial"/>
                <w:sz w:val="18"/>
              </w:rPr>
            </w:pPr>
            <w:r w:rsidRPr="00A3176E">
              <w:rPr>
                <w:rFonts w:ascii="Arial" w:hAnsi="Arial"/>
                <w:sz w:val="18"/>
              </w:rPr>
              <w:t>Provide when mapping packet header information to identify the transport protocol (e.g., TCP) for a particular packet flow.</w:t>
            </w:r>
          </w:p>
        </w:tc>
      </w:tr>
      <w:tr w:rsidR="00A3176E" w:rsidRPr="00A3176E" w14:paraId="09AE36A8" w14:textId="77777777" w:rsidTr="00A3176E">
        <w:tc>
          <w:tcPr>
            <w:tcW w:w="2628" w:type="dxa"/>
          </w:tcPr>
          <w:p w14:paraId="3BB08223" w14:textId="77777777" w:rsidR="00A3176E" w:rsidRPr="00A3176E" w:rsidRDefault="00A3176E" w:rsidP="00A3176E">
            <w:pPr>
              <w:keepNext/>
              <w:keepLines/>
              <w:spacing w:after="0"/>
              <w:rPr>
                <w:rFonts w:ascii="Arial" w:hAnsi="Arial"/>
                <w:sz w:val="18"/>
              </w:rPr>
            </w:pPr>
            <w:r w:rsidRPr="00A3176E">
              <w:rPr>
                <w:rFonts w:ascii="Arial" w:hAnsi="Arial"/>
                <w:sz w:val="18"/>
              </w:rPr>
              <w:t>flow label</w:t>
            </w:r>
          </w:p>
        </w:tc>
        <w:tc>
          <w:tcPr>
            <w:tcW w:w="720" w:type="dxa"/>
          </w:tcPr>
          <w:p w14:paraId="7D7D5EB0"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4DA68E4E" w14:textId="77777777" w:rsidR="00A3176E" w:rsidRPr="00A3176E" w:rsidRDefault="00A3176E" w:rsidP="00A3176E">
            <w:pPr>
              <w:keepNext/>
              <w:keepLines/>
              <w:spacing w:after="0"/>
              <w:rPr>
                <w:rFonts w:ascii="Arial" w:hAnsi="Arial"/>
                <w:sz w:val="18"/>
              </w:rPr>
            </w:pPr>
            <w:r w:rsidRPr="00A3176E">
              <w:rPr>
                <w:rFonts w:ascii="Arial" w:hAnsi="Arial"/>
                <w:sz w:val="18"/>
              </w:rPr>
              <w:t>Provide when mapping packet header information for IPv6 only for a particular packet flow.</w:t>
            </w:r>
          </w:p>
        </w:tc>
      </w:tr>
      <w:tr w:rsidR="00A3176E" w:rsidRPr="00A3176E" w14:paraId="2F0DF102" w14:textId="77777777" w:rsidTr="00A3176E">
        <w:tc>
          <w:tcPr>
            <w:tcW w:w="2628" w:type="dxa"/>
          </w:tcPr>
          <w:p w14:paraId="7B738938" w14:textId="77777777" w:rsidR="00A3176E" w:rsidRPr="00A3176E" w:rsidRDefault="00A3176E" w:rsidP="00A3176E">
            <w:pPr>
              <w:keepNext/>
              <w:keepLines/>
              <w:spacing w:after="0"/>
              <w:rPr>
                <w:rFonts w:ascii="Arial" w:hAnsi="Arial"/>
                <w:sz w:val="18"/>
              </w:rPr>
            </w:pPr>
            <w:r w:rsidRPr="00A3176E">
              <w:rPr>
                <w:rFonts w:ascii="Arial" w:hAnsi="Arial"/>
                <w:sz w:val="18"/>
              </w:rPr>
              <w:t>direction</w:t>
            </w:r>
          </w:p>
        </w:tc>
        <w:tc>
          <w:tcPr>
            <w:tcW w:w="720" w:type="dxa"/>
          </w:tcPr>
          <w:p w14:paraId="1A64206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0E3C0163"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Shall be provided.  Identifies the direction of the packet (from subject or to subject).  </w:t>
            </w:r>
          </w:p>
        </w:tc>
      </w:tr>
      <w:tr w:rsidR="00A3176E" w:rsidRPr="00A3176E" w14:paraId="679B870E" w14:textId="77777777" w:rsidTr="00A3176E">
        <w:tc>
          <w:tcPr>
            <w:tcW w:w="2628" w:type="dxa"/>
          </w:tcPr>
          <w:p w14:paraId="44E39C7D" w14:textId="77777777" w:rsidR="00A3176E" w:rsidRPr="00A3176E" w:rsidRDefault="00A3176E" w:rsidP="00A3176E">
            <w:pPr>
              <w:keepNext/>
              <w:keepLines/>
              <w:spacing w:after="0"/>
              <w:rPr>
                <w:rFonts w:ascii="Arial" w:hAnsi="Arial"/>
                <w:sz w:val="18"/>
              </w:rPr>
            </w:pPr>
            <w:r w:rsidRPr="00A3176E">
              <w:rPr>
                <w:rFonts w:ascii="Arial" w:hAnsi="Arial"/>
                <w:sz w:val="18"/>
              </w:rPr>
              <w:t>packet size</w:t>
            </w:r>
          </w:p>
        </w:tc>
        <w:tc>
          <w:tcPr>
            <w:tcW w:w="720" w:type="dxa"/>
          </w:tcPr>
          <w:p w14:paraId="6AF73B2D"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29A63066" w14:textId="77777777" w:rsidR="00A3176E" w:rsidRPr="00A3176E" w:rsidRDefault="00A3176E" w:rsidP="00A3176E">
            <w:pPr>
              <w:keepNext/>
              <w:keepLines/>
              <w:spacing w:after="0"/>
              <w:rPr>
                <w:rFonts w:ascii="Arial" w:hAnsi="Arial"/>
                <w:sz w:val="18"/>
              </w:rPr>
            </w:pPr>
            <w:r w:rsidRPr="00A3176E">
              <w:rPr>
                <w:rFonts w:ascii="Arial" w:hAnsi="Arial"/>
                <w:sz w:val="18"/>
              </w:rPr>
              <w:t>Provide when mapping packet header information to convey the value contained in Total Length Fields of the IPv4 packets or the value contained in the Payload Length fields of the IPv6 packets.</w:t>
            </w:r>
          </w:p>
        </w:tc>
      </w:tr>
      <w:tr w:rsidR="00A3176E" w:rsidRPr="00A3176E" w14:paraId="7E4C725A" w14:textId="77777777" w:rsidTr="00A3176E">
        <w:tc>
          <w:tcPr>
            <w:tcW w:w="2628" w:type="dxa"/>
          </w:tcPr>
          <w:p w14:paraId="5499014C" w14:textId="77777777" w:rsidR="00A3176E" w:rsidRPr="00A3176E" w:rsidRDefault="00A3176E" w:rsidP="00A3176E">
            <w:pPr>
              <w:keepNext/>
              <w:keepLines/>
              <w:spacing w:after="0"/>
              <w:rPr>
                <w:rFonts w:ascii="Arial" w:hAnsi="Arial"/>
                <w:sz w:val="18"/>
              </w:rPr>
            </w:pPr>
            <w:r w:rsidRPr="00A3176E">
              <w:rPr>
                <w:rFonts w:ascii="Arial" w:hAnsi="Arial"/>
                <w:sz w:val="18"/>
              </w:rPr>
              <w:t>packet data header copy</w:t>
            </w:r>
          </w:p>
        </w:tc>
        <w:tc>
          <w:tcPr>
            <w:tcW w:w="720" w:type="dxa"/>
          </w:tcPr>
          <w:p w14:paraId="0CD398F4"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2C9F820A"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Provide when reporting a copy of the entire packet header information rather than mapping individual information.  </w:t>
            </w:r>
          </w:p>
        </w:tc>
      </w:tr>
    </w:tbl>
    <w:p w14:paraId="55CBD3CA" w14:textId="77777777" w:rsidR="00A3176E" w:rsidRPr="00A3176E" w:rsidRDefault="00A3176E" w:rsidP="00A3176E">
      <w:pPr>
        <w:spacing w:after="0"/>
      </w:pPr>
    </w:p>
    <w:p w14:paraId="0788D835" w14:textId="77777777" w:rsidR="00A3176E" w:rsidRPr="00A3176E" w:rsidRDefault="00A3176E" w:rsidP="00A3176E">
      <w:pPr>
        <w:spacing w:after="0"/>
      </w:pPr>
    </w:p>
    <w:p w14:paraId="27DB2B58" w14:textId="77777777" w:rsidR="00A3176E" w:rsidRPr="00A3176E" w:rsidRDefault="00A3176E" w:rsidP="00A3176E">
      <w:pPr>
        <w:keepNext/>
        <w:keepLines/>
        <w:spacing w:before="60"/>
        <w:jc w:val="center"/>
        <w:rPr>
          <w:rFonts w:ascii="Arial" w:hAnsi="Arial"/>
          <w:b/>
        </w:rPr>
      </w:pPr>
      <w:r w:rsidRPr="00A3176E">
        <w:rPr>
          <w:rFonts w:ascii="Arial" w:hAnsi="Arial"/>
          <w:b/>
        </w:rPr>
        <w:lastRenderedPageBreak/>
        <w:t>Table 10.5.1.1.16: Contents of a single summary flow packet data header information parameter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176E" w:rsidRPr="00A3176E" w14:paraId="5C2A0D65" w14:textId="77777777" w:rsidTr="00A3176E">
        <w:trPr>
          <w:tblHeader/>
        </w:trPr>
        <w:tc>
          <w:tcPr>
            <w:tcW w:w="2628" w:type="dxa"/>
            <w:shd w:val="pct12" w:color="auto" w:fill="auto"/>
          </w:tcPr>
          <w:p w14:paraId="1E1A8A64"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Parameter</w:t>
            </w:r>
          </w:p>
        </w:tc>
        <w:tc>
          <w:tcPr>
            <w:tcW w:w="720" w:type="dxa"/>
            <w:shd w:val="pct12" w:color="auto" w:fill="auto"/>
          </w:tcPr>
          <w:p w14:paraId="7B3BD360"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MOC</w:t>
            </w:r>
          </w:p>
        </w:tc>
        <w:tc>
          <w:tcPr>
            <w:tcW w:w="5868" w:type="dxa"/>
            <w:shd w:val="pct12" w:color="auto" w:fill="auto"/>
          </w:tcPr>
          <w:p w14:paraId="4128FACB" w14:textId="77777777" w:rsidR="00A3176E" w:rsidRPr="00A3176E" w:rsidRDefault="00A3176E" w:rsidP="00A3176E">
            <w:pPr>
              <w:keepNext/>
              <w:keepLines/>
              <w:spacing w:after="0"/>
              <w:jc w:val="center"/>
              <w:rPr>
                <w:rFonts w:ascii="Arial" w:hAnsi="Arial"/>
                <w:b/>
                <w:sz w:val="18"/>
              </w:rPr>
            </w:pPr>
            <w:r w:rsidRPr="00A3176E">
              <w:rPr>
                <w:rFonts w:ascii="Arial" w:hAnsi="Arial"/>
                <w:b/>
                <w:sz w:val="18"/>
              </w:rPr>
              <w:t>Description/Conditions</w:t>
            </w:r>
          </w:p>
        </w:tc>
      </w:tr>
      <w:tr w:rsidR="00A3176E" w:rsidRPr="00A3176E" w14:paraId="167C7FFA" w14:textId="77777777" w:rsidTr="00A3176E">
        <w:tc>
          <w:tcPr>
            <w:tcW w:w="2628" w:type="dxa"/>
          </w:tcPr>
          <w:p w14:paraId="5450B8C0" w14:textId="77777777" w:rsidR="00A3176E" w:rsidRPr="00A3176E" w:rsidRDefault="00A3176E" w:rsidP="00A3176E">
            <w:pPr>
              <w:keepNext/>
              <w:keepLines/>
              <w:spacing w:after="0"/>
              <w:rPr>
                <w:rFonts w:ascii="Arial" w:hAnsi="Arial"/>
                <w:sz w:val="18"/>
              </w:rPr>
            </w:pPr>
            <w:r w:rsidRPr="00A3176E">
              <w:rPr>
                <w:rFonts w:ascii="Arial" w:hAnsi="Arial"/>
                <w:sz w:val="18"/>
              </w:rPr>
              <w:t>source IP address</w:t>
            </w:r>
          </w:p>
        </w:tc>
        <w:tc>
          <w:tcPr>
            <w:tcW w:w="720" w:type="dxa"/>
          </w:tcPr>
          <w:p w14:paraId="37CC8E85"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3D8445F4"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  Identifies the source IP address for a particular packet flow.</w:t>
            </w:r>
          </w:p>
        </w:tc>
      </w:tr>
      <w:tr w:rsidR="00A3176E" w:rsidRPr="00A3176E" w14:paraId="54361541" w14:textId="77777777" w:rsidTr="00A3176E">
        <w:tc>
          <w:tcPr>
            <w:tcW w:w="2628" w:type="dxa"/>
          </w:tcPr>
          <w:p w14:paraId="41466799" w14:textId="77777777" w:rsidR="00A3176E" w:rsidRPr="00A3176E" w:rsidRDefault="00A3176E" w:rsidP="00A3176E">
            <w:pPr>
              <w:keepNext/>
              <w:keepLines/>
              <w:spacing w:after="0"/>
              <w:rPr>
                <w:rFonts w:ascii="Arial" w:hAnsi="Arial"/>
                <w:sz w:val="18"/>
              </w:rPr>
            </w:pPr>
            <w:r w:rsidRPr="00A3176E">
              <w:rPr>
                <w:rFonts w:ascii="Arial" w:hAnsi="Arial"/>
                <w:sz w:val="18"/>
              </w:rPr>
              <w:t>source port number</w:t>
            </w:r>
          </w:p>
        </w:tc>
        <w:tc>
          <w:tcPr>
            <w:tcW w:w="720" w:type="dxa"/>
          </w:tcPr>
          <w:p w14:paraId="450120E3"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5757892B" w14:textId="77777777" w:rsidR="00A3176E" w:rsidRPr="00A3176E" w:rsidRDefault="00A3176E" w:rsidP="00A3176E">
            <w:pPr>
              <w:keepNext/>
              <w:keepLines/>
              <w:spacing w:after="0"/>
              <w:rPr>
                <w:rFonts w:ascii="Arial" w:hAnsi="Arial"/>
                <w:sz w:val="18"/>
              </w:rPr>
            </w:pPr>
            <w:r w:rsidRPr="00A3176E">
              <w:rPr>
                <w:rFonts w:ascii="Arial" w:hAnsi="Arial"/>
                <w:sz w:val="18"/>
              </w:rPr>
              <w:t>Provide to report the source port number for a particular packet flow when the transport protocol supports port numbers.</w:t>
            </w:r>
          </w:p>
        </w:tc>
      </w:tr>
      <w:tr w:rsidR="00A3176E" w:rsidRPr="00A3176E" w14:paraId="230D10A7" w14:textId="77777777" w:rsidTr="00A3176E">
        <w:tc>
          <w:tcPr>
            <w:tcW w:w="2628" w:type="dxa"/>
          </w:tcPr>
          <w:p w14:paraId="39DA4843" w14:textId="77777777" w:rsidR="00A3176E" w:rsidRPr="00A3176E" w:rsidRDefault="00A3176E" w:rsidP="00A3176E">
            <w:pPr>
              <w:keepNext/>
              <w:keepLines/>
              <w:spacing w:after="0"/>
              <w:rPr>
                <w:rFonts w:ascii="Arial" w:hAnsi="Arial"/>
                <w:sz w:val="18"/>
              </w:rPr>
            </w:pPr>
            <w:r w:rsidRPr="00A3176E">
              <w:rPr>
                <w:rFonts w:ascii="Arial" w:hAnsi="Arial"/>
                <w:sz w:val="18"/>
              </w:rPr>
              <w:t>destination IP address</w:t>
            </w:r>
          </w:p>
        </w:tc>
        <w:tc>
          <w:tcPr>
            <w:tcW w:w="720" w:type="dxa"/>
          </w:tcPr>
          <w:p w14:paraId="0613108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246DCAE2" w14:textId="77777777" w:rsidR="00A3176E" w:rsidRPr="00A3176E" w:rsidRDefault="00A3176E" w:rsidP="00A3176E">
            <w:pPr>
              <w:keepNext/>
              <w:keepLines/>
              <w:spacing w:after="0"/>
              <w:rPr>
                <w:rFonts w:ascii="Arial" w:hAnsi="Arial"/>
                <w:sz w:val="18"/>
              </w:rPr>
            </w:pPr>
            <w:r w:rsidRPr="00A3176E">
              <w:rPr>
                <w:rFonts w:ascii="Arial" w:hAnsi="Arial"/>
                <w:sz w:val="18"/>
              </w:rPr>
              <w:t>Shall be provided.  Identifies the destination IP address for a particular packet flow.</w:t>
            </w:r>
          </w:p>
        </w:tc>
      </w:tr>
      <w:tr w:rsidR="00A3176E" w:rsidRPr="00A3176E" w14:paraId="1C2E21B3" w14:textId="77777777" w:rsidTr="00A3176E">
        <w:tc>
          <w:tcPr>
            <w:tcW w:w="2628" w:type="dxa"/>
          </w:tcPr>
          <w:p w14:paraId="47449442" w14:textId="77777777" w:rsidR="00A3176E" w:rsidRPr="00A3176E" w:rsidRDefault="00A3176E" w:rsidP="00A3176E">
            <w:pPr>
              <w:keepNext/>
              <w:keepLines/>
              <w:spacing w:after="0"/>
              <w:rPr>
                <w:rFonts w:ascii="Arial" w:hAnsi="Arial"/>
                <w:sz w:val="18"/>
              </w:rPr>
            </w:pPr>
            <w:r w:rsidRPr="00A3176E">
              <w:rPr>
                <w:rFonts w:ascii="Arial" w:hAnsi="Arial"/>
                <w:sz w:val="18"/>
              </w:rPr>
              <w:t>destination port number</w:t>
            </w:r>
          </w:p>
        </w:tc>
        <w:tc>
          <w:tcPr>
            <w:tcW w:w="720" w:type="dxa"/>
          </w:tcPr>
          <w:p w14:paraId="2CF88DA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565F2C2A" w14:textId="77777777" w:rsidR="00A3176E" w:rsidRPr="00A3176E" w:rsidRDefault="00A3176E" w:rsidP="00A3176E">
            <w:pPr>
              <w:keepNext/>
              <w:keepLines/>
              <w:spacing w:after="0"/>
              <w:rPr>
                <w:rFonts w:ascii="Arial" w:hAnsi="Arial"/>
                <w:sz w:val="18"/>
              </w:rPr>
            </w:pPr>
            <w:r w:rsidRPr="00A3176E">
              <w:rPr>
                <w:rFonts w:ascii="Arial" w:hAnsi="Arial"/>
                <w:sz w:val="18"/>
              </w:rPr>
              <w:t>Provide to report the destination port number for a particular packet flow when the transport protocol supports port numbers.</w:t>
            </w:r>
          </w:p>
        </w:tc>
      </w:tr>
      <w:tr w:rsidR="00A3176E" w:rsidRPr="00A3176E" w14:paraId="6DF51E0F" w14:textId="77777777" w:rsidTr="00A3176E">
        <w:tc>
          <w:tcPr>
            <w:tcW w:w="2628" w:type="dxa"/>
          </w:tcPr>
          <w:p w14:paraId="30CF8CB8" w14:textId="77777777" w:rsidR="00A3176E" w:rsidRPr="00A3176E" w:rsidRDefault="00A3176E" w:rsidP="00A3176E">
            <w:pPr>
              <w:keepNext/>
              <w:keepLines/>
              <w:spacing w:after="0"/>
              <w:rPr>
                <w:rFonts w:ascii="Arial" w:hAnsi="Arial"/>
                <w:sz w:val="18"/>
              </w:rPr>
            </w:pPr>
            <w:r w:rsidRPr="00A3176E">
              <w:rPr>
                <w:rFonts w:ascii="Arial" w:hAnsi="Arial"/>
                <w:sz w:val="18"/>
              </w:rPr>
              <w:t>transport protocol</w:t>
            </w:r>
          </w:p>
        </w:tc>
        <w:tc>
          <w:tcPr>
            <w:tcW w:w="720" w:type="dxa"/>
          </w:tcPr>
          <w:p w14:paraId="25564DA1"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7AECEAB5" w14:textId="77777777" w:rsidR="00A3176E" w:rsidRPr="00A3176E" w:rsidRDefault="00A3176E" w:rsidP="00A3176E">
            <w:pPr>
              <w:keepNext/>
              <w:keepLines/>
              <w:spacing w:after="0"/>
              <w:rPr>
                <w:rFonts w:ascii="Arial" w:hAnsi="Arial"/>
                <w:sz w:val="18"/>
              </w:rPr>
            </w:pPr>
            <w:r w:rsidRPr="00A3176E">
              <w:rPr>
                <w:rFonts w:ascii="Arial" w:hAnsi="Arial"/>
                <w:sz w:val="18"/>
              </w:rPr>
              <w:t>Identifies the transport protocol (e.g., TCP) for a particular packet flow.</w:t>
            </w:r>
          </w:p>
        </w:tc>
      </w:tr>
      <w:tr w:rsidR="00A3176E" w:rsidRPr="00A3176E" w14:paraId="5028757E" w14:textId="77777777" w:rsidTr="00A3176E">
        <w:tc>
          <w:tcPr>
            <w:tcW w:w="2628" w:type="dxa"/>
          </w:tcPr>
          <w:p w14:paraId="6F8F0C79" w14:textId="77777777" w:rsidR="00A3176E" w:rsidRPr="00A3176E" w:rsidRDefault="00A3176E" w:rsidP="00A3176E">
            <w:pPr>
              <w:keepNext/>
              <w:keepLines/>
              <w:spacing w:after="0"/>
              <w:rPr>
                <w:rFonts w:ascii="Arial" w:hAnsi="Arial"/>
                <w:sz w:val="18"/>
              </w:rPr>
            </w:pPr>
            <w:r w:rsidRPr="00A3176E">
              <w:rPr>
                <w:rFonts w:ascii="Arial" w:hAnsi="Arial"/>
                <w:sz w:val="18"/>
              </w:rPr>
              <w:t>flow label</w:t>
            </w:r>
          </w:p>
        </w:tc>
        <w:tc>
          <w:tcPr>
            <w:tcW w:w="720" w:type="dxa"/>
          </w:tcPr>
          <w:p w14:paraId="5DDE74DE" w14:textId="77777777" w:rsidR="00A3176E" w:rsidRPr="00A3176E" w:rsidRDefault="00A3176E" w:rsidP="00A3176E">
            <w:pPr>
              <w:keepNext/>
              <w:keepLines/>
              <w:spacing w:after="0"/>
              <w:jc w:val="center"/>
              <w:rPr>
                <w:rFonts w:ascii="Arial" w:hAnsi="Arial"/>
                <w:sz w:val="18"/>
              </w:rPr>
            </w:pPr>
            <w:r w:rsidRPr="00A3176E">
              <w:rPr>
                <w:rFonts w:ascii="Arial" w:hAnsi="Arial"/>
                <w:sz w:val="18"/>
              </w:rPr>
              <w:t>C</w:t>
            </w:r>
          </w:p>
        </w:tc>
        <w:tc>
          <w:tcPr>
            <w:tcW w:w="5868" w:type="dxa"/>
          </w:tcPr>
          <w:p w14:paraId="3A364CAE" w14:textId="77777777" w:rsidR="00A3176E" w:rsidRPr="00A3176E" w:rsidRDefault="00A3176E" w:rsidP="00A3176E">
            <w:pPr>
              <w:keepNext/>
              <w:keepLines/>
              <w:spacing w:after="0"/>
              <w:rPr>
                <w:rFonts w:ascii="Arial" w:hAnsi="Arial"/>
                <w:sz w:val="18"/>
              </w:rPr>
            </w:pPr>
            <w:r w:rsidRPr="00A3176E">
              <w:rPr>
                <w:rFonts w:ascii="Arial" w:hAnsi="Arial"/>
                <w:sz w:val="18"/>
              </w:rPr>
              <w:t>Provide for IPv6 only for a particular packet flow.</w:t>
            </w:r>
          </w:p>
        </w:tc>
      </w:tr>
      <w:tr w:rsidR="00A3176E" w:rsidRPr="00A3176E" w14:paraId="7EB4DA00" w14:textId="77777777" w:rsidTr="00A3176E">
        <w:tc>
          <w:tcPr>
            <w:tcW w:w="2628" w:type="dxa"/>
          </w:tcPr>
          <w:p w14:paraId="3B304B26" w14:textId="77777777" w:rsidR="00A3176E" w:rsidRPr="00A3176E" w:rsidRDefault="00A3176E" w:rsidP="00A3176E">
            <w:pPr>
              <w:keepNext/>
              <w:keepLines/>
              <w:spacing w:after="0"/>
              <w:rPr>
                <w:rFonts w:ascii="Arial" w:hAnsi="Arial"/>
                <w:sz w:val="18"/>
              </w:rPr>
            </w:pPr>
            <w:r w:rsidRPr="00A3176E">
              <w:rPr>
                <w:rFonts w:ascii="Arial" w:hAnsi="Arial"/>
                <w:sz w:val="18"/>
              </w:rPr>
              <w:t>summary period</w:t>
            </w:r>
          </w:p>
        </w:tc>
        <w:tc>
          <w:tcPr>
            <w:tcW w:w="720" w:type="dxa"/>
          </w:tcPr>
          <w:p w14:paraId="46BFCB9E"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46F34BEF" w14:textId="77777777" w:rsidR="00A3176E" w:rsidRPr="00A3176E" w:rsidRDefault="00A3176E" w:rsidP="00A3176E">
            <w:pPr>
              <w:keepNext/>
              <w:keepLines/>
              <w:spacing w:after="0"/>
              <w:rPr>
                <w:rFonts w:ascii="Arial" w:hAnsi="Arial"/>
                <w:sz w:val="18"/>
              </w:rPr>
            </w:pPr>
            <w:r w:rsidRPr="00A3176E">
              <w:rPr>
                <w:rFonts w:ascii="Arial" w:hAnsi="Arial"/>
                <w:sz w:val="18"/>
              </w:rPr>
              <w:t xml:space="preserve">Provides the period of time during which the packets of a particular packet flow of the summary report were sent or received by the subject and defined by specifying the time when the first packet and the last packet of the reporting period were detected. </w:t>
            </w:r>
          </w:p>
        </w:tc>
      </w:tr>
      <w:tr w:rsidR="00A3176E" w:rsidRPr="00A3176E" w14:paraId="5B43EE21" w14:textId="77777777" w:rsidTr="00A3176E">
        <w:tc>
          <w:tcPr>
            <w:tcW w:w="2628" w:type="dxa"/>
          </w:tcPr>
          <w:p w14:paraId="7B1C2B75" w14:textId="77777777" w:rsidR="00A3176E" w:rsidRPr="00A3176E" w:rsidRDefault="00A3176E" w:rsidP="00A3176E">
            <w:pPr>
              <w:keepNext/>
              <w:keepLines/>
              <w:spacing w:after="0"/>
              <w:rPr>
                <w:rFonts w:ascii="Arial" w:hAnsi="Arial"/>
                <w:sz w:val="18"/>
              </w:rPr>
            </w:pPr>
            <w:r w:rsidRPr="00A3176E">
              <w:rPr>
                <w:rFonts w:ascii="Arial" w:hAnsi="Arial"/>
                <w:sz w:val="18"/>
              </w:rPr>
              <w:t>packet count</w:t>
            </w:r>
          </w:p>
        </w:tc>
        <w:tc>
          <w:tcPr>
            <w:tcW w:w="720" w:type="dxa"/>
          </w:tcPr>
          <w:p w14:paraId="02BC1248"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0416017E" w14:textId="77777777" w:rsidR="00A3176E" w:rsidRPr="00A3176E" w:rsidRDefault="00A3176E" w:rsidP="00A3176E">
            <w:pPr>
              <w:keepNext/>
              <w:keepLines/>
              <w:spacing w:after="0"/>
              <w:rPr>
                <w:rFonts w:ascii="Arial" w:hAnsi="Arial"/>
                <w:sz w:val="18"/>
              </w:rPr>
            </w:pPr>
            <w:r w:rsidRPr="00A3176E">
              <w:rPr>
                <w:rFonts w:ascii="Arial" w:hAnsi="Arial"/>
                <w:sz w:val="18"/>
              </w:rPr>
              <w:t>Provides the number of packets detected for a particular packet flow.</w:t>
            </w:r>
          </w:p>
        </w:tc>
      </w:tr>
      <w:tr w:rsidR="00A3176E" w:rsidRPr="00A3176E" w14:paraId="6C58C508" w14:textId="77777777" w:rsidTr="00A3176E">
        <w:tc>
          <w:tcPr>
            <w:tcW w:w="2628" w:type="dxa"/>
          </w:tcPr>
          <w:p w14:paraId="58135108" w14:textId="77777777" w:rsidR="00A3176E" w:rsidRPr="00A3176E" w:rsidRDefault="00A3176E" w:rsidP="00A3176E">
            <w:pPr>
              <w:keepNext/>
              <w:keepLines/>
              <w:spacing w:after="0"/>
              <w:rPr>
                <w:rFonts w:ascii="Arial" w:hAnsi="Arial"/>
                <w:sz w:val="18"/>
              </w:rPr>
            </w:pPr>
            <w:r w:rsidRPr="00A3176E">
              <w:rPr>
                <w:rFonts w:ascii="Arial" w:hAnsi="Arial"/>
                <w:sz w:val="18"/>
              </w:rPr>
              <w:t>sum of packet sizes</w:t>
            </w:r>
          </w:p>
        </w:tc>
        <w:tc>
          <w:tcPr>
            <w:tcW w:w="720" w:type="dxa"/>
          </w:tcPr>
          <w:p w14:paraId="78188B6D"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60A9C789" w14:textId="77777777" w:rsidR="00A3176E" w:rsidRPr="00A3176E" w:rsidRDefault="00A3176E" w:rsidP="00A3176E">
            <w:pPr>
              <w:keepNext/>
              <w:keepLines/>
              <w:spacing w:after="0"/>
              <w:rPr>
                <w:rFonts w:ascii="Arial" w:hAnsi="Arial"/>
                <w:sz w:val="18"/>
              </w:rPr>
            </w:pPr>
            <w:r w:rsidRPr="00A3176E">
              <w:rPr>
                <w:rFonts w:ascii="Arial" w:hAnsi="Arial"/>
                <w:sz w:val="18"/>
              </w:rPr>
              <w:t>Provides the sum of values contained in Total Length Fields of the IPv4 packets or the sum of the values contained in the Payload Length fields of the IPv6 packets.</w:t>
            </w:r>
          </w:p>
        </w:tc>
      </w:tr>
      <w:tr w:rsidR="00A3176E" w:rsidRPr="00A3176E" w14:paraId="347E405A" w14:textId="77777777" w:rsidTr="00A3176E">
        <w:tc>
          <w:tcPr>
            <w:tcW w:w="2628" w:type="dxa"/>
          </w:tcPr>
          <w:p w14:paraId="248BC42F" w14:textId="77777777" w:rsidR="00A3176E" w:rsidRPr="00A3176E" w:rsidRDefault="00A3176E" w:rsidP="00A3176E">
            <w:pPr>
              <w:keepNext/>
              <w:keepLines/>
              <w:spacing w:after="0"/>
              <w:rPr>
                <w:rFonts w:ascii="Arial" w:hAnsi="Arial"/>
                <w:sz w:val="18"/>
              </w:rPr>
            </w:pPr>
            <w:r w:rsidRPr="00A3176E">
              <w:rPr>
                <w:rFonts w:ascii="Arial" w:hAnsi="Arial"/>
                <w:sz w:val="18"/>
              </w:rPr>
              <w:t>packet data summary reason</w:t>
            </w:r>
          </w:p>
        </w:tc>
        <w:tc>
          <w:tcPr>
            <w:tcW w:w="720" w:type="dxa"/>
          </w:tcPr>
          <w:p w14:paraId="20F217B7" w14:textId="77777777" w:rsidR="00A3176E" w:rsidRPr="00A3176E" w:rsidRDefault="00A3176E" w:rsidP="00A3176E">
            <w:pPr>
              <w:keepNext/>
              <w:keepLines/>
              <w:spacing w:after="0"/>
              <w:jc w:val="center"/>
              <w:rPr>
                <w:rFonts w:ascii="Arial" w:hAnsi="Arial"/>
                <w:sz w:val="18"/>
              </w:rPr>
            </w:pPr>
            <w:r w:rsidRPr="00A3176E">
              <w:rPr>
                <w:rFonts w:ascii="Arial" w:hAnsi="Arial"/>
                <w:sz w:val="18"/>
              </w:rPr>
              <w:t>M</w:t>
            </w:r>
          </w:p>
        </w:tc>
        <w:tc>
          <w:tcPr>
            <w:tcW w:w="5868" w:type="dxa"/>
          </w:tcPr>
          <w:p w14:paraId="02849CC1" w14:textId="77777777" w:rsidR="00A3176E" w:rsidRPr="00A3176E" w:rsidRDefault="00A3176E" w:rsidP="00A3176E">
            <w:pPr>
              <w:keepNext/>
              <w:keepLines/>
              <w:spacing w:after="0"/>
              <w:rPr>
                <w:rFonts w:ascii="Arial" w:hAnsi="Arial"/>
                <w:sz w:val="18"/>
              </w:rPr>
            </w:pPr>
            <w:r w:rsidRPr="00A3176E">
              <w:rPr>
                <w:rFonts w:ascii="Arial" w:hAnsi="Arial"/>
                <w:sz w:val="18"/>
              </w:rPr>
              <w:t>Provides the reason for the report being delivered to the LEMF (i.e., timeout, count limit, end of session).</w:t>
            </w:r>
          </w:p>
        </w:tc>
      </w:tr>
    </w:tbl>
    <w:p w14:paraId="6A7784ED" w14:textId="77777777" w:rsidR="00A3176E" w:rsidRPr="00A3176E" w:rsidRDefault="00A3176E" w:rsidP="00A3176E"/>
    <w:p w14:paraId="1B338C06" w14:textId="77777777" w:rsidR="00A3176E" w:rsidRDefault="00A3176E" w:rsidP="00B1584D">
      <w:pPr>
        <w:rPr>
          <w:b/>
          <w:bCs/>
          <w:noProof/>
          <w:color w:val="0000FF"/>
          <w:sz w:val="28"/>
          <w:szCs w:val="28"/>
        </w:rPr>
      </w:pPr>
    </w:p>
    <w:p w14:paraId="585C7589" w14:textId="77777777" w:rsidR="00A3176E" w:rsidRDefault="00A3176E" w:rsidP="00A3176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44854CBF" w14:textId="77777777" w:rsidR="00A3176E" w:rsidRDefault="00A3176E" w:rsidP="00B1584D">
      <w:pPr>
        <w:rPr>
          <w:b/>
          <w:bCs/>
          <w:noProof/>
          <w:color w:val="0000FF"/>
          <w:sz w:val="28"/>
          <w:szCs w:val="28"/>
        </w:rPr>
      </w:pPr>
    </w:p>
    <w:p w14:paraId="12AA7F2B" w14:textId="77777777" w:rsidR="008E7CE3" w:rsidRPr="008E7CE3" w:rsidRDefault="008E7CE3" w:rsidP="008E7CE3">
      <w:pPr>
        <w:keepNext/>
        <w:keepLines/>
        <w:pBdr>
          <w:top w:val="single" w:sz="12" w:space="3" w:color="auto"/>
        </w:pBdr>
        <w:spacing w:before="240"/>
        <w:ind w:left="1134" w:hanging="1134"/>
        <w:outlineLvl w:val="0"/>
        <w:rPr>
          <w:rFonts w:ascii="Arial" w:hAnsi="Arial"/>
          <w:sz w:val="36"/>
        </w:rPr>
      </w:pPr>
      <w:bookmarkStart w:id="282" w:name="_Toc360196076"/>
      <w:r w:rsidRPr="008E7CE3">
        <w:rPr>
          <w:rFonts w:ascii="Arial" w:hAnsi="Arial"/>
          <w:sz w:val="36"/>
        </w:rPr>
        <w:t>B.9</w:t>
      </w:r>
      <w:r w:rsidRPr="008E7CE3">
        <w:rPr>
          <w:rFonts w:ascii="Arial" w:hAnsi="Arial"/>
          <w:sz w:val="36"/>
        </w:rPr>
        <w:tab/>
        <w:t>Intercept related information (HI2 SAE/EPS and IMS)</w:t>
      </w:r>
      <w:bookmarkEnd w:id="282"/>
    </w:p>
    <w:p w14:paraId="31DD421B" w14:textId="77777777" w:rsidR="008E7CE3" w:rsidRPr="008E7CE3" w:rsidRDefault="008E7CE3" w:rsidP="008E7CE3">
      <w:r w:rsidRPr="008E7CE3">
        <w:t xml:space="preserve">Declaration of ROSE operation </w:t>
      </w:r>
      <w:proofErr w:type="spellStart"/>
      <w:r w:rsidRPr="008E7CE3">
        <w:t>umts</w:t>
      </w:r>
      <w:proofErr w:type="spellEnd"/>
      <w:r w:rsidRPr="008E7CE3">
        <w:t xml:space="preserve">-sending-of-IRI is ROSE delivery mechanism specific. When using FTP delivery mechanism, data </w:t>
      </w:r>
      <w:proofErr w:type="spellStart"/>
      <w:r w:rsidRPr="008E7CE3">
        <w:t>UmtsIRIsContent</w:t>
      </w:r>
      <w:proofErr w:type="spellEnd"/>
      <w:r w:rsidRPr="008E7CE3">
        <w:t xml:space="preserve"> must be considered.</w:t>
      </w:r>
    </w:p>
    <w:p w14:paraId="103DC31A" w14:textId="77777777" w:rsidR="008E7CE3" w:rsidRPr="008E7CE3" w:rsidRDefault="008E7CE3" w:rsidP="008E7CE3">
      <w:pPr>
        <w:keepNext/>
        <w:keepLines/>
        <w:spacing w:before="60"/>
        <w:jc w:val="center"/>
        <w:outlineLvl w:val="0"/>
        <w:rPr>
          <w:rFonts w:ascii="Arial" w:hAnsi="Arial"/>
          <w:b/>
        </w:rPr>
      </w:pPr>
      <w:r w:rsidRPr="008E7CE3">
        <w:rPr>
          <w:rFonts w:ascii="Arial" w:hAnsi="Arial"/>
          <w:b/>
        </w:rPr>
        <w:lastRenderedPageBreak/>
        <w:t>ASN1 description of IRI (HI2 interface)</w:t>
      </w:r>
    </w:p>
    <w:p w14:paraId="2C728640" w14:textId="73F75B65" w:rsidR="008E7CE3" w:rsidRPr="008E7CE3" w:rsidRDefault="008E7CE3" w:rsidP="008E7CE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EpsHI2Operations {itu-t(0) identified-organization(4) etsi(0) securityDomain(2) lawfulintercept(2) threeGPP(4) hi2eps(8) r12(12) version-</w:t>
      </w:r>
      <w:del w:id="283" w:author="Selvam" w:date="2014-01-29T17:57:00Z">
        <w:r w:rsidRPr="008E7CE3" w:rsidDel="008E7CE3">
          <w:rPr>
            <w:rFonts w:ascii="Courier New" w:hAnsi="Courier New"/>
            <w:noProof/>
            <w:sz w:val="16"/>
          </w:rPr>
          <w:delText>3</w:delText>
        </w:r>
      </w:del>
      <w:ins w:id="284" w:author="Selvam" w:date="2014-01-29T17:57:00Z">
        <w:r>
          <w:rPr>
            <w:rFonts w:ascii="Courier New" w:hAnsi="Courier New"/>
            <w:noProof/>
            <w:sz w:val="16"/>
          </w:rPr>
          <w:t>4</w:t>
        </w:r>
      </w:ins>
      <w:r w:rsidRPr="008E7CE3">
        <w:rPr>
          <w:rFonts w:ascii="Courier New" w:hAnsi="Courier New"/>
          <w:noProof/>
          <w:sz w:val="16"/>
        </w:rPr>
        <w:t>(</w:t>
      </w:r>
      <w:del w:id="285" w:author="Selvam" w:date="2014-01-29T17:56:00Z">
        <w:r w:rsidRPr="008E7CE3" w:rsidDel="008E7CE3">
          <w:rPr>
            <w:rFonts w:ascii="Courier New" w:hAnsi="Courier New"/>
            <w:noProof/>
            <w:sz w:val="16"/>
          </w:rPr>
          <w:delText>3</w:delText>
        </w:r>
      </w:del>
      <w:ins w:id="286" w:author="Selvam" w:date="2014-01-29T17:56:00Z">
        <w:r>
          <w:rPr>
            <w:rFonts w:ascii="Courier New" w:hAnsi="Courier New"/>
            <w:noProof/>
            <w:sz w:val="16"/>
          </w:rPr>
          <w:t>4</w:t>
        </w:r>
      </w:ins>
      <w:r w:rsidRPr="008E7CE3">
        <w:rPr>
          <w:rFonts w:ascii="Courier New" w:hAnsi="Courier New"/>
          <w:noProof/>
          <w:sz w:val="16"/>
        </w:rPr>
        <w:t xml:space="preserve">)} </w:t>
      </w:r>
    </w:p>
    <w:p w14:paraId="40951BDE" w14:textId="77777777" w:rsidR="008E7CE3" w:rsidRPr="008E7CE3" w:rsidRDefault="008E7CE3" w:rsidP="008E7CE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EC97" w14:textId="77777777" w:rsidR="008E7CE3" w:rsidRPr="008E7CE3" w:rsidRDefault="008E7CE3" w:rsidP="008E7CE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DEFINITIONS IMPLICIT TAGS ::=</w:t>
      </w:r>
    </w:p>
    <w:p w14:paraId="423327A2" w14:textId="77777777" w:rsidR="008E7CE3" w:rsidRPr="008E7CE3" w:rsidRDefault="008E7CE3" w:rsidP="008E7CE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845655" w14:textId="77777777" w:rsidR="008E7CE3" w:rsidRPr="008E7CE3" w:rsidRDefault="008E7CE3" w:rsidP="008E7CE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BEGIN</w:t>
      </w:r>
    </w:p>
    <w:p w14:paraId="52F0C49C" w14:textId="77777777" w:rsidR="008E7CE3" w:rsidRPr="008E7CE3" w:rsidRDefault="008E7CE3" w:rsidP="008E7CE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B36451"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IMPORTS </w:t>
      </w:r>
    </w:p>
    <w:p w14:paraId="721C7AD9"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A1C799"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OPERATION, </w:t>
      </w:r>
    </w:p>
    <w:p w14:paraId="5E7320A8"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ERROR </w:t>
      </w:r>
    </w:p>
    <w:p w14:paraId="01B8B257"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FROM Remote-Operations-Information-Objects </w:t>
      </w:r>
    </w:p>
    <w:p w14:paraId="259E56E6"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{joint-iso-itu-t(2) remote-operations(4) informationObjects(5) version1(0)}</w:t>
      </w:r>
    </w:p>
    <w:p w14:paraId="46787E3D"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FBBFC"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LawfulInterceptionIdentifier,</w:t>
      </w:r>
    </w:p>
    <w:p w14:paraId="002B7384"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TimeStamp,</w:t>
      </w:r>
    </w:p>
    <w:p w14:paraId="1DFB2E93"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Network-Identifier,</w:t>
      </w:r>
    </w:p>
    <w:p w14:paraId="483689E8"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National-Parameters,</w:t>
      </w:r>
    </w:p>
    <w:p w14:paraId="6F555C99"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National-HI2-ASN1parameters,</w:t>
      </w:r>
    </w:p>
    <w:p w14:paraId="38CE5930"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DataNodeAddress,</w:t>
      </w:r>
    </w:p>
    <w:p w14:paraId="5F4046CD"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IPAddress,</w:t>
      </w:r>
    </w:p>
    <w:p w14:paraId="3FE90170"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IP-value,</w:t>
      </w:r>
    </w:p>
    <w:p w14:paraId="68E8ECCB"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X25Address</w:t>
      </w:r>
    </w:p>
    <w:p w14:paraId="4AD1100C"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617034"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FROM HI2Operations</w:t>
      </w:r>
    </w:p>
    <w:p w14:paraId="221A5E8C"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{itu-t(0) identified-organization(4) etsi(0) securityDomain(2)</w:t>
      </w:r>
    </w:p>
    <w:p w14:paraId="68A9EAA9"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lawfulIntercept(2) hi2(1) version10(10)}; -- Imported from TS 101 671v3.3.1</w:t>
      </w:r>
    </w:p>
    <w:p w14:paraId="599C526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p>
    <w:p w14:paraId="5D1105D0"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18EDB4" w14:textId="77777777" w:rsidR="008E7CE3" w:rsidRPr="008E7CE3" w:rsidRDefault="008E7CE3" w:rsidP="008E7CE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8E7CE3">
        <w:rPr>
          <w:rFonts w:ascii="Courier New" w:hAnsi="Courier New"/>
          <w:b/>
          <w:bCs/>
          <w:noProof/>
          <w:sz w:val="16"/>
        </w:rPr>
        <w:t>-- Object Identifier Definitions</w:t>
      </w:r>
    </w:p>
    <w:p w14:paraId="6463F6DE" w14:textId="77777777" w:rsidR="008E7CE3" w:rsidRPr="008E7CE3" w:rsidRDefault="008E7CE3" w:rsidP="008E7CE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0292D0" w14:textId="77777777" w:rsidR="008E7CE3" w:rsidRPr="008E7CE3" w:rsidRDefault="008E7CE3" w:rsidP="008E7CE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Security DomainId</w:t>
      </w:r>
    </w:p>
    <w:p w14:paraId="7FC7328A" w14:textId="77777777" w:rsidR="008E7CE3" w:rsidRPr="008E7CE3" w:rsidRDefault="008E7CE3" w:rsidP="008E7CE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lawfulInterceptDomainId OBJECT IDENTIFIER ::= {itu-t(0) identified-organization(4) etsi(0)</w:t>
      </w:r>
    </w:p>
    <w:p w14:paraId="17EAD770" w14:textId="77777777" w:rsidR="008E7CE3" w:rsidRPr="008E7CE3" w:rsidRDefault="008E7CE3" w:rsidP="008E7CE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securityDomain(2) lawfulIntercept(2)}</w:t>
      </w:r>
    </w:p>
    <w:p w14:paraId="2757AE8B" w14:textId="77777777" w:rsidR="008E7CE3" w:rsidRPr="008E7CE3" w:rsidRDefault="008E7CE3" w:rsidP="008E7CE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FCF94" w14:textId="77777777" w:rsidR="008E7CE3" w:rsidRPr="008E7CE3" w:rsidRDefault="008E7CE3" w:rsidP="008E7CE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Security Subdomains</w:t>
      </w:r>
    </w:p>
    <w:p w14:paraId="645B4CBC" w14:textId="77777777" w:rsidR="008E7CE3" w:rsidRPr="008E7CE3" w:rsidRDefault="008E7CE3" w:rsidP="008E7CE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threeGPPSUBDomainId OBJECT IDENTIFIER ::= {lawfulInterceptDomainId threeGPP(4)}</w:t>
      </w:r>
    </w:p>
    <w:p w14:paraId="1D9BBEB0" w14:textId="1E3BA136" w:rsidR="008E7CE3" w:rsidRPr="008E7CE3" w:rsidRDefault="008E7CE3" w:rsidP="008E7CE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hi2epsDomainId OBJECT IDENTIFIER</w:t>
      </w:r>
      <w:r w:rsidRPr="008E7CE3">
        <w:rPr>
          <w:rFonts w:ascii="Courier New" w:hAnsi="Courier New"/>
          <w:noProof/>
          <w:sz w:val="16"/>
        </w:rPr>
        <w:tab/>
        <w:t>::= {threeGPPSUBDomainId hi2eps(8) r12(12) version-</w:t>
      </w:r>
      <w:del w:id="287" w:author="Selvam" w:date="2014-01-29T17:57:00Z">
        <w:r w:rsidRPr="008E7CE3" w:rsidDel="008E7CE3">
          <w:rPr>
            <w:rFonts w:ascii="Courier New" w:hAnsi="Courier New"/>
            <w:noProof/>
            <w:sz w:val="16"/>
          </w:rPr>
          <w:delText>3</w:delText>
        </w:r>
      </w:del>
      <w:ins w:id="288" w:author="Selvam" w:date="2014-01-29T17:57:00Z">
        <w:r>
          <w:rPr>
            <w:rFonts w:ascii="Courier New" w:hAnsi="Courier New"/>
            <w:noProof/>
            <w:sz w:val="16"/>
          </w:rPr>
          <w:t>4</w:t>
        </w:r>
      </w:ins>
      <w:r w:rsidRPr="008E7CE3">
        <w:rPr>
          <w:rFonts w:ascii="Courier New" w:hAnsi="Courier New"/>
          <w:noProof/>
          <w:sz w:val="16"/>
        </w:rPr>
        <w:t>(</w:t>
      </w:r>
      <w:del w:id="289" w:author="Selvam" w:date="2014-01-29T17:56:00Z">
        <w:r w:rsidRPr="008E7CE3" w:rsidDel="008E7CE3">
          <w:rPr>
            <w:rFonts w:ascii="Courier New" w:hAnsi="Courier New"/>
            <w:noProof/>
            <w:sz w:val="16"/>
          </w:rPr>
          <w:delText>3</w:delText>
        </w:r>
      </w:del>
      <w:ins w:id="290" w:author="Selvam" w:date="2014-01-29T17:56:00Z">
        <w:r>
          <w:rPr>
            <w:rFonts w:ascii="Courier New" w:hAnsi="Courier New"/>
            <w:noProof/>
            <w:sz w:val="16"/>
          </w:rPr>
          <w:t>4</w:t>
        </w:r>
      </w:ins>
      <w:r w:rsidRPr="008E7CE3">
        <w:rPr>
          <w:rFonts w:ascii="Courier New" w:hAnsi="Courier New"/>
          <w:noProof/>
          <w:sz w:val="16"/>
        </w:rPr>
        <w:t>)}</w:t>
      </w:r>
    </w:p>
    <w:p w14:paraId="7AEF191C"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349B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eps-sending-of-IRI</w:t>
      </w:r>
      <w:r w:rsidRPr="008E7CE3">
        <w:rPr>
          <w:rFonts w:ascii="Courier New" w:hAnsi="Courier New"/>
          <w:noProof/>
          <w:sz w:val="16"/>
        </w:rPr>
        <w:t xml:space="preserve">  OPERATION ::= </w:t>
      </w:r>
    </w:p>
    <w:p w14:paraId="304F1B8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65E049D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ARGUMENT</w:t>
      </w:r>
      <w:r w:rsidRPr="008E7CE3">
        <w:rPr>
          <w:rFonts w:ascii="Courier New" w:hAnsi="Courier New"/>
          <w:noProof/>
          <w:sz w:val="16"/>
        </w:rPr>
        <w:tab/>
        <w:t>EpsIRIsContent</w:t>
      </w:r>
    </w:p>
    <w:p w14:paraId="687E56C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ERRORS</w:t>
      </w:r>
      <w:r w:rsidRPr="008E7CE3">
        <w:rPr>
          <w:rFonts w:ascii="Courier New" w:hAnsi="Courier New"/>
          <w:noProof/>
          <w:sz w:val="16"/>
        </w:rPr>
        <w:tab/>
      </w:r>
      <w:r w:rsidRPr="008E7CE3">
        <w:rPr>
          <w:rFonts w:ascii="Courier New" w:hAnsi="Courier New"/>
          <w:noProof/>
          <w:sz w:val="16"/>
        </w:rPr>
        <w:tab/>
        <w:t>{ OperationErrors }</w:t>
      </w:r>
    </w:p>
    <w:p w14:paraId="51D3488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CODE</w:t>
      </w:r>
      <w:r w:rsidRPr="008E7CE3">
        <w:rPr>
          <w:rFonts w:ascii="Courier New" w:hAnsi="Courier New"/>
          <w:noProof/>
          <w:sz w:val="16"/>
        </w:rPr>
        <w:tab/>
      </w:r>
      <w:r w:rsidRPr="008E7CE3">
        <w:rPr>
          <w:rFonts w:ascii="Courier New" w:hAnsi="Courier New"/>
          <w:noProof/>
          <w:sz w:val="16"/>
        </w:rPr>
        <w:tab/>
        <w:t>global:{threeGPPSUBDomainId hi2eps(8) opcode(1)}</w:t>
      </w:r>
    </w:p>
    <w:p w14:paraId="3191A2F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3B26456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Class 2 operation . The timer shall be set to a value between 3 s and 240 s. </w:t>
      </w:r>
    </w:p>
    <w:p w14:paraId="464198E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The timer.default value is 60s.</w:t>
      </w:r>
    </w:p>
    <w:p w14:paraId="5D937B8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NOTE:</w:t>
      </w:r>
      <w:r w:rsidRPr="008E7CE3">
        <w:rPr>
          <w:rFonts w:ascii="Courier New" w:hAnsi="Courier New"/>
          <w:noProof/>
          <w:sz w:val="16"/>
        </w:rPr>
        <w:tab/>
        <w:t>The same note as for HI management operation applies.</w:t>
      </w:r>
    </w:p>
    <w:p w14:paraId="7DF6F149"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93786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EpsIRIsContent</w:t>
      </w:r>
      <w:r w:rsidRPr="008E7CE3">
        <w:rPr>
          <w:rFonts w:ascii="Courier New" w:hAnsi="Courier New"/>
          <w:noProof/>
          <w:sz w:val="16"/>
        </w:rPr>
        <w:tab/>
      </w:r>
      <w:r w:rsidRPr="008E7CE3">
        <w:rPr>
          <w:rFonts w:ascii="Courier New" w:hAnsi="Courier New"/>
          <w:noProof/>
          <w:sz w:val="16"/>
        </w:rPr>
        <w:tab/>
        <w:t>::= CHOICE</w:t>
      </w:r>
    </w:p>
    <w:p w14:paraId="057EDD1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6EF379E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8E7CE3">
        <w:rPr>
          <w:rFonts w:ascii="Courier New" w:hAnsi="Courier New"/>
          <w:noProof/>
          <w:sz w:val="16"/>
        </w:rPr>
        <w:tab/>
      </w:r>
      <w:r w:rsidRPr="008E7CE3">
        <w:rPr>
          <w:rFonts w:ascii="Courier New" w:hAnsi="Courier New"/>
          <w:b/>
          <w:bCs/>
          <w:noProof/>
          <w:sz w:val="16"/>
        </w:rPr>
        <w:t>epsiRIContent</w:t>
      </w:r>
      <w:r w:rsidRPr="008E7CE3">
        <w:rPr>
          <w:rFonts w:ascii="Courier New" w:hAnsi="Courier New"/>
          <w:b/>
          <w:bCs/>
          <w:noProof/>
          <w:sz w:val="16"/>
        </w:rPr>
        <w:tab/>
      </w:r>
      <w:r w:rsidRPr="008E7CE3">
        <w:rPr>
          <w:rFonts w:ascii="Courier New" w:hAnsi="Courier New"/>
          <w:b/>
          <w:bCs/>
          <w:noProof/>
          <w:sz w:val="16"/>
        </w:rPr>
        <w:tab/>
      </w:r>
      <w:r w:rsidRPr="008E7CE3">
        <w:rPr>
          <w:rFonts w:ascii="Courier New" w:hAnsi="Courier New"/>
          <w:b/>
          <w:bCs/>
          <w:noProof/>
          <w:sz w:val="16"/>
        </w:rPr>
        <w:tab/>
        <w:t>EpsIRIContent,</w:t>
      </w:r>
    </w:p>
    <w:p w14:paraId="0D97F9D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8E7CE3">
        <w:rPr>
          <w:rFonts w:ascii="Courier New" w:hAnsi="Courier New"/>
          <w:b/>
          <w:bCs/>
          <w:noProof/>
          <w:sz w:val="16"/>
        </w:rPr>
        <w:tab/>
        <w:t>epsIRISequence</w:t>
      </w:r>
      <w:r w:rsidRPr="008E7CE3">
        <w:rPr>
          <w:rFonts w:ascii="Courier New" w:hAnsi="Courier New"/>
          <w:b/>
          <w:bCs/>
          <w:noProof/>
          <w:sz w:val="16"/>
        </w:rPr>
        <w:tab/>
      </w:r>
      <w:r w:rsidRPr="008E7CE3">
        <w:rPr>
          <w:rFonts w:ascii="Courier New" w:hAnsi="Courier New"/>
          <w:b/>
          <w:bCs/>
          <w:noProof/>
          <w:sz w:val="16"/>
        </w:rPr>
        <w:tab/>
      </w:r>
      <w:r w:rsidRPr="008E7CE3">
        <w:rPr>
          <w:rFonts w:ascii="Courier New" w:hAnsi="Courier New"/>
          <w:b/>
          <w:bCs/>
          <w:noProof/>
          <w:sz w:val="16"/>
        </w:rPr>
        <w:tab/>
        <w:t>EpsIRISequence</w:t>
      </w:r>
    </w:p>
    <w:p w14:paraId="1A57A69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2F9F86C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2BE3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8E7CE3">
        <w:rPr>
          <w:rFonts w:ascii="Courier New" w:hAnsi="Courier New"/>
          <w:b/>
          <w:bCs/>
          <w:noProof/>
          <w:sz w:val="16"/>
        </w:rPr>
        <w:t>EpsIRISequence</w:t>
      </w:r>
      <w:r w:rsidRPr="008E7CE3">
        <w:rPr>
          <w:rFonts w:ascii="Courier New" w:hAnsi="Courier New"/>
          <w:b/>
          <w:bCs/>
          <w:noProof/>
          <w:sz w:val="16"/>
        </w:rPr>
        <w:tab/>
      </w:r>
      <w:r w:rsidRPr="008E7CE3">
        <w:rPr>
          <w:rFonts w:ascii="Courier New" w:hAnsi="Courier New"/>
          <w:b/>
          <w:bCs/>
          <w:noProof/>
          <w:sz w:val="16"/>
        </w:rPr>
        <w:tab/>
        <w:t>::= SEQUENCE OF EpsIRIContent</w:t>
      </w:r>
    </w:p>
    <w:p w14:paraId="0248EF4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F097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Aggregation of </w:t>
      </w:r>
      <w:r w:rsidRPr="008E7CE3">
        <w:rPr>
          <w:rFonts w:ascii="Courier New" w:hAnsi="Courier New"/>
          <w:b/>
          <w:noProof/>
          <w:sz w:val="16"/>
        </w:rPr>
        <w:t>EpsIRIContent</w:t>
      </w:r>
      <w:r w:rsidRPr="008E7CE3">
        <w:rPr>
          <w:rFonts w:ascii="Courier New" w:hAnsi="Courier New"/>
          <w:noProof/>
          <w:sz w:val="16"/>
        </w:rPr>
        <w:t xml:space="preserve"> is an </w:t>
      </w:r>
      <w:r w:rsidRPr="008E7CE3">
        <w:rPr>
          <w:rFonts w:ascii="Courier New" w:hAnsi="Courier New"/>
          <w:b/>
          <w:noProof/>
          <w:sz w:val="16"/>
        </w:rPr>
        <w:t>optional</w:t>
      </w:r>
      <w:r w:rsidRPr="008E7CE3">
        <w:rPr>
          <w:rFonts w:ascii="Courier New" w:hAnsi="Courier New"/>
          <w:noProof/>
          <w:sz w:val="16"/>
        </w:rPr>
        <w:t xml:space="preserve"> feature.</w:t>
      </w:r>
    </w:p>
    <w:p w14:paraId="32EC1D2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It may be applied in cases when at a given point in time</w:t>
      </w:r>
    </w:p>
    <w:p w14:paraId="27279E7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several IRI records are available for delivery to the same LEA destination.</w:t>
      </w:r>
    </w:p>
    <w:p w14:paraId="35F601C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As a general rule, records created at any event shall be sent</w:t>
      </w:r>
    </w:p>
    <w:p w14:paraId="39AF405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immediately and not withheld in the DF or MF in order to</w:t>
      </w:r>
    </w:p>
    <w:p w14:paraId="1344AFB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apply aggragation.</w:t>
      </w:r>
    </w:p>
    <w:p w14:paraId="4D15ABF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When aggregation is not to be applied,  </w:t>
      </w:r>
    </w:p>
    <w:p w14:paraId="5373DEB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EpsIRIContent needs to be chosen. </w:t>
      </w:r>
    </w:p>
    <w:p w14:paraId="1F33786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EpsIRIContent includes events that correspond to EPS and UMTS/GPRS.  </w:t>
      </w:r>
    </w:p>
    <w:p w14:paraId="149EFF8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BDBE67"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3E3F8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lastRenderedPageBreak/>
        <w:t>EpsIRIContent</w:t>
      </w:r>
      <w:r w:rsidRPr="008E7CE3">
        <w:rPr>
          <w:rFonts w:ascii="Courier New" w:hAnsi="Courier New"/>
          <w:noProof/>
          <w:sz w:val="16"/>
        </w:rPr>
        <w:tab/>
      </w:r>
      <w:r w:rsidRPr="008E7CE3">
        <w:rPr>
          <w:rFonts w:ascii="Courier New" w:hAnsi="Courier New"/>
          <w:noProof/>
          <w:sz w:val="16"/>
        </w:rPr>
        <w:tab/>
        <w:t xml:space="preserve">::= CHOICE </w:t>
      </w:r>
    </w:p>
    <w:p w14:paraId="5317C3C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51BFA4A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iRI-Begin-record</w:t>
      </w:r>
      <w:r w:rsidRPr="008E7CE3">
        <w:rPr>
          <w:rFonts w:ascii="Courier New" w:hAnsi="Courier New"/>
          <w:noProof/>
          <w:sz w:val="16"/>
        </w:rPr>
        <w:tab/>
      </w:r>
      <w:r w:rsidRPr="008E7CE3">
        <w:rPr>
          <w:rFonts w:ascii="Courier New" w:hAnsi="Courier New"/>
          <w:noProof/>
          <w:sz w:val="16"/>
        </w:rPr>
        <w:tab/>
        <w:t>[1] IRI-Parameters,</w:t>
      </w:r>
      <w:r w:rsidRPr="008E7CE3">
        <w:rPr>
          <w:rFonts w:ascii="Courier New" w:hAnsi="Courier New"/>
          <w:noProof/>
          <w:sz w:val="16"/>
        </w:rPr>
        <w:tab/>
        <w:t xml:space="preserve">-- include at least one optional parameter </w:t>
      </w:r>
    </w:p>
    <w:p w14:paraId="401C8D4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iRI-End-record</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[2] IRI-Parameters,</w:t>
      </w:r>
    </w:p>
    <w:p w14:paraId="2265E61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iRI-Continue-record</w:t>
      </w:r>
      <w:r w:rsidRPr="008E7CE3">
        <w:rPr>
          <w:rFonts w:ascii="Courier New" w:hAnsi="Courier New"/>
          <w:noProof/>
          <w:sz w:val="16"/>
        </w:rPr>
        <w:tab/>
      </w:r>
      <w:r w:rsidRPr="008E7CE3">
        <w:rPr>
          <w:rFonts w:ascii="Courier New" w:hAnsi="Courier New"/>
          <w:noProof/>
          <w:sz w:val="16"/>
        </w:rPr>
        <w:tab/>
        <w:t>[3] IRI-Parameters,</w:t>
      </w:r>
      <w:r w:rsidRPr="008E7CE3">
        <w:rPr>
          <w:rFonts w:ascii="Courier New" w:hAnsi="Courier New"/>
          <w:noProof/>
          <w:sz w:val="16"/>
        </w:rPr>
        <w:tab/>
        <w:t xml:space="preserve">-- include at least one optional parameter </w:t>
      </w:r>
    </w:p>
    <w:p w14:paraId="3A38EAC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iRI-Report-record</w:t>
      </w:r>
      <w:r w:rsidRPr="008E7CE3">
        <w:rPr>
          <w:rFonts w:ascii="Courier New" w:hAnsi="Courier New"/>
          <w:noProof/>
          <w:sz w:val="16"/>
        </w:rPr>
        <w:tab/>
      </w:r>
      <w:r w:rsidRPr="008E7CE3">
        <w:rPr>
          <w:rFonts w:ascii="Courier New" w:hAnsi="Courier New"/>
          <w:noProof/>
          <w:sz w:val="16"/>
        </w:rPr>
        <w:tab/>
        <w:t>[4] IRI-Parameters</w:t>
      </w:r>
      <w:r w:rsidRPr="008E7CE3">
        <w:rPr>
          <w:rFonts w:ascii="Courier New" w:hAnsi="Courier New"/>
          <w:noProof/>
          <w:sz w:val="16"/>
        </w:rPr>
        <w:tab/>
        <w:t xml:space="preserve">-- include at least one optional parameter </w:t>
      </w:r>
    </w:p>
    <w:p w14:paraId="3492C54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7DA631F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the EpsIRIContent may provide events that correspond to UMTS/GPRS as well.</w:t>
      </w:r>
    </w:p>
    <w:p w14:paraId="6BD7CB63"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A27C2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unknown-version </w:t>
      </w:r>
      <w:r w:rsidRPr="008E7CE3">
        <w:rPr>
          <w:rFonts w:ascii="Courier New" w:hAnsi="Courier New"/>
          <w:noProof/>
          <w:sz w:val="16"/>
        </w:rPr>
        <w:tab/>
      </w:r>
      <w:r w:rsidRPr="008E7CE3">
        <w:rPr>
          <w:rFonts w:ascii="Courier New" w:hAnsi="Courier New"/>
          <w:noProof/>
          <w:sz w:val="16"/>
        </w:rPr>
        <w:tab/>
        <w:t>ERROR ::= { CODE local:0}</w:t>
      </w:r>
    </w:p>
    <w:p w14:paraId="04814F9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missing-parameter</w:t>
      </w:r>
      <w:r w:rsidRPr="008E7CE3">
        <w:rPr>
          <w:rFonts w:ascii="Courier New" w:hAnsi="Courier New"/>
          <w:noProof/>
          <w:sz w:val="16"/>
        </w:rPr>
        <w:tab/>
      </w:r>
      <w:r w:rsidRPr="008E7CE3">
        <w:rPr>
          <w:rFonts w:ascii="Courier New" w:hAnsi="Courier New"/>
          <w:noProof/>
          <w:sz w:val="16"/>
        </w:rPr>
        <w:tab/>
        <w:t>ERROR ::= { CODE local:1}</w:t>
      </w:r>
    </w:p>
    <w:p w14:paraId="6FD6230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unknown-parameter-value</w:t>
      </w:r>
      <w:r w:rsidRPr="008E7CE3">
        <w:rPr>
          <w:rFonts w:ascii="Courier New" w:hAnsi="Courier New"/>
          <w:noProof/>
          <w:sz w:val="16"/>
        </w:rPr>
        <w:tab/>
        <w:t>ERROR ::= { CODE local:2}</w:t>
      </w:r>
    </w:p>
    <w:p w14:paraId="050A839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unknown-parameter</w:t>
      </w:r>
      <w:r w:rsidRPr="008E7CE3">
        <w:rPr>
          <w:rFonts w:ascii="Courier New" w:hAnsi="Courier New"/>
          <w:noProof/>
          <w:sz w:val="16"/>
        </w:rPr>
        <w:tab/>
      </w:r>
      <w:r w:rsidRPr="008E7CE3">
        <w:rPr>
          <w:rFonts w:ascii="Courier New" w:hAnsi="Courier New"/>
          <w:noProof/>
          <w:sz w:val="16"/>
        </w:rPr>
        <w:tab/>
        <w:t>ERROR ::= { CODE local:3}</w:t>
      </w:r>
    </w:p>
    <w:p w14:paraId="7F67B6D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DE0E4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OperationErrors</w:t>
      </w:r>
      <w:r w:rsidRPr="008E7CE3">
        <w:rPr>
          <w:rFonts w:ascii="Courier New" w:hAnsi="Courier New"/>
          <w:noProof/>
          <w:sz w:val="16"/>
        </w:rPr>
        <w:t xml:space="preserve"> ERROR ::= </w:t>
      </w:r>
    </w:p>
    <w:p w14:paraId="09D782A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2BBC22F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xml:space="preserve">unknown-version | </w:t>
      </w:r>
    </w:p>
    <w:p w14:paraId="6B96904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xml:space="preserve">missing-parameter | </w:t>
      </w:r>
    </w:p>
    <w:p w14:paraId="0A2A149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xml:space="preserve">unknown-parameter-value | </w:t>
      </w:r>
    </w:p>
    <w:p w14:paraId="0B64B70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xml:space="preserve">unknown-parameter </w:t>
      </w:r>
    </w:p>
    <w:p w14:paraId="31CF518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79777FC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This values may be sent by the LEMF, when an operation or a parameter is misunderstood.</w:t>
      </w:r>
    </w:p>
    <w:p w14:paraId="786E1064"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7CC62"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bCs/>
          <w:noProof/>
          <w:sz w:val="16"/>
        </w:rPr>
      </w:pPr>
      <w:r w:rsidRPr="008E7CE3">
        <w:rPr>
          <w:rFonts w:ascii="Courier New" w:hAnsi="Courier New"/>
          <w:bCs/>
          <w:noProof/>
          <w:sz w:val="16"/>
        </w:rPr>
        <w:t>-- Parameters having the same tag numbers must be identical in Rel-5 and onwards modules.</w:t>
      </w:r>
    </w:p>
    <w:p w14:paraId="5BE88F69"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b/>
          <w:noProof/>
          <w:sz w:val="16"/>
        </w:rPr>
        <w:t>IRI-Parameters</w:t>
      </w:r>
      <w:r w:rsidRPr="008E7CE3">
        <w:rPr>
          <w:rFonts w:ascii="Courier New" w:hAnsi="Courier New"/>
          <w:noProof/>
          <w:sz w:val="16"/>
        </w:rPr>
        <w:tab/>
      </w:r>
      <w:r w:rsidRPr="008E7CE3">
        <w:rPr>
          <w:rFonts w:ascii="Courier New" w:hAnsi="Courier New"/>
          <w:noProof/>
          <w:sz w:val="16"/>
        </w:rPr>
        <w:tab/>
        <w:t xml:space="preserve">::= SEQUENCE </w:t>
      </w:r>
    </w:p>
    <w:p w14:paraId="03D297C0"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w:t>
      </w:r>
    </w:p>
    <w:p w14:paraId="411443BE"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hi2epsDomainId</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[0]</w:t>
      </w:r>
      <w:r w:rsidRPr="008E7CE3">
        <w:rPr>
          <w:rFonts w:ascii="Courier New" w:hAnsi="Courier New"/>
          <w:noProof/>
          <w:sz w:val="16"/>
        </w:rPr>
        <w:tab/>
        <w:t>OBJECT IDENTIFIER,  -- 3GPP HI2 EPS domain</w:t>
      </w:r>
    </w:p>
    <w:p w14:paraId="4177A332"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lawfulInterceptionIdentifier</w:t>
      </w:r>
      <w:r w:rsidRPr="008E7CE3">
        <w:rPr>
          <w:rFonts w:ascii="Courier New" w:hAnsi="Courier New"/>
          <w:noProof/>
          <w:sz w:val="16"/>
        </w:rPr>
        <w:tab/>
        <w:t>[1] LawfulInterceptionIdentifier,</w:t>
      </w:r>
    </w:p>
    <w:p w14:paraId="25BC8078"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This identifier is associated to the target.</w:t>
      </w:r>
    </w:p>
    <w:p w14:paraId="4B994420"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timeStamp</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[3] TimeStamp, </w:t>
      </w:r>
    </w:p>
    <w:p w14:paraId="51D752DF"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 date and time of the event triggering the report.) </w:t>
      </w:r>
    </w:p>
    <w:p w14:paraId="4C930748"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initiator</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[4] ENUMERATED </w:t>
      </w:r>
    </w:p>
    <w:p w14:paraId="3F8B3FEE"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t>{</w:t>
      </w:r>
    </w:p>
    <w:p w14:paraId="5C206114"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not-Available</w:t>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noProof/>
          <w:sz w:val="16"/>
        </w:rPr>
        <w:t>(0),</w:t>
      </w:r>
    </w:p>
    <w:p w14:paraId="61393160"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originating-Target</w:t>
      </w:r>
      <w:r w:rsidRPr="008E7CE3">
        <w:rPr>
          <w:rFonts w:ascii="Courier New" w:hAnsi="Courier New"/>
          <w:b/>
          <w:noProof/>
          <w:sz w:val="16"/>
        </w:rPr>
        <w:tab/>
      </w:r>
      <w:r w:rsidRPr="008E7CE3">
        <w:rPr>
          <w:rFonts w:ascii="Courier New" w:hAnsi="Courier New"/>
          <w:noProof/>
          <w:sz w:val="16"/>
        </w:rPr>
        <w:t>(1),</w:t>
      </w:r>
    </w:p>
    <w:p w14:paraId="6A282C67"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in case of GPRS, this indicates that the PDP context activation, modification </w:t>
      </w:r>
    </w:p>
    <w:p w14:paraId="223C6747"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or deactivation is MS requested</w:t>
      </w:r>
    </w:p>
    <w:p w14:paraId="0252CBF0"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in case of EPS, this indicated that the EPS detach, bearer activation, modification </w:t>
      </w:r>
    </w:p>
    <w:p w14:paraId="3D66720E"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or deactivation is UE requested</w:t>
      </w:r>
    </w:p>
    <w:p w14:paraId="1E3261F3"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terminating-Target</w:t>
      </w:r>
      <w:r w:rsidRPr="008E7CE3">
        <w:rPr>
          <w:rFonts w:ascii="Courier New" w:hAnsi="Courier New"/>
          <w:b/>
          <w:noProof/>
          <w:sz w:val="16"/>
        </w:rPr>
        <w:tab/>
      </w:r>
      <w:r w:rsidRPr="008E7CE3">
        <w:rPr>
          <w:rFonts w:ascii="Courier New" w:hAnsi="Courier New"/>
          <w:noProof/>
          <w:sz w:val="16"/>
        </w:rPr>
        <w:t>(2),</w:t>
      </w:r>
    </w:p>
    <w:p w14:paraId="0DE4701C"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in case of GPRS, this indicates that the PDP context activation, modification or</w:t>
      </w:r>
    </w:p>
    <w:p w14:paraId="0FADAAEE"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deactivation is network initiated</w:t>
      </w:r>
    </w:p>
    <w:p w14:paraId="14832E40"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in case of EPS, this indicated that the EPS detach, bearer activation, modification</w:t>
      </w:r>
    </w:p>
    <w:p w14:paraId="07921329"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or deactivation is network initiated</w:t>
      </w:r>
    </w:p>
    <w:p w14:paraId="09F5D16E"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t>...</w:t>
      </w:r>
    </w:p>
    <w:p w14:paraId="36703204"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t>} OPTIONAL,</w:t>
      </w:r>
    </w:p>
    <w:p w14:paraId="093BA11E"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4FA0B152"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locationOfTheTarget</w:t>
      </w:r>
      <w:r w:rsidRPr="008E7CE3">
        <w:rPr>
          <w:rFonts w:ascii="Courier New" w:hAnsi="Courier New"/>
          <w:noProof/>
          <w:sz w:val="16"/>
        </w:rPr>
        <w:tab/>
      </w:r>
      <w:r w:rsidRPr="008E7CE3">
        <w:rPr>
          <w:rFonts w:ascii="Courier New" w:hAnsi="Courier New"/>
          <w:noProof/>
          <w:sz w:val="16"/>
        </w:rPr>
        <w:tab/>
        <w:t>[8] Location OPTIONAL,</w:t>
      </w:r>
    </w:p>
    <w:p w14:paraId="62BF842F"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location of the target subscriber</w:t>
      </w:r>
    </w:p>
    <w:p w14:paraId="683EE067"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partyInformation</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t xml:space="preserve">[9] SET SIZE (1..10) OF PartyInformation OPTIONAL, </w:t>
      </w:r>
    </w:p>
    <w:p w14:paraId="4F33CDBF"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This parameter provides the concerned party, the identiy(ies) of the party</w:t>
      </w:r>
    </w:p>
    <w:p w14:paraId="1168FBAB"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--)and all the information provided by the party. </w:t>
      </w:r>
    </w:p>
    <w:p w14:paraId="038B9C73"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1DFDACA4"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serviceCenterAddress</w:t>
      </w:r>
      <w:r w:rsidRPr="008E7CE3">
        <w:rPr>
          <w:rFonts w:ascii="Courier New" w:hAnsi="Courier New"/>
          <w:noProof/>
          <w:sz w:val="16"/>
        </w:rPr>
        <w:tab/>
        <w:t>[13] PartyInformation OPTIONAL,</w:t>
      </w:r>
    </w:p>
    <w:p w14:paraId="27D4C049"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 e.g. in case of SMS message this parameter provides the address of  the relevant </w:t>
      </w:r>
    </w:p>
    <w:p w14:paraId="27E1668B"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server within the calling (if server is originating) or called (if server is</w:t>
      </w:r>
    </w:p>
    <w:p w14:paraId="0D27BAEA"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terminating) party address parameters</w:t>
      </w:r>
    </w:p>
    <w:p w14:paraId="483A635F"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sMS</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[14] SMS-report OPTIONAL,</w:t>
      </w:r>
    </w:p>
    <w:p w14:paraId="03030E7B"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this parameter provides the SMS content and associated information</w:t>
      </w:r>
    </w:p>
    <w:p w14:paraId="274F256E"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225BAEE7"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national-Parameters</w:t>
      </w:r>
      <w:r w:rsidRPr="008E7CE3">
        <w:rPr>
          <w:rFonts w:ascii="Courier New" w:hAnsi="Courier New"/>
          <w:noProof/>
          <w:sz w:val="16"/>
        </w:rPr>
        <w:tab/>
      </w:r>
      <w:r w:rsidRPr="008E7CE3">
        <w:rPr>
          <w:rFonts w:ascii="Courier New" w:hAnsi="Courier New"/>
          <w:noProof/>
          <w:sz w:val="16"/>
        </w:rPr>
        <w:tab/>
        <w:t>[16] National-Parameters OPTIONAL,</w:t>
      </w:r>
    </w:p>
    <w:p w14:paraId="32519867"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ePSCorrelationNumber</w:t>
      </w:r>
      <w:r w:rsidRPr="008E7CE3">
        <w:rPr>
          <w:rFonts w:ascii="Courier New" w:hAnsi="Courier New"/>
          <w:noProof/>
          <w:sz w:val="16"/>
        </w:rPr>
        <w:tab/>
        <w:t xml:space="preserve">[18] EPSCorrelationNumber OPTIONAL, </w:t>
      </w:r>
    </w:p>
    <w:p w14:paraId="7F508201"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this parameter provides GPRS Correlation number when the event corresponds to UMTS/GPRS.</w:t>
      </w:r>
    </w:p>
    <w:p w14:paraId="4E98515B" w14:textId="77777777" w:rsidR="008E7CE3" w:rsidRPr="008E7CE3" w:rsidRDefault="008E7CE3" w:rsidP="008E7CE3">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ePSevent</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[20] EPSEvent OPTIONAL,</w:t>
      </w:r>
    </w:p>
    <w:p w14:paraId="4475E69A"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This information is used to provide particular action of the target</w:t>
      </w:r>
    </w:p>
    <w:p w14:paraId="7A1C73EA"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such as attach/detach</w:t>
      </w:r>
    </w:p>
    <w:p w14:paraId="3097CD46"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sgsnAddress</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[21] DataNodeAddress OPTIONAL,</w:t>
      </w:r>
    </w:p>
    <w:p w14:paraId="4AAAB43F"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gPRSOperationErrorCode</w:t>
      </w:r>
      <w:r w:rsidRPr="008E7CE3">
        <w:rPr>
          <w:rFonts w:ascii="Courier New" w:hAnsi="Courier New"/>
          <w:noProof/>
          <w:sz w:val="16"/>
        </w:rPr>
        <w:t xml:space="preserve"> </w:t>
      </w:r>
      <w:r w:rsidRPr="008E7CE3">
        <w:rPr>
          <w:rFonts w:ascii="Courier New" w:hAnsi="Courier New"/>
          <w:noProof/>
          <w:sz w:val="16"/>
        </w:rPr>
        <w:tab/>
        <w:t>[22] GPRSOperationErrorCode OPTIONAL,</w:t>
      </w:r>
    </w:p>
    <w:p w14:paraId="11D1A91C"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b/>
          <w:noProof/>
          <w:color w:val="FF0000"/>
          <w:sz w:val="16"/>
        </w:rPr>
        <w:lastRenderedPageBreak/>
        <w:tab/>
      </w:r>
      <w:r w:rsidRPr="008E7CE3">
        <w:rPr>
          <w:rFonts w:ascii="Courier New" w:hAnsi="Courier New"/>
          <w:b/>
          <w:noProof/>
          <w:sz w:val="16"/>
        </w:rPr>
        <w:t>ggsnAddress</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[24] DataNodeAddress OPTIONAL,</w:t>
      </w:r>
    </w:p>
    <w:p w14:paraId="335150F1"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qOS</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[25] UmtsQos OPTIONAL,</w:t>
      </w:r>
    </w:p>
    <w:p w14:paraId="519B091D"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b/>
          <w:bCs/>
          <w:noProof/>
          <w:sz w:val="16"/>
        </w:rPr>
        <w:tab/>
        <w:t>networkIdentifier</w:t>
      </w:r>
      <w:r w:rsidRPr="008E7CE3">
        <w:rPr>
          <w:rFonts w:ascii="Courier New" w:hAnsi="Courier New"/>
          <w:noProof/>
          <w:sz w:val="16"/>
        </w:rPr>
        <w:tab/>
      </w:r>
      <w:r w:rsidRPr="008E7CE3">
        <w:rPr>
          <w:rFonts w:ascii="Courier New" w:hAnsi="Courier New"/>
          <w:noProof/>
          <w:sz w:val="16"/>
        </w:rPr>
        <w:tab/>
        <w:t>[26] Network-Identifier OPTIONAL,</w:t>
      </w:r>
    </w:p>
    <w:p w14:paraId="43B97607"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color w:val="FF0000"/>
          <w:sz w:val="16"/>
        </w:rPr>
        <w:tab/>
      </w:r>
      <w:r w:rsidRPr="008E7CE3">
        <w:rPr>
          <w:rFonts w:ascii="Courier New" w:hAnsi="Courier New"/>
          <w:b/>
          <w:bCs/>
          <w:noProof/>
          <w:sz w:val="16"/>
        </w:rPr>
        <w:t>sMSOriginatingAddress</w:t>
      </w:r>
      <w:r w:rsidRPr="008E7CE3">
        <w:rPr>
          <w:rFonts w:ascii="Courier New" w:hAnsi="Courier New"/>
          <w:noProof/>
          <w:sz w:val="16"/>
        </w:rPr>
        <w:t xml:space="preserve"> </w:t>
      </w:r>
      <w:r w:rsidRPr="008E7CE3">
        <w:rPr>
          <w:rFonts w:ascii="Courier New" w:hAnsi="Courier New"/>
          <w:noProof/>
          <w:sz w:val="16"/>
        </w:rPr>
        <w:tab/>
        <w:t>[27] DataNodeAddress OPTIONAL,</w:t>
      </w:r>
    </w:p>
    <w:p w14:paraId="3CF1B1E0"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sMSTerminatingAddress</w:t>
      </w:r>
      <w:r w:rsidRPr="008E7CE3">
        <w:rPr>
          <w:rFonts w:ascii="Courier New" w:hAnsi="Courier New"/>
          <w:noProof/>
          <w:sz w:val="16"/>
        </w:rPr>
        <w:t xml:space="preserve"> </w:t>
      </w:r>
      <w:r w:rsidRPr="008E7CE3">
        <w:rPr>
          <w:rFonts w:ascii="Courier New" w:hAnsi="Courier New"/>
          <w:noProof/>
          <w:sz w:val="16"/>
        </w:rPr>
        <w:tab/>
        <w:t>[28] DataNodeAddress OPTIONAL,</w:t>
      </w:r>
    </w:p>
    <w:p w14:paraId="1F41B538"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iMSevent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[29] IMSevent OPTIONAL,</w:t>
      </w:r>
    </w:p>
    <w:p w14:paraId="36D1ECD4"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sIPMessage</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[30] OCTET STRING  OPTIONAL,</w:t>
      </w:r>
    </w:p>
    <w:p w14:paraId="2E773F6F"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servingSGSN-number</w:t>
      </w:r>
      <w:r w:rsidRPr="008E7CE3">
        <w:rPr>
          <w:rFonts w:ascii="Courier New" w:hAnsi="Courier New"/>
          <w:noProof/>
          <w:sz w:val="16"/>
        </w:rPr>
        <w:tab/>
      </w:r>
      <w:r w:rsidRPr="008E7CE3">
        <w:rPr>
          <w:rFonts w:ascii="Courier New" w:hAnsi="Courier New"/>
          <w:noProof/>
          <w:sz w:val="16"/>
        </w:rPr>
        <w:tab/>
        <w:t>[31] OCTET STRING (SIZE (1..20))</w:t>
      </w:r>
      <w:r w:rsidRPr="008E7CE3">
        <w:rPr>
          <w:rFonts w:ascii="Courier New" w:hAnsi="Courier New"/>
          <w:noProof/>
          <w:sz w:val="16"/>
        </w:rPr>
        <w:tab/>
        <w:t>OPTIONAL,</w:t>
      </w:r>
    </w:p>
    <w:p w14:paraId="2FC94491"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servingSGSN-address</w:t>
      </w:r>
      <w:r w:rsidRPr="008E7CE3">
        <w:rPr>
          <w:rFonts w:ascii="Courier New" w:hAnsi="Courier New"/>
          <w:noProof/>
          <w:sz w:val="16"/>
        </w:rPr>
        <w:tab/>
      </w:r>
      <w:r w:rsidRPr="008E7CE3">
        <w:rPr>
          <w:rFonts w:ascii="Courier New" w:hAnsi="Courier New"/>
          <w:noProof/>
          <w:sz w:val="16"/>
        </w:rPr>
        <w:tab/>
        <w:t xml:space="preserve">[32] OCTET STRING (SIZE (5..17)) </w:t>
      </w:r>
      <w:r w:rsidRPr="008E7CE3">
        <w:rPr>
          <w:rFonts w:ascii="Courier New" w:hAnsi="Courier New"/>
          <w:noProof/>
          <w:sz w:val="16"/>
        </w:rPr>
        <w:tab/>
        <w:t>OPTIONAL,</w:t>
      </w:r>
    </w:p>
    <w:p w14:paraId="57582DD7"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Octets are coded according to 3GPP TS 23.003 [25]</w:t>
      </w:r>
    </w:p>
    <w:p w14:paraId="6CE36FAA"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t xml:space="preserve">..., </w:t>
      </w:r>
    </w:p>
    <w:p w14:paraId="6C3FAF70"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sz w:val="16"/>
        </w:rPr>
      </w:pPr>
      <w:r w:rsidRPr="008E7CE3">
        <w:rPr>
          <w:rFonts w:ascii="Courier New" w:hAnsi="Courier New"/>
          <w:sz w:val="16"/>
        </w:rPr>
        <w:t xml:space="preserve"> </w:t>
      </w:r>
      <w:r w:rsidRPr="008E7CE3">
        <w:rPr>
          <w:rFonts w:ascii="Courier New" w:hAnsi="Courier New"/>
          <w:sz w:val="16"/>
        </w:rPr>
        <w:tab/>
      </w:r>
      <w:r w:rsidRPr="008E7CE3">
        <w:rPr>
          <w:rFonts w:ascii="Courier New" w:hAnsi="Courier New"/>
          <w:sz w:val="16"/>
        </w:rPr>
        <w:tab/>
      </w:r>
      <w:r w:rsidRPr="008E7CE3">
        <w:rPr>
          <w:rFonts w:ascii="Courier New" w:hAnsi="Courier New"/>
          <w:sz w:val="16"/>
        </w:rPr>
        <w:tab/>
        <w:t>-- Tag</w:t>
      </w:r>
      <w:r w:rsidRPr="008E7CE3">
        <w:rPr>
          <w:rFonts w:ascii="Courier New" w:hAnsi="Courier New"/>
          <w:sz w:val="16"/>
        </w:rPr>
        <w:tab/>
      </w:r>
      <w:r w:rsidRPr="008E7CE3">
        <w:rPr>
          <w:rFonts w:ascii="Courier New" w:hAnsi="Courier New"/>
          <w:sz w:val="16"/>
        </w:rPr>
        <w:tab/>
      </w:r>
      <w:r w:rsidRPr="008E7CE3">
        <w:rPr>
          <w:rFonts w:ascii="Courier New" w:hAnsi="Courier New"/>
          <w:sz w:val="16"/>
        </w:rPr>
        <w:tab/>
        <w:t>[33] was taken into use by ETSI module in TS 101 671v2.13.1</w:t>
      </w:r>
    </w:p>
    <w:p w14:paraId="623A3E11"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t>ldiEvent</w:t>
      </w:r>
      <w:r w:rsidRPr="008E7CE3">
        <w:rPr>
          <w:rFonts w:ascii="Courier New" w:hAnsi="Courier New"/>
          <w:noProof/>
          <w:sz w:val="16"/>
        </w:rPr>
        <w:tab/>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[34] LDIevent OPTIONAL,</w:t>
      </w:r>
    </w:p>
    <w:p w14:paraId="6F6BFF0B"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t xml:space="preserve">correlation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[35] CorrelationValues OPTIONAL,</w:t>
      </w:r>
    </w:p>
    <w:p w14:paraId="1D244647"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ePS-GTPV2-specificParameters</w:t>
      </w:r>
      <w:r w:rsidRPr="008E7CE3">
        <w:rPr>
          <w:rFonts w:ascii="Courier New" w:hAnsi="Courier New"/>
          <w:noProof/>
          <w:sz w:val="16"/>
        </w:rPr>
        <w:t xml:space="preserve">   [36] </w:t>
      </w:r>
      <w:bookmarkStart w:id="291" w:name="OLE_LINK6"/>
      <w:bookmarkStart w:id="292" w:name="OLE_LINK7"/>
      <w:r w:rsidRPr="008E7CE3">
        <w:rPr>
          <w:rFonts w:ascii="Courier New" w:hAnsi="Courier New"/>
          <w:noProof/>
          <w:sz w:val="16"/>
        </w:rPr>
        <w:t>EPS-GTPV2-SpecificParameters</w:t>
      </w:r>
      <w:bookmarkEnd w:id="291"/>
      <w:bookmarkEnd w:id="292"/>
      <w:r w:rsidRPr="008E7CE3">
        <w:rPr>
          <w:rFonts w:ascii="Courier New" w:hAnsi="Courier New"/>
          <w:noProof/>
          <w:sz w:val="16"/>
        </w:rPr>
        <w:t xml:space="preserve"> OPTIONAL,</w:t>
      </w:r>
    </w:p>
    <w:p w14:paraId="13A8E03F"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 contains parameters to be used in case of GTPV2 based intercepted messages</w:t>
      </w:r>
    </w:p>
    <w:p w14:paraId="50AF8B2E"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ePS-PMIP-specificParameters</w:t>
      </w:r>
      <w:r w:rsidRPr="008E7CE3">
        <w:rPr>
          <w:rFonts w:ascii="Courier New" w:hAnsi="Courier New"/>
          <w:noProof/>
          <w:sz w:val="16"/>
        </w:rPr>
        <w:t xml:space="preserve">    [37] EPS-PMIP-SpecificParameters OPTIONAL,</w:t>
      </w:r>
    </w:p>
    <w:p w14:paraId="797B49AF"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 contains parameters to be used in case of PMIP based intercepted messages</w:t>
      </w:r>
    </w:p>
    <w:p w14:paraId="09C6C6F3"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ePS-DSMIP-SpecificParameters</w:t>
      </w:r>
      <w:r w:rsidRPr="008E7CE3">
        <w:rPr>
          <w:rFonts w:ascii="Courier New" w:hAnsi="Courier New"/>
          <w:noProof/>
          <w:sz w:val="16"/>
        </w:rPr>
        <w:t xml:space="preserve">   [38] EPS-DSMIP-SpecificParameters OPTIONAL,</w:t>
      </w:r>
    </w:p>
    <w:p w14:paraId="29CAFBDF"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 contains parameters to be used in case of DSMIP based intercepted messages</w:t>
      </w:r>
    </w:p>
    <w:p w14:paraId="6B2D5833"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ePS-MIP-SpecificParameters</w:t>
      </w:r>
      <w:r w:rsidRPr="008E7CE3">
        <w:rPr>
          <w:rFonts w:ascii="Courier New" w:hAnsi="Courier New"/>
          <w:noProof/>
          <w:sz w:val="16"/>
        </w:rPr>
        <w:t xml:space="preserve">     [39] EPS-MIP-SpecificParameters OPTIONAL,</w:t>
      </w:r>
    </w:p>
    <w:p w14:paraId="459D9397"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 contains parameters to be used in case of MIP based intercepted messages</w:t>
      </w:r>
    </w:p>
    <w:p w14:paraId="4933D375"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servingNodeAddress</w:t>
      </w:r>
      <w:r w:rsidRPr="008E7CE3">
        <w:rPr>
          <w:rFonts w:ascii="Courier New" w:hAnsi="Courier New"/>
          <w:noProof/>
          <w:sz w:val="16"/>
        </w:rPr>
        <w:t xml:space="preserve">             [40] OCTET STRING               OPTIONAL,</w:t>
      </w:r>
    </w:p>
    <w:p w14:paraId="644413E8"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 this parameter is kept for backward compatibility only and should not be used</w:t>
      </w:r>
    </w:p>
    <w:p w14:paraId="22BC9468"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 as it has been superseeded by parameter visitedNetworkId</w:t>
      </w:r>
    </w:p>
    <w:p w14:paraId="37962D8D"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visitedNetworkId</w:t>
      </w:r>
      <w:r w:rsidRPr="008E7CE3">
        <w:rPr>
          <w:rFonts w:ascii="Courier New" w:hAnsi="Courier New"/>
          <w:noProof/>
          <w:sz w:val="16"/>
        </w:rPr>
        <w:t xml:space="preserve">               [41] UTF8String                 OPTIONAL,</w:t>
      </w:r>
    </w:p>
    <w:p w14:paraId="175E56E9"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 contains the visited network identifier inside the EPS Serving System Update for</w:t>
      </w:r>
    </w:p>
    <w:p w14:paraId="1938F693"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 non 3GPP access, coded according to [53]</w:t>
      </w:r>
    </w:p>
    <w:p w14:paraId="39581548"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0335479F"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mediaDecryption-info</w:t>
      </w:r>
      <w:r w:rsidRPr="008E7CE3">
        <w:rPr>
          <w:rFonts w:ascii="Courier New" w:hAnsi="Courier New"/>
          <w:noProof/>
          <w:sz w:val="16"/>
        </w:rPr>
        <w:tab/>
        <w:t xml:space="preserve">       [42] MediaDecryption-info OPTIONAL, </w:t>
      </w:r>
    </w:p>
    <w:p w14:paraId="2E0957C9"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8E7CE3">
        <w:rPr>
          <w:rFonts w:ascii="Courier New" w:hAnsi="Courier New"/>
          <w:noProof/>
          <w:sz w:val="16"/>
        </w:rPr>
        <w:tab/>
      </w:r>
      <w:r w:rsidRPr="008E7CE3">
        <w:rPr>
          <w:rFonts w:ascii="Courier New" w:hAnsi="Courier New" w:cs="Arial"/>
          <w:noProof/>
          <w:sz w:val="16"/>
        </w:rPr>
        <w:t>servingS4-SGSN-address</w:t>
      </w:r>
      <w:r w:rsidRPr="008E7CE3">
        <w:rPr>
          <w:rFonts w:ascii="Courier New" w:hAnsi="Courier New" w:cs="Arial"/>
          <w:noProof/>
          <w:sz w:val="16"/>
        </w:rPr>
        <w:tab/>
        <w:t xml:space="preserve">       [43] OCTET STRING OPTIONAL,</w:t>
      </w:r>
    </w:p>
    <w:p w14:paraId="37797644"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8E7CE3">
        <w:rPr>
          <w:rFonts w:ascii="Courier New" w:hAnsi="Courier New" w:cs="Arial"/>
          <w:noProof/>
          <w:sz w:val="16"/>
        </w:rPr>
        <w:tab/>
        <w:t xml:space="preserve">-- Diameter Origin-Host and Origin-Realm of the S4-SGSN based on the TS 29.272 [59]. </w:t>
      </w:r>
    </w:p>
    <w:p w14:paraId="49BADAAE"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8E7CE3">
        <w:rPr>
          <w:rFonts w:ascii="Courier New" w:hAnsi="Courier New" w:cs="Arial"/>
          <w:noProof/>
          <w:sz w:val="16"/>
        </w:rPr>
        <w:tab/>
        <w:t xml:space="preserve">-- Only the data fields from the Diameter AVPs are provided concatenated </w:t>
      </w:r>
    </w:p>
    <w:p w14:paraId="20642618"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8E7CE3">
        <w:rPr>
          <w:rFonts w:ascii="Courier New" w:hAnsi="Courier New" w:cs="Arial"/>
          <w:noProof/>
          <w:sz w:val="16"/>
        </w:rPr>
        <w:tab/>
        <w:t xml:space="preserve">-- with a semicolon to populate this field. </w:t>
      </w:r>
    </w:p>
    <w:p w14:paraId="3D163B3D"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p>
    <w:p w14:paraId="18EB68CE"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8E7CE3">
        <w:rPr>
          <w:rFonts w:ascii="Courier New" w:hAnsi="Courier New"/>
          <w:noProof/>
          <w:sz w:val="16"/>
        </w:rPr>
        <w:t xml:space="preserve">    </w:t>
      </w:r>
      <w:r w:rsidRPr="008E7CE3">
        <w:rPr>
          <w:rFonts w:ascii="Courier New" w:hAnsi="Courier New" w:cs="Arial"/>
          <w:b/>
          <w:noProof/>
          <w:sz w:val="16"/>
        </w:rPr>
        <w:t>sipMessageHeaderOffer</w:t>
      </w:r>
      <w:r w:rsidRPr="008E7CE3">
        <w:rPr>
          <w:rFonts w:ascii="Courier New" w:hAnsi="Courier New" w:cs="Arial"/>
          <w:noProof/>
          <w:sz w:val="16"/>
        </w:rPr>
        <w:t xml:space="preserve">   [44] OCTET STRING OPTIONAL,</w:t>
      </w:r>
    </w:p>
    <w:p w14:paraId="1A2071EB"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8E7CE3">
        <w:rPr>
          <w:rFonts w:ascii="Courier New" w:hAnsi="Courier New" w:cs="Arial"/>
          <w:noProof/>
          <w:sz w:val="16"/>
        </w:rPr>
        <w:t xml:space="preserve">    </w:t>
      </w:r>
      <w:r w:rsidRPr="008E7CE3">
        <w:rPr>
          <w:rFonts w:ascii="Courier New" w:hAnsi="Courier New" w:cs="Arial"/>
          <w:b/>
          <w:noProof/>
          <w:sz w:val="16"/>
        </w:rPr>
        <w:t>sipMessageHeaderAnswer</w:t>
      </w:r>
      <w:r w:rsidRPr="008E7CE3">
        <w:rPr>
          <w:rFonts w:ascii="Courier New" w:hAnsi="Courier New" w:cs="Arial"/>
          <w:noProof/>
          <w:sz w:val="16"/>
        </w:rPr>
        <w:t xml:space="preserve">  [45] OCTET STRING OPTIONAL,</w:t>
      </w:r>
    </w:p>
    <w:p w14:paraId="69BEF7FF"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8E7CE3">
        <w:rPr>
          <w:rFonts w:ascii="Courier New" w:hAnsi="Courier New" w:cs="Arial"/>
          <w:noProof/>
          <w:sz w:val="16"/>
        </w:rPr>
        <w:t xml:space="preserve">    </w:t>
      </w:r>
      <w:r w:rsidRPr="008E7CE3">
        <w:rPr>
          <w:rFonts w:ascii="Courier New" w:hAnsi="Courier New" w:cs="Arial"/>
          <w:b/>
          <w:noProof/>
          <w:sz w:val="16"/>
        </w:rPr>
        <w:t>sdpOffer</w:t>
      </w:r>
      <w:r w:rsidRPr="008E7CE3">
        <w:rPr>
          <w:rFonts w:ascii="Courier New" w:hAnsi="Courier New" w:cs="Arial"/>
          <w:noProof/>
          <w:sz w:val="16"/>
        </w:rPr>
        <w:t xml:space="preserve">                [46] OCTET STRING OPTIONAL,</w:t>
      </w:r>
    </w:p>
    <w:p w14:paraId="5E3CD13E"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8E7CE3">
        <w:rPr>
          <w:rFonts w:ascii="Courier New" w:hAnsi="Courier New" w:cs="Arial"/>
          <w:noProof/>
          <w:sz w:val="16"/>
        </w:rPr>
        <w:t xml:space="preserve">    </w:t>
      </w:r>
      <w:r w:rsidRPr="008E7CE3">
        <w:rPr>
          <w:rFonts w:ascii="Courier New" w:hAnsi="Courier New" w:cs="Arial"/>
          <w:b/>
          <w:noProof/>
          <w:sz w:val="16"/>
        </w:rPr>
        <w:t>sdpAnswer</w:t>
      </w:r>
      <w:r w:rsidRPr="008E7CE3">
        <w:rPr>
          <w:rFonts w:ascii="Courier New" w:hAnsi="Courier New" w:cs="Arial"/>
          <w:noProof/>
          <w:sz w:val="16"/>
        </w:rPr>
        <w:t xml:space="preserve">               [47] OCTET STRING OPTIONAL, </w:t>
      </w:r>
    </w:p>
    <w:p w14:paraId="5E342F08"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8E7CE3">
        <w:rPr>
          <w:rFonts w:ascii="Courier New" w:hAnsi="Courier New"/>
          <w:noProof/>
          <w:sz w:val="16"/>
        </w:rPr>
        <w:t xml:space="preserve">    </w:t>
      </w:r>
      <w:r w:rsidRPr="008E7CE3">
        <w:rPr>
          <w:rFonts w:ascii="Courier New" w:hAnsi="Courier New" w:cs="Arial"/>
          <w:b/>
          <w:noProof/>
          <w:sz w:val="16"/>
        </w:rPr>
        <w:t>uLITimestamp</w:t>
      </w:r>
      <w:r w:rsidRPr="008E7CE3">
        <w:rPr>
          <w:rFonts w:ascii="Courier New" w:hAnsi="Courier New" w:cs="Arial"/>
          <w:noProof/>
          <w:sz w:val="16"/>
        </w:rPr>
        <w:t xml:space="preserve">            [48] OCTET STRING (SIZE (8)) OPTIONAL,</w:t>
      </w:r>
    </w:p>
    <w:p w14:paraId="12FD3B3F"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cs="Arial"/>
          <w:noProof/>
          <w:sz w:val="16"/>
        </w:rPr>
      </w:pPr>
      <w:r w:rsidRPr="008E7CE3">
        <w:rPr>
          <w:rFonts w:ascii="Courier New" w:hAnsi="Courier New" w:cs="Arial"/>
          <w:noProof/>
          <w:sz w:val="16"/>
        </w:rPr>
        <w:t xml:space="preserve">    -- Coded according to 3GPP TS 29.060 [17]; Only the ULI Timestamp value is reported. </w:t>
      </w:r>
    </w:p>
    <w:p w14:paraId="17D6A499" w14:textId="77777777" w:rsid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93" w:author="Selvam" w:date="2014-01-29T17:57:00Z"/>
          <w:rFonts w:ascii="Courier New" w:hAnsi="Courier New" w:cs="Arial"/>
          <w:noProof/>
          <w:sz w:val="16"/>
        </w:rPr>
      </w:pPr>
      <w:r w:rsidRPr="008E7CE3">
        <w:rPr>
          <w:rFonts w:ascii="Courier New" w:hAnsi="Courier New" w:cs="Arial"/>
          <w:noProof/>
          <w:sz w:val="16"/>
        </w:rPr>
        <w:tab/>
        <w:t>packetDataHeaderInformation</w:t>
      </w:r>
      <w:r w:rsidRPr="008E7CE3">
        <w:rPr>
          <w:rFonts w:ascii="Courier New" w:hAnsi="Courier New" w:cs="Arial"/>
          <w:noProof/>
          <w:sz w:val="16"/>
        </w:rPr>
        <w:tab/>
      </w:r>
      <w:r w:rsidRPr="008E7CE3">
        <w:rPr>
          <w:rFonts w:ascii="Courier New" w:hAnsi="Courier New" w:cs="Arial"/>
          <w:noProof/>
          <w:sz w:val="16"/>
        </w:rPr>
        <w:tab/>
        <w:t>[49] PacketDataHeaderInformation</w:t>
      </w:r>
      <w:r w:rsidRPr="008E7CE3">
        <w:rPr>
          <w:rFonts w:ascii="Courier New" w:hAnsi="Courier New" w:cs="Arial"/>
          <w:noProof/>
          <w:sz w:val="16"/>
        </w:rPr>
        <w:tab/>
        <w:t>OPTIONAL,</w:t>
      </w:r>
    </w:p>
    <w:p w14:paraId="1B262DBD" w14:textId="77777777" w:rsidR="008238D8" w:rsidRDefault="008E7CE3" w:rsidP="008238D8">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94" w:author="Selvam" w:date="2014-01-29T18:16:00Z"/>
          <w:rFonts w:ascii="Courier New" w:hAnsi="Courier New"/>
          <w:noProof/>
          <w:sz w:val="16"/>
        </w:rPr>
      </w:pPr>
      <w:ins w:id="295" w:author="Selvam" w:date="2014-01-29T17:57:00Z">
        <w:r>
          <w:rPr>
            <w:rFonts w:ascii="Courier New" w:hAnsi="Courier New" w:cs="Arial"/>
            <w:noProof/>
            <w:sz w:val="16"/>
          </w:rPr>
          <w:tab/>
          <w:t>c</w:t>
        </w:r>
      </w:ins>
      <w:ins w:id="296" w:author="Selvam" w:date="2014-01-29T17:59:00Z">
        <w:r>
          <w:rPr>
            <w:rFonts w:ascii="Courier New" w:hAnsi="Courier New" w:cs="Arial"/>
            <w:noProof/>
            <w:sz w:val="16"/>
          </w:rPr>
          <w:t>sg</w:t>
        </w:r>
      </w:ins>
      <w:ins w:id="297" w:author="Selvam" w:date="2014-01-29T17:57:00Z">
        <w:r>
          <w:rPr>
            <w:rFonts w:ascii="Courier New" w:hAnsi="Courier New" w:cs="Arial"/>
            <w:noProof/>
            <w:sz w:val="16"/>
          </w:rPr>
          <w:t>Identity</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 xml:space="preserve">[50] </w:t>
        </w:r>
      </w:ins>
      <w:ins w:id="298" w:author="Selvam" w:date="2014-01-29T18:16:00Z">
        <w:r w:rsidR="008238D8">
          <w:rPr>
            <w:rFonts w:ascii="Courier New" w:hAnsi="Courier New" w:cs="Arial"/>
            <w:noProof/>
            <w:sz w:val="16"/>
          </w:rPr>
          <w:t xml:space="preserve">OCTET STRING (SIZE (4)) OPTIONAL,  </w:t>
        </w:r>
        <w:r w:rsidR="008238D8" w:rsidRPr="008E7CE3">
          <w:rPr>
            <w:rFonts w:ascii="Courier New" w:hAnsi="Courier New"/>
            <w:noProof/>
            <w:sz w:val="16"/>
          </w:rPr>
          <w:t xml:space="preserve">-- Octets are coded according </w:t>
        </w:r>
      </w:ins>
    </w:p>
    <w:p w14:paraId="37B9DFE5" w14:textId="762DDB11" w:rsidR="0060246E" w:rsidRDefault="0060246E" w:rsidP="008238D8">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299" w:author="Selvam" w:date="2014-01-29T18:32:00Z"/>
          <w:rFonts w:ascii="Courier New" w:hAnsi="Courier New"/>
          <w:noProof/>
          <w:sz w:val="16"/>
        </w:rPr>
      </w:pPr>
      <w:ins w:id="300" w:author="Selvam" w:date="2014-01-29T18:16:00Z">
        <w:r>
          <w:rPr>
            <w:rFonts w:ascii="Courier New" w:hAnsi="Courier New"/>
            <w:noProof/>
            <w:sz w:val="16"/>
          </w:rPr>
          <w:t xml:space="preserve">      </w:t>
        </w:r>
        <w:r w:rsidR="008238D8">
          <w:rPr>
            <w:rFonts w:ascii="Courier New" w:hAnsi="Courier New"/>
            <w:noProof/>
            <w:sz w:val="16"/>
          </w:rPr>
          <w:t xml:space="preserve">-- </w:t>
        </w:r>
        <w:r w:rsidR="008238D8" w:rsidRPr="008E7CE3">
          <w:rPr>
            <w:rFonts w:ascii="Courier New" w:hAnsi="Courier New"/>
            <w:noProof/>
            <w:sz w:val="16"/>
          </w:rPr>
          <w:t>to 3GPP TS 23.003 [25]</w:t>
        </w:r>
      </w:ins>
      <w:ins w:id="301" w:author="Selvam" w:date="2014-01-29T18:17:00Z">
        <w:r w:rsidR="008238D8">
          <w:rPr>
            <w:rFonts w:ascii="Courier New" w:hAnsi="Courier New"/>
            <w:noProof/>
            <w:sz w:val="16"/>
          </w:rPr>
          <w:t xml:space="preserve">.  The </w:t>
        </w:r>
      </w:ins>
      <w:ins w:id="302" w:author="Selvam" w:date="2014-01-29T18:32:00Z">
        <w:r>
          <w:rPr>
            <w:rFonts w:ascii="Courier New" w:hAnsi="Courier New"/>
            <w:noProof/>
            <w:sz w:val="16"/>
          </w:rPr>
          <w:t>27 bits specified in TS 23.003 shall be encoded</w:t>
        </w:r>
      </w:ins>
      <w:ins w:id="303" w:author="Selvam" w:date="2014-01-29T18:36:00Z">
        <w:r>
          <w:rPr>
            <w:rFonts w:ascii="Courier New" w:hAnsi="Courier New"/>
            <w:noProof/>
            <w:sz w:val="16"/>
          </w:rPr>
          <w:t xml:space="preserve"> with</w:t>
        </w:r>
      </w:ins>
      <w:ins w:id="304" w:author="Selvam" w:date="2014-01-29T18:32:00Z">
        <w:r>
          <w:rPr>
            <w:rFonts w:ascii="Courier New" w:hAnsi="Courier New"/>
            <w:noProof/>
            <w:sz w:val="16"/>
          </w:rPr>
          <w:t xml:space="preserve"> </w:t>
        </w:r>
      </w:ins>
    </w:p>
    <w:p w14:paraId="344C8F7E" w14:textId="583A0F04" w:rsidR="0060246E" w:rsidRDefault="0060246E" w:rsidP="008238D8">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05" w:author="Selvam" w:date="2014-01-29T18:34:00Z"/>
          <w:rFonts w:ascii="Courier New" w:hAnsi="Courier New"/>
          <w:noProof/>
          <w:sz w:val="16"/>
        </w:rPr>
      </w:pPr>
      <w:ins w:id="306" w:author="Selvam" w:date="2014-01-29T18:32:00Z">
        <w:r>
          <w:rPr>
            <w:rFonts w:ascii="Courier New" w:hAnsi="Courier New"/>
            <w:noProof/>
            <w:sz w:val="16"/>
          </w:rPr>
          <w:t xml:space="preserve">      --</w:t>
        </w:r>
      </w:ins>
      <w:ins w:id="307" w:author="Selvam" w:date="2014-01-29T18:33:00Z">
        <w:r>
          <w:rPr>
            <w:rFonts w:ascii="Courier New" w:hAnsi="Courier New"/>
            <w:noProof/>
            <w:sz w:val="16"/>
          </w:rPr>
          <w:t xml:space="preserve"> </w:t>
        </w:r>
      </w:ins>
      <w:ins w:id="308" w:author="Selvam" w:date="2014-01-29T18:32:00Z">
        <w:r>
          <w:rPr>
            <w:rFonts w:ascii="Courier New" w:hAnsi="Courier New"/>
            <w:noProof/>
            <w:sz w:val="16"/>
          </w:rPr>
          <w:t xml:space="preserve">the most significant bit </w:t>
        </w:r>
      </w:ins>
      <w:ins w:id="309" w:author="Selvam" w:date="2014-01-29T18:34:00Z">
        <w:r>
          <w:rPr>
            <w:rFonts w:ascii="Courier New" w:hAnsi="Courier New"/>
            <w:noProof/>
            <w:sz w:val="16"/>
          </w:rPr>
          <w:t xml:space="preserve">of the CSG Identity </w:t>
        </w:r>
      </w:ins>
      <w:ins w:id="310" w:author="Selvam" w:date="2014-01-29T18:32:00Z">
        <w:r>
          <w:rPr>
            <w:rFonts w:ascii="Courier New" w:hAnsi="Courier New"/>
            <w:noProof/>
            <w:sz w:val="16"/>
          </w:rPr>
          <w:t xml:space="preserve">encoded in </w:t>
        </w:r>
      </w:ins>
      <w:ins w:id="311" w:author="Selvam" w:date="2014-01-29T18:33:00Z">
        <w:r>
          <w:rPr>
            <w:rFonts w:ascii="Courier New" w:hAnsi="Courier New"/>
            <w:noProof/>
            <w:sz w:val="16"/>
          </w:rPr>
          <w:t xml:space="preserve">the most significant bit of </w:t>
        </w:r>
      </w:ins>
    </w:p>
    <w:p w14:paraId="69AE9D25" w14:textId="39C3D26F" w:rsidR="0060246E" w:rsidRDefault="0060246E" w:rsidP="008238D8">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12" w:author="Selvam" w:date="2014-01-29T18:33:00Z"/>
          <w:rFonts w:ascii="Courier New" w:hAnsi="Courier New"/>
          <w:noProof/>
          <w:sz w:val="16"/>
        </w:rPr>
      </w:pPr>
      <w:ins w:id="313" w:author="Selvam" w:date="2014-01-29T18:34:00Z">
        <w:r>
          <w:rPr>
            <w:rFonts w:ascii="Courier New" w:hAnsi="Courier New"/>
            <w:noProof/>
            <w:sz w:val="16"/>
          </w:rPr>
          <w:t xml:space="preserve">      -- </w:t>
        </w:r>
      </w:ins>
      <w:ins w:id="314" w:author="Selvam" w:date="2014-01-29T18:33:00Z">
        <w:r>
          <w:rPr>
            <w:rFonts w:ascii="Courier New" w:hAnsi="Courier New"/>
            <w:noProof/>
            <w:sz w:val="16"/>
          </w:rPr>
          <w:t xml:space="preserve">the first octet of </w:t>
        </w:r>
      </w:ins>
      <w:ins w:id="315" w:author="Selvam" w:date="2014-01-29T18:35:00Z">
        <w:r>
          <w:rPr>
            <w:rFonts w:ascii="Courier New" w:hAnsi="Courier New"/>
            <w:noProof/>
            <w:sz w:val="16"/>
          </w:rPr>
          <w:t xml:space="preserve">the octet string and the least significant bit coded in bit 6 of </w:t>
        </w:r>
      </w:ins>
    </w:p>
    <w:p w14:paraId="1ECC858A" w14:textId="6E9C5AB4" w:rsidR="008238D8" w:rsidRPr="008238D8" w:rsidRDefault="0060246E" w:rsidP="008238D8">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16" w:author="Selvam" w:date="2014-01-29T18:16:00Z"/>
          <w:rFonts w:ascii="Courier New" w:hAnsi="Courier New" w:cs="Arial"/>
          <w:noProof/>
          <w:sz w:val="16"/>
        </w:rPr>
      </w:pPr>
      <w:ins w:id="317" w:author="Selvam" w:date="2014-01-29T18:33:00Z">
        <w:r>
          <w:rPr>
            <w:rFonts w:ascii="Courier New" w:hAnsi="Courier New"/>
            <w:noProof/>
            <w:sz w:val="16"/>
          </w:rPr>
          <w:t xml:space="preserve">      -- </w:t>
        </w:r>
      </w:ins>
      <w:ins w:id="318" w:author="Selvam" w:date="2014-01-29T18:34:00Z">
        <w:r>
          <w:rPr>
            <w:rFonts w:ascii="Courier New" w:hAnsi="Courier New"/>
            <w:noProof/>
            <w:sz w:val="16"/>
          </w:rPr>
          <w:t>octet 4.</w:t>
        </w:r>
      </w:ins>
    </w:p>
    <w:p w14:paraId="6CFF7230" w14:textId="77777777" w:rsidR="008238D8" w:rsidRDefault="008238D8"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19" w:author="Selvam" w:date="2014-01-29T17:57:00Z"/>
          <w:rFonts w:ascii="Courier New" w:hAnsi="Courier New" w:cs="Arial"/>
          <w:noProof/>
          <w:sz w:val="16"/>
        </w:rPr>
      </w:pPr>
    </w:p>
    <w:p w14:paraId="0E858882" w14:textId="542352F5" w:rsid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20" w:author="Selvam" w:date="2014-01-29T17:58:00Z"/>
          <w:rFonts w:ascii="Courier New" w:hAnsi="Courier New" w:cs="Arial"/>
          <w:noProof/>
          <w:sz w:val="16"/>
        </w:rPr>
      </w:pPr>
      <w:ins w:id="321" w:author="Selvam" w:date="2014-01-29T17:58:00Z">
        <w:r>
          <w:rPr>
            <w:rFonts w:ascii="Courier New" w:hAnsi="Courier New" w:cs="Arial"/>
            <w:noProof/>
            <w:sz w:val="16"/>
          </w:rPr>
          <w:tab/>
          <w:t>c</w:t>
        </w:r>
      </w:ins>
      <w:ins w:id="322" w:author="Selvam" w:date="2014-01-29T18:00:00Z">
        <w:r>
          <w:rPr>
            <w:rFonts w:ascii="Courier New" w:hAnsi="Courier New" w:cs="Arial"/>
            <w:noProof/>
            <w:sz w:val="16"/>
          </w:rPr>
          <w:t>sg</w:t>
        </w:r>
      </w:ins>
      <w:ins w:id="323" w:author="Selvam" w:date="2014-01-29T17:58:00Z">
        <w:r>
          <w:rPr>
            <w:rFonts w:ascii="Courier New" w:hAnsi="Courier New" w:cs="Arial"/>
            <w:noProof/>
            <w:sz w:val="16"/>
          </w:rPr>
          <w:t>List</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[51] CSGList,</w:t>
        </w:r>
      </w:ins>
    </w:p>
    <w:p w14:paraId="46E7A367" w14:textId="1B5F91EC" w:rsidR="005600A5"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24" w:author="Selvam" w:date="2014-01-29T18:49:00Z"/>
          <w:rFonts w:ascii="Courier New" w:hAnsi="Courier New" w:cs="Arial"/>
          <w:noProof/>
          <w:sz w:val="16"/>
        </w:rPr>
      </w:pPr>
      <w:ins w:id="325" w:author="Selvam" w:date="2014-01-29T17:58:00Z">
        <w:r>
          <w:rPr>
            <w:rFonts w:ascii="Courier New" w:hAnsi="Courier New" w:cs="Arial"/>
            <w:noProof/>
            <w:sz w:val="16"/>
          </w:rPr>
          <w:tab/>
        </w:r>
      </w:ins>
      <w:ins w:id="326" w:author="Selvam" w:date="2014-01-29T18:00:00Z">
        <w:r>
          <w:rPr>
            <w:rFonts w:ascii="Courier New" w:hAnsi="Courier New" w:cs="Arial"/>
            <w:noProof/>
            <w:sz w:val="16"/>
          </w:rPr>
          <w:t>heNBIdentity</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 xml:space="preserve">[52] </w:t>
        </w:r>
      </w:ins>
      <w:ins w:id="327" w:author="Selvam" w:date="2014-01-29T18:46:00Z">
        <w:r w:rsidR="002D036D">
          <w:rPr>
            <w:rFonts w:ascii="Courier New" w:hAnsi="Courier New" w:cs="Arial"/>
            <w:noProof/>
            <w:sz w:val="16"/>
          </w:rPr>
          <w:t>OCTET STRING</w:t>
        </w:r>
      </w:ins>
      <w:ins w:id="328" w:author="Selvam" w:date="2014-01-29T18:47:00Z">
        <w:r w:rsidR="005600A5">
          <w:rPr>
            <w:rFonts w:ascii="Courier New" w:hAnsi="Courier New" w:cs="Arial"/>
            <w:noProof/>
            <w:sz w:val="16"/>
          </w:rPr>
          <w:t xml:space="preserve"> OPTIONAL</w:t>
        </w:r>
      </w:ins>
      <w:ins w:id="329" w:author="Selvam" w:date="2014-01-29T18:00:00Z">
        <w:r>
          <w:rPr>
            <w:rFonts w:ascii="Courier New" w:hAnsi="Courier New" w:cs="Arial"/>
            <w:noProof/>
            <w:sz w:val="16"/>
          </w:rPr>
          <w:t>,</w:t>
        </w:r>
      </w:ins>
      <w:ins w:id="330" w:author="Selvam" w:date="2014-01-29T18:47:00Z">
        <w:r w:rsidR="005600A5">
          <w:rPr>
            <w:rFonts w:ascii="Courier New" w:hAnsi="Courier New" w:cs="Arial"/>
            <w:noProof/>
            <w:sz w:val="16"/>
          </w:rPr>
          <w:t xml:space="preserve"> -- </w:t>
        </w:r>
      </w:ins>
      <w:ins w:id="331" w:author="Selvam" w:date="2014-01-29T18:49:00Z">
        <w:r w:rsidR="005600A5">
          <w:rPr>
            <w:rFonts w:ascii="Courier New" w:hAnsi="Courier New" w:cs="Arial"/>
            <w:noProof/>
            <w:sz w:val="16"/>
          </w:rPr>
          <w:t>4 or 6 o</w:t>
        </w:r>
      </w:ins>
      <w:ins w:id="332" w:author="Selvam" w:date="2014-01-29T18:47:00Z">
        <w:r w:rsidR="005600A5">
          <w:rPr>
            <w:rFonts w:ascii="Courier New" w:hAnsi="Courier New" w:cs="Arial"/>
            <w:noProof/>
            <w:sz w:val="16"/>
          </w:rPr>
          <w:t xml:space="preserve">ctets are coded with the </w:t>
        </w:r>
      </w:ins>
    </w:p>
    <w:p w14:paraId="19732BCF" w14:textId="7F522221" w:rsidR="008E7CE3" w:rsidRDefault="005600A5"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33" w:author="Selvam" w:date="2014-01-29T18:00:00Z"/>
          <w:rFonts w:ascii="Courier New" w:hAnsi="Courier New" w:cs="Arial"/>
          <w:noProof/>
          <w:sz w:val="16"/>
        </w:rPr>
      </w:pPr>
      <w:ins w:id="334" w:author="Selvam" w:date="2014-01-29T18:49:00Z">
        <w:r>
          <w:rPr>
            <w:rFonts w:ascii="Courier New" w:hAnsi="Courier New" w:cs="Arial"/>
            <w:noProof/>
            <w:sz w:val="16"/>
          </w:rPr>
          <w:t xml:space="preserve">        -- with the</w:t>
        </w:r>
      </w:ins>
      <w:ins w:id="335" w:author="Selvam" w:date="2014-01-29T18:50:00Z">
        <w:r>
          <w:rPr>
            <w:rFonts w:ascii="Courier New" w:hAnsi="Courier New" w:cs="Arial"/>
            <w:noProof/>
            <w:sz w:val="16"/>
          </w:rPr>
          <w:t xml:space="preserve"> HNB </w:t>
        </w:r>
      </w:ins>
      <w:ins w:id="336" w:author="Selvam" w:date="2014-01-29T18:47:00Z">
        <w:r>
          <w:rPr>
            <w:rFonts w:ascii="Courier New" w:hAnsi="Courier New" w:cs="Arial"/>
            <w:noProof/>
            <w:sz w:val="16"/>
          </w:rPr>
          <w:t>Unqiue Identity as specified in 3GPP TS 23.003 [25], Clause 4</w:t>
        </w:r>
      </w:ins>
      <w:ins w:id="337" w:author="Selvam" w:date="2014-01-29T18:49:00Z">
        <w:r>
          <w:rPr>
            <w:rFonts w:ascii="Courier New" w:hAnsi="Courier New" w:cs="Arial"/>
            <w:noProof/>
            <w:sz w:val="16"/>
          </w:rPr>
          <w:t>.10</w:t>
        </w:r>
      </w:ins>
      <w:ins w:id="338" w:author="Selvam" w:date="2014-01-29T18:50:00Z">
        <w:r>
          <w:rPr>
            <w:rFonts w:ascii="Courier New" w:hAnsi="Courier New" w:cs="Arial"/>
            <w:noProof/>
            <w:sz w:val="16"/>
          </w:rPr>
          <w:t>.</w:t>
        </w:r>
      </w:ins>
    </w:p>
    <w:p w14:paraId="6A3257C5" w14:textId="366E45B4" w:rsid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39" w:author="Selvam" w:date="2014-01-29T18:00:00Z"/>
          <w:rFonts w:ascii="Courier New" w:hAnsi="Courier New" w:cs="Arial"/>
          <w:noProof/>
          <w:sz w:val="16"/>
        </w:rPr>
      </w:pPr>
      <w:ins w:id="340" w:author="Selvam" w:date="2014-01-29T18:00:00Z">
        <w:r>
          <w:rPr>
            <w:rFonts w:ascii="Courier New" w:hAnsi="Courier New" w:cs="Arial"/>
            <w:noProof/>
            <w:sz w:val="16"/>
          </w:rPr>
          <w:tab/>
          <w:t>heNBiPAddress</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 xml:space="preserve">[53] </w:t>
        </w:r>
      </w:ins>
      <w:ins w:id="341" w:author="Selvam" w:date="2014-01-29T18:08:00Z">
        <w:r w:rsidR="009351B8">
          <w:rPr>
            <w:rFonts w:ascii="Courier New" w:hAnsi="Courier New" w:cs="Arial"/>
            <w:noProof/>
            <w:sz w:val="16"/>
          </w:rPr>
          <w:t>IP</w:t>
        </w:r>
      </w:ins>
      <w:ins w:id="342" w:author="Selvam" w:date="2014-01-29T18:00:00Z">
        <w:r>
          <w:rPr>
            <w:rFonts w:ascii="Courier New" w:hAnsi="Courier New" w:cs="Arial"/>
            <w:noProof/>
            <w:sz w:val="16"/>
          </w:rPr>
          <w:t>Address,</w:t>
        </w:r>
      </w:ins>
    </w:p>
    <w:p w14:paraId="271FF7D0" w14:textId="19E80197" w:rsid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43" w:author="Selvam" w:date="2014-01-29T18:01:00Z"/>
          <w:rFonts w:ascii="Courier New" w:hAnsi="Courier New" w:cs="Arial"/>
          <w:noProof/>
          <w:sz w:val="16"/>
        </w:rPr>
      </w:pPr>
      <w:ins w:id="344" w:author="Selvam" w:date="2014-01-29T18:01:00Z">
        <w:r>
          <w:rPr>
            <w:rFonts w:ascii="Courier New" w:hAnsi="Courier New" w:cs="Arial"/>
            <w:noProof/>
            <w:sz w:val="16"/>
          </w:rPr>
          <w:tab/>
        </w:r>
        <w:r w:rsidR="009351B8">
          <w:rPr>
            <w:rFonts w:ascii="Courier New" w:hAnsi="Courier New" w:cs="Arial"/>
            <w:noProof/>
            <w:sz w:val="16"/>
          </w:rPr>
          <w:t>heNBLocation</w:t>
        </w:r>
        <w:r w:rsidR="009351B8">
          <w:rPr>
            <w:rFonts w:ascii="Courier New" w:hAnsi="Courier New" w:cs="Arial"/>
            <w:noProof/>
            <w:sz w:val="16"/>
          </w:rPr>
          <w:tab/>
        </w:r>
        <w:r w:rsidR="009351B8">
          <w:rPr>
            <w:rFonts w:ascii="Courier New" w:hAnsi="Courier New" w:cs="Arial"/>
            <w:noProof/>
            <w:sz w:val="16"/>
          </w:rPr>
          <w:tab/>
        </w:r>
        <w:r w:rsidR="009351B8">
          <w:rPr>
            <w:rFonts w:ascii="Courier New" w:hAnsi="Courier New" w:cs="Arial"/>
            <w:noProof/>
            <w:sz w:val="16"/>
          </w:rPr>
          <w:tab/>
          <w:t>[54] HeNBLocation,</w:t>
        </w:r>
      </w:ins>
    </w:p>
    <w:p w14:paraId="7491B812" w14:textId="02675CFB" w:rsidR="009351B8" w:rsidRDefault="009351B8"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45" w:author="Selvam" w:date="2014-01-29T18:01:00Z"/>
          <w:rFonts w:ascii="Courier New" w:hAnsi="Courier New" w:cs="Arial"/>
          <w:noProof/>
          <w:sz w:val="16"/>
        </w:rPr>
      </w:pPr>
      <w:ins w:id="346" w:author="Selvam" w:date="2014-01-29T18:01:00Z">
        <w:r>
          <w:rPr>
            <w:rFonts w:ascii="Courier New" w:hAnsi="Courier New" w:cs="Arial"/>
            <w:noProof/>
            <w:sz w:val="16"/>
          </w:rPr>
          <w:tab/>
          <w:t>secGWiPAddress</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 xml:space="preserve">[55] </w:t>
        </w:r>
      </w:ins>
      <w:ins w:id="347" w:author="Selvam" w:date="2014-01-29T18:08:00Z">
        <w:r>
          <w:rPr>
            <w:rFonts w:ascii="Courier New" w:hAnsi="Courier New" w:cs="Arial"/>
            <w:noProof/>
            <w:sz w:val="16"/>
          </w:rPr>
          <w:t>I</w:t>
        </w:r>
      </w:ins>
      <w:ins w:id="348" w:author="Selvam" w:date="2014-01-29T18:01:00Z">
        <w:r>
          <w:rPr>
            <w:rFonts w:ascii="Courier New" w:hAnsi="Courier New" w:cs="Arial"/>
            <w:noProof/>
            <w:sz w:val="16"/>
          </w:rPr>
          <w:t>PAddress,</w:t>
        </w:r>
        <w:r>
          <w:rPr>
            <w:rFonts w:ascii="Courier New" w:hAnsi="Courier New" w:cs="Arial"/>
            <w:noProof/>
            <w:sz w:val="16"/>
          </w:rPr>
          <w:tab/>
        </w:r>
      </w:ins>
    </w:p>
    <w:p w14:paraId="3D734C82" w14:textId="0A9FBF76" w:rsidR="009351B8" w:rsidRDefault="009351B8"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ins w:id="349" w:author="Selvam" w:date="2014-01-29T18:02:00Z"/>
          <w:rFonts w:ascii="Courier New" w:hAnsi="Courier New" w:cs="Arial"/>
          <w:noProof/>
          <w:sz w:val="16"/>
        </w:rPr>
      </w:pPr>
      <w:ins w:id="350" w:author="Selvam" w:date="2014-01-29T18:02:00Z">
        <w:r>
          <w:rPr>
            <w:rFonts w:ascii="Courier New" w:hAnsi="Courier New" w:cs="Arial"/>
            <w:noProof/>
            <w:sz w:val="16"/>
          </w:rPr>
          <w:tab/>
          <w:t>tunnelProtocol</w:t>
        </w:r>
        <w:r>
          <w:rPr>
            <w:rFonts w:ascii="Courier New" w:hAnsi="Courier New" w:cs="Arial"/>
            <w:noProof/>
            <w:sz w:val="16"/>
          </w:rPr>
          <w:tab/>
        </w:r>
        <w:r>
          <w:rPr>
            <w:rFonts w:ascii="Courier New" w:hAnsi="Courier New" w:cs="Arial"/>
            <w:noProof/>
            <w:sz w:val="16"/>
          </w:rPr>
          <w:tab/>
        </w:r>
        <w:r>
          <w:rPr>
            <w:rFonts w:ascii="Courier New" w:hAnsi="Courier New" w:cs="Arial"/>
            <w:noProof/>
            <w:sz w:val="16"/>
          </w:rPr>
          <w:tab/>
          <w:t>[56] TunnelProtocol,</w:t>
        </w:r>
      </w:ins>
    </w:p>
    <w:p w14:paraId="1096F773" w14:textId="413945F8" w:rsidR="009351B8" w:rsidRPr="008E7CE3" w:rsidRDefault="009351B8"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ins w:id="351" w:author="Selvam" w:date="2014-01-29T18:02:00Z">
        <w:r>
          <w:rPr>
            <w:rFonts w:ascii="Courier New" w:hAnsi="Courier New" w:cs="Arial"/>
            <w:noProof/>
            <w:sz w:val="16"/>
          </w:rPr>
          <w:tab/>
          <w:t>iSPoperatorIdentity</w:t>
        </w:r>
        <w:r>
          <w:rPr>
            <w:rFonts w:ascii="Courier New" w:hAnsi="Courier New" w:cs="Arial"/>
            <w:noProof/>
            <w:sz w:val="16"/>
          </w:rPr>
          <w:tab/>
        </w:r>
        <w:r>
          <w:rPr>
            <w:rFonts w:ascii="Courier New" w:hAnsi="Courier New" w:cs="Arial"/>
            <w:noProof/>
            <w:sz w:val="16"/>
          </w:rPr>
          <w:tab/>
          <w:t>[57] ISPoperatorIdentity,</w:t>
        </w:r>
      </w:ins>
    </w:p>
    <w:p w14:paraId="20754AB7"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4EC00CBF"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p>
    <w:p w14:paraId="38B5D30E"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ab/>
        <w:t>national-HI2-ASN1parameters</w:t>
      </w:r>
      <w:r w:rsidRPr="008E7CE3">
        <w:rPr>
          <w:rFonts w:ascii="Courier New" w:hAnsi="Courier New"/>
          <w:noProof/>
          <w:sz w:val="16"/>
        </w:rPr>
        <w:tab/>
        <w:t>[255]</w:t>
      </w:r>
      <w:r w:rsidRPr="008E7CE3">
        <w:rPr>
          <w:rFonts w:ascii="Courier New" w:hAnsi="Courier New"/>
          <w:noProof/>
          <w:sz w:val="16"/>
        </w:rPr>
        <w:tab/>
        <w:t>National-HI2-ASN1parameters</w:t>
      </w:r>
      <w:r w:rsidRPr="008E7CE3">
        <w:rPr>
          <w:rFonts w:ascii="Courier New" w:hAnsi="Courier New"/>
          <w:noProof/>
          <w:sz w:val="16"/>
        </w:rPr>
        <w:tab/>
        <w:t>OPTIONAL</w:t>
      </w:r>
    </w:p>
    <w:p w14:paraId="326E877E"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w:t>
      </w:r>
    </w:p>
    <w:p w14:paraId="5550CA95"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noProof/>
          <w:sz w:val="16"/>
        </w:rPr>
        <w:t xml:space="preserve">-- Parameters having the same tag numbers must be identical in Rel-5 and </w:t>
      </w:r>
      <w:r w:rsidRPr="008E7CE3">
        <w:rPr>
          <w:rFonts w:ascii="Courier New" w:hAnsi="Courier New"/>
          <w:bCs/>
          <w:noProof/>
          <w:sz w:val="16"/>
        </w:rPr>
        <w:t>onwards</w:t>
      </w:r>
      <w:r w:rsidRPr="008E7CE3">
        <w:rPr>
          <w:rFonts w:ascii="Courier New" w:hAnsi="Courier New"/>
          <w:noProof/>
          <w:sz w:val="16"/>
        </w:rPr>
        <w:t xml:space="preserve"> modules</w:t>
      </w:r>
    </w:p>
    <w:p w14:paraId="17789FDB"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99535A"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shd w:val="clear" w:color="auto" w:fill="F3F3F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lastRenderedPageBreak/>
        <w:t>-- PARAMETERS FORMATS</w:t>
      </w:r>
    </w:p>
    <w:p w14:paraId="5A1F5F69" w14:textId="77777777" w:rsidR="008E7CE3" w:rsidRPr="008E7CE3" w:rsidRDefault="008E7CE3" w:rsidP="008E7CE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9C366F"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PartyInformation</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SEQUENCE </w:t>
      </w:r>
    </w:p>
    <w:p w14:paraId="03E0FA66"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68F2C5C3"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party-Qualifier</w:t>
      </w:r>
      <w:r w:rsidRPr="008E7CE3">
        <w:rPr>
          <w:rFonts w:ascii="Courier New" w:hAnsi="Courier New"/>
          <w:noProof/>
          <w:sz w:val="16"/>
        </w:rPr>
        <w:t xml:space="preserve"> </w:t>
      </w:r>
      <w:r w:rsidRPr="008E7CE3">
        <w:rPr>
          <w:rFonts w:ascii="Courier New" w:hAnsi="Courier New"/>
          <w:noProof/>
          <w:sz w:val="16"/>
        </w:rPr>
        <w:tab/>
        <w:t xml:space="preserve">[0]  ENUMERATED </w:t>
      </w:r>
    </w:p>
    <w:p w14:paraId="4499C3B6"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59F5F4A2"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gPRSorEPS-Target</w:t>
      </w:r>
      <w:r w:rsidRPr="008E7CE3">
        <w:rPr>
          <w:rFonts w:ascii="Courier New" w:hAnsi="Courier New"/>
          <w:noProof/>
          <w:sz w:val="16"/>
        </w:rPr>
        <w:t>(3),</w:t>
      </w:r>
    </w:p>
    <w:p w14:paraId="4BB6CAAF"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p>
    <w:p w14:paraId="3E8A81A1"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629BC019"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partyIdentity</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t xml:space="preserve">[1] SEQUENCE </w:t>
      </w:r>
    </w:p>
    <w:p w14:paraId="0C256B48"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129167B9"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imei</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[1] OCTET STRING (SIZE (8)) OPTIONAL,</w:t>
      </w:r>
    </w:p>
    <w:p w14:paraId="6F44F161"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See MAP format [4]</w:t>
      </w:r>
    </w:p>
    <w:p w14:paraId="42ED19E3"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06F8DA"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imsi</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[3] OCTET STRING (SIZE (3..8)) OPTIONAL,</w:t>
      </w:r>
    </w:p>
    <w:p w14:paraId="2F857F70"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See MAP format [4] International </w:t>
      </w:r>
      <w:smartTag w:uri="urn:schemas-microsoft-com:office:smarttags" w:element="place">
        <w:smartTag w:uri="urn:schemas-microsoft-com:office:smarttags" w:element="City">
          <w:r w:rsidRPr="008E7CE3">
            <w:rPr>
              <w:rFonts w:ascii="Courier New" w:hAnsi="Courier New"/>
              <w:noProof/>
              <w:sz w:val="16"/>
            </w:rPr>
            <w:t>Mobile</w:t>
          </w:r>
        </w:smartTag>
      </w:smartTag>
      <w:r w:rsidRPr="008E7CE3">
        <w:rPr>
          <w:rFonts w:ascii="Courier New" w:hAnsi="Courier New"/>
          <w:noProof/>
          <w:sz w:val="16"/>
        </w:rPr>
        <w:t xml:space="preserve"> </w:t>
      </w:r>
    </w:p>
    <w:p w14:paraId="2F76C707"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Station Identity E.212 number beginning with Mobile Country Code</w:t>
      </w:r>
    </w:p>
    <w:p w14:paraId="7ABE1B20"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394AE"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msISDN</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[6] OCTET STRING (SIZE (1..9)) OPTIONAL,</w:t>
      </w:r>
    </w:p>
    <w:p w14:paraId="720BD35D"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MSISDN of the target, encoded in the same format as the AddressString</w:t>
      </w:r>
    </w:p>
    <w:p w14:paraId="4AB8962A"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parameters defined in MAP format document TS 29.002 [4]</w:t>
      </w:r>
    </w:p>
    <w:p w14:paraId="26659B02"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855B9"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color w:val="FF0000"/>
          <w:sz w:val="16"/>
        </w:rPr>
        <w:tab/>
      </w:r>
      <w:r w:rsidRPr="008E7CE3">
        <w:rPr>
          <w:rFonts w:ascii="Courier New" w:hAnsi="Courier New"/>
          <w:b/>
          <w:noProof/>
          <w:color w:val="FF0000"/>
          <w:sz w:val="16"/>
        </w:rPr>
        <w:tab/>
      </w:r>
      <w:r w:rsidRPr="008E7CE3">
        <w:rPr>
          <w:rFonts w:ascii="Courier New" w:hAnsi="Courier New"/>
          <w:b/>
          <w:noProof/>
          <w:sz w:val="16"/>
        </w:rPr>
        <w:t>e164-Format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[7] OCTET STRING    (SIZE (1 .. 25)) OPTIONAL,</w:t>
      </w:r>
    </w:p>
    <w:p w14:paraId="2BFD6450"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E164 address of the node in international format. Coded in the same format as </w:t>
      </w:r>
    </w:p>
    <w:p w14:paraId="32FE1D31"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the calling party number  parameter of the ISUP (parameter part:[29])</w:t>
      </w:r>
    </w:p>
    <w:p w14:paraId="59B2A941" w14:textId="77777777" w:rsidR="008E7CE3" w:rsidRPr="008E7CE3" w:rsidRDefault="008E7CE3" w:rsidP="008E7CE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14154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lang w:val="sv-SE"/>
        </w:rPr>
        <w:t>sip-uri</w:t>
      </w:r>
      <w:r w:rsidRPr="008E7CE3">
        <w:rPr>
          <w:rFonts w:ascii="Courier New" w:hAnsi="Courier New"/>
          <w:noProof/>
          <w:sz w:val="16"/>
          <w:lang w:val="sv-SE"/>
        </w:rPr>
        <w:tab/>
      </w:r>
      <w:r w:rsidRPr="008E7CE3">
        <w:rPr>
          <w:rFonts w:ascii="Courier New" w:hAnsi="Courier New"/>
          <w:noProof/>
          <w:sz w:val="16"/>
          <w:lang w:val="sv-SE"/>
        </w:rPr>
        <w:tab/>
      </w:r>
      <w:r w:rsidRPr="008E7CE3">
        <w:rPr>
          <w:rFonts w:ascii="Courier New" w:hAnsi="Courier New"/>
          <w:noProof/>
          <w:sz w:val="16"/>
          <w:lang w:val="sv-SE"/>
        </w:rPr>
        <w:tab/>
      </w:r>
      <w:r w:rsidRPr="008E7CE3">
        <w:rPr>
          <w:rFonts w:ascii="Courier New" w:hAnsi="Courier New"/>
          <w:noProof/>
          <w:sz w:val="16"/>
          <w:lang w:val="sv-SE"/>
        </w:rPr>
        <w:tab/>
      </w:r>
      <w:r w:rsidRPr="008E7CE3">
        <w:rPr>
          <w:rFonts w:ascii="Courier New" w:hAnsi="Courier New"/>
          <w:noProof/>
          <w:sz w:val="16"/>
          <w:lang w:val="sv-SE"/>
        </w:rPr>
        <w:tab/>
        <w:t xml:space="preserve">[8] OCTET STRING </w:t>
      </w:r>
      <w:r w:rsidRPr="008E7CE3">
        <w:rPr>
          <w:rFonts w:ascii="Courier New" w:hAnsi="Courier New"/>
          <w:noProof/>
          <w:sz w:val="16"/>
          <w:lang w:val="sv-SE"/>
        </w:rPr>
        <w:tab/>
        <w:t>OPTIONAL,</w:t>
      </w:r>
    </w:p>
    <w:p w14:paraId="3B80350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lang w:val="sv-SE"/>
        </w:rPr>
        <w:tab/>
      </w:r>
      <w:r w:rsidRPr="008E7CE3">
        <w:rPr>
          <w:rFonts w:ascii="Courier New" w:hAnsi="Courier New"/>
          <w:noProof/>
          <w:sz w:val="16"/>
          <w:lang w:val="sv-SE"/>
        </w:rPr>
        <w:tab/>
      </w:r>
      <w:r w:rsidRPr="008E7CE3">
        <w:rPr>
          <w:rFonts w:ascii="Courier New" w:hAnsi="Courier New"/>
          <w:noProof/>
          <w:sz w:val="16"/>
          <w:lang w:val="sv-SE"/>
        </w:rPr>
        <w:tab/>
      </w:r>
      <w:r w:rsidRPr="008E7CE3">
        <w:rPr>
          <w:rFonts w:ascii="Courier New" w:hAnsi="Courier New"/>
          <w:noProof/>
          <w:sz w:val="16"/>
        </w:rPr>
        <w:t>-- See [26]</w:t>
      </w:r>
    </w:p>
    <w:p w14:paraId="407E51C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137CF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p>
    <w:p w14:paraId="0BAE8C8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tel-ur</w:t>
      </w:r>
      <w:r w:rsidRPr="008E7CE3">
        <w:rPr>
          <w:rFonts w:ascii="Courier New" w:hAnsi="Courier New"/>
          <w:noProof/>
          <w:sz w:val="16"/>
          <w:lang w:val="nb-NO"/>
        </w:rPr>
        <w:t>i</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[9] OCTET STRING </w:t>
      </w:r>
      <w:r w:rsidRPr="008E7CE3">
        <w:rPr>
          <w:rFonts w:ascii="Courier New" w:hAnsi="Courier New"/>
          <w:noProof/>
          <w:sz w:val="16"/>
        </w:rPr>
        <w:tab/>
        <w:t>OPTIONAL,</w:t>
      </w:r>
    </w:p>
    <w:p w14:paraId="42525E6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See [67]</w:t>
      </w:r>
    </w:p>
    <w:p w14:paraId="6CFD62B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nai</w:t>
      </w:r>
      <w:r w:rsidRPr="008E7CE3">
        <w:rPr>
          <w:rFonts w:ascii="Courier New" w:hAnsi="Courier New"/>
          <w:noProof/>
          <w:sz w:val="16"/>
        </w:rPr>
        <w:t xml:space="preserve">                    [10] OCTET STRING    OPTIONAL</w:t>
      </w:r>
    </w:p>
    <w:p w14:paraId="4FC0447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NAI of the target, encoded in the same format as defined by [EPS stage 3 specs]</w:t>
      </w:r>
    </w:p>
    <w:p w14:paraId="1E0F888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E7CE3">
        <w:rPr>
          <w:rFonts w:ascii="Courier New" w:hAnsi="Courier New"/>
          <w:noProof/>
          <w:sz w:val="16"/>
        </w:rPr>
        <w:tab/>
      </w:r>
      <w:r w:rsidRPr="008E7CE3">
        <w:rPr>
          <w:rFonts w:ascii="Courier New" w:hAnsi="Courier New"/>
          <w:noProof/>
          <w:sz w:val="16"/>
          <w:lang w:val="fr-FR"/>
        </w:rPr>
        <w:t>},</w:t>
      </w:r>
    </w:p>
    <w:p w14:paraId="54F5BA8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202715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E7CE3">
        <w:rPr>
          <w:rFonts w:ascii="Courier New" w:hAnsi="Courier New"/>
          <w:noProof/>
          <w:sz w:val="16"/>
          <w:lang w:val="fr-FR"/>
        </w:rPr>
        <w:tab/>
      </w:r>
      <w:r w:rsidRPr="008E7CE3">
        <w:rPr>
          <w:rFonts w:ascii="Courier New" w:hAnsi="Courier New"/>
          <w:b/>
          <w:noProof/>
          <w:sz w:val="16"/>
          <w:lang w:val="fr-FR"/>
        </w:rPr>
        <w:t>services-Data-Information</w:t>
      </w:r>
      <w:r w:rsidRPr="008E7CE3">
        <w:rPr>
          <w:rFonts w:ascii="Courier New" w:hAnsi="Courier New"/>
          <w:noProof/>
          <w:sz w:val="16"/>
          <w:lang w:val="fr-FR"/>
        </w:rPr>
        <w:t xml:space="preserve"> </w:t>
      </w:r>
      <w:r w:rsidRPr="008E7CE3">
        <w:rPr>
          <w:rFonts w:ascii="Courier New" w:hAnsi="Courier New"/>
          <w:noProof/>
          <w:sz w:val="16"/>
          <w:lang w:val="fr-FR"/>
        </w:rPr>
        <w:tab/>
        <w:t>[4] Services-Data-Information OPTIONAL,</w:t>
      </w:r>
    </w:p>
    <w:p w14:paraId="62C2E05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lang w:val="fr-FR"/>
        </w:rPr>
        <w:tab/>
      </w:r>
      <w:r w:rsidRPr="008E7CE3">
        <w:rPr>
          <w:rFonts w:ascii="Courier New" w:hAnsi="Courier New"/>
          <w:noProof/>
          <w:sz w:val="16"/>
          <w:lang w:val="fr-FR"/>
        </w:rPr>
        <w:tab/>
      </w:r>
      <w:r w:rsidRPr="008E7CE3">
        <w:rPr>
          <w:rFonts w:ascii="Courier New" w:hAnsi="Courier New"/>
          <w:noProof/>
          <w:sz w:val="16"/>
        </w:rPr>
        <w:t>-- This parameter is used to transmit all the information concerning the</w:t>
      </w:r>
    </w:p>
    <w:p w14:paraId="692512E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complementary information associated to the basic data call</w:t>
      </w:r>
    </w:p>
    <w:p w14:paraId="4E5291E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50B3A23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16639970"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0215A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Location</w:t>
      </w:r>
      <w:r w:rsidRPr="008E7CE3">
        <w:rPr>
          <w:rFonts w:ascii="Courier New" w:hAnsi="Courier New"/>
          <w:noProof/>
          <w:sz w:val="16"/>
        </w:rPr>
        <w:tab/>
        <w:t xml:space="preserve">::= SEQUENCE </w:t>
      </w:r>
    </w:p>
    <w:p w14:paraId="1905C22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0CF6DA4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e164-Number</w:t>
      </w:r>
      <w:r w:rsidRPr="008E7CE3">
        <w:rPr>
          <w:rFonts w:ascii="Courier New" w:hAnsi="Courier New"/>
          <w:noProof/>
          <w:sz w:val="16"/>
        </w:rPr>
        <w:t xml:space="preserve">         [1] OCTET STRING (SIZE (1..25)) OPTIONAL,</w:t>
      </w:r>
      <w:r w:rsidRPr="008E7CE3">
        <w:rPr>
          <w:rFonts w:ascii="Courier New" w:hAnsi="Courier New"/>
          <w:noProof/>
          <w:sz w:val="16"/>
        </w:rPr>
        <w:br/>
        <w:t xml:space="preserve">        -- </w:t>
      </w:r>
      <w:r w:rsidRPr="008E7CE3">
        <w:rPr>
          <w:rFonts w:ascii="Courier New" w:hAnsi="Courier New"/>
          <w:sz w:val="16"/>
        </w:rPr>
        <w:t>Coded in the same format as the ISUP location number (parameter</w:t>
      </w:r>
      <w:r w:rsidRPr="008E7CE3">
        <w:rPr>
          <w:rFonts w:ascii="Courier New" w:hAnsi="Courier New"/>
          <w:sz w:val="16"/>
        </w:rPr>
        <w:br/>
        <w:t xml:space="preserve">        -- field) of the ISUP (see EN 300 356 [30]).</w:t>
      </w:r>
      <w:r w:rsidRPr="008E7CE3">
        <w:rPr>
          <w:rFonts w:ascii="Courier New" w:hAnsi="Courier New"/>
          <w:noProof/>
          <w:sz w:val="16"/>
        </w:rPr>
        <w:t xml:space="preserve">    </w:t>
      </w:r>
      <w:r w:rsidRPr="008E7CE3">
        <w:rPr>
          <w:rFonts w:ascii="Courier New" w:hAnsi="Courier New"/>
          <w:noProof/>
          <w:sz w:val="16"/>
        </w:rPr>
        <w:br/>
      </w:r>
      <w:r w:rsidRPr="008E7CE3">
        <w:rPr>
          <w:rFonts w:ascii="Courier New" w:hAnsi="Courier New"/>
          <w:noProof/>
          <w:sz w:val="16"/>
        </w:rPr>
        <w:tab/>
      </w:r>
      <w:r w:rsidRPr="008E7CE3">
        <w:rPr>
          <w:rFonts w:ascii="Courier New" w:hAnsi="Courier New"/>
          <w:b/>
          <w:noProof/>
          <w:sz w:val="16"/>
        </w:rPr>
        <w:t>globalCellID</w:t>
      </w:r>
      <w:r w:rsidRPr="008E7CE3">
        <w:rPr>
          <w:rFonts w:ascii="Courier New" w:hAnsi="Courier New"/>
          <w:noProof/>
          <w:sz w:val="16"/>
        </w:rPr>
        <w:tab/>
      </w:r>
      <w:r w:rsidRPr="008E7CE3">
        <w:rPr>
          <w:rFonts w:ascii="Courier New" w:hAnsi="Courier New"/>
          <w:noProof/>
          <w:sz w:val="16"/>
        </w:rPr>
        <w:tab/>
        <w:t>[2] GlobalCellID</w:t>
      </w:r>
      <w:r w:rsidRPr="008E7CE3">
        <w:rPr>
          <w:rFonts w:ascii="Courier New" w:hAnsi="Courier New"/>
          <w:noProof/>
          <w:sz w:val="16"/>
        </w:rPr>
        <w:tab/>
        <w:t>OPTIONAL,</w:t>
      </w:r>
    </w:p>
    <w:p w14:paraId="75212D9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--see MAP format (see [4])</w:t>
      </w:r>
      <w:r w:rsidRPr="008E7CE3">
        <w:rPr>
          <w:rFonts w:ascii="Courier New" w:hAnsi="Courier New"/>
          <w:noProof/>
          <w:sz w:val="16"/>
        </w:rPr>
        <w:tab/>
      </w:r>
    </w:p>
    <w:p w14:paraId="14DEB22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rAI</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[4] Rai</w:t>
      </w:r>
      <w:r w:rsidRPr="008E7CE3">
        <w:rPr>
          <w:rFonts w:ascii="Courier New" w:hAnsi="Courier New"/>
          <w:noProof/>
          <w:sz w:val="16"/>
        </w:rPr>
        <w:tab/>
      </w:r>
      <w:r w:rsidRPr="008E7CE3">
        <w:rPr>
          <w:rFonts w:ascii="Courier New" w:hAnsi="Courier New"/>
          <w:noProof/>
          <w:sz w:val="16"/>
        </w:rPr>
        <w:tab/>
        <w:t>OPTIONAL,</w:t>
      </w:r>
    </w:p>
    <w:p w14:paraId="3E645F5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 the Routeing Area Identifier in the current  SGSN is coded in accordance with the </w:t>
      </w:r>
    </w:p>
    <w:p w14:paraId="2BAABE7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 § 10.5.5.15 of document [9] without the Routing Area Identification IEI  </w:t>
      </w:r>
    </w:p>
    <w:p w14:paraId="505A7D2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(only the last 6 octets are used)</w:t>
      </w:r>
    </w:p>
    <w:p w14:paraId="3A7F2BE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gsmLocation</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[5] GSMLocation OPTIONAL,</w:t>
      </w:r>
    </w:p>
    <w:p w14:paraId="3BC46A1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 xml:space="preserve"> </w:t>
      </w:r>
      <w:r w:rsidRPr="008E7CE3">
        <w:rPr>
          <w:rFonts w:ascii="Courier New" w:hAnsi="Courier New"/>
          <w:b/>
          <w:noProof/>
          <w:sz w:val="16"/>
        </w:rPr>
        <w:tab/>
        <w:t>umtsLocation</w:t>
      </w:r>
      <w:r w:rsidRPr="008E7CE3">
        <w:rPr>
          <w:rFonts w:ascii="Courier New" w:hAnsi="Courier New"/>
          <w:noProof/>
          <w:sz w:val="16"/>
        </w:rPr>
        <w:tab/>
      </w:r>
      <w:r w:rsidRPr="008E7CE3">
        <w:rPr>
          <w:rFonts w:ascii="Courier New" w:hAnsi="Courier New"/>
          <w:noProof/>
          <w:sz w:val="16"/>
        </w:rPr>
        <w:tab/>
        <w:t>[6] UMTSLocation OPTIONAL,</w:t>
      </w:r>
    </w:p>
    <w:p w14:paraId="7926525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sAI</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[7] Sai</w:t>
      </w:r>
      <w:r w:rsidRPr="008E7CE3">
        <w:rPr>
          <w:rFonts w:ascii="Courier New" w:hAnsi="Courier New"/>
          <w:noProof/>
          <w:sz w:val="16"/>
        </w:rPr>
        <w:tab/>
        <w:t>OPTIONAL,</w:t>
      </w:r>
    </w:p>
    <w:p w14:paraId="4E319B9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format:</w:t>
      </w:r>
      <w:r w:rsidRPr="008E7CE3">
        <w:rPr>
          <w:rFonts w:ascii="Courier New" w:hAnsi="Courier New"/>
          <w:noProof/>
          <w:sz w:val="16"/>
        </w:rPr>
        <w:tab/>
        <w:t>PLMN-ID</w:t>
      </w:r>
      <w:r w:rsidRPr="008E7CE3">
        <w:rPr>
          <w:rFonts w:ascii="Courier New" w:hAnsi="Courier New"/>
          <w:noProof/>
          <w:sz w:val="16"/>
        </w:rPr>
        <w:tab/>
        <w:t>3 octets (no. 1 – 3)</w:t>
      </w:r>
    </w:p>
    <w:p w14:paraId="602B9EF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LAC</w:t>
      </w:r>
      <w:r w:rsidRPr="008E7CE3">
        <w:rPr>
          <w:rFonts w:ascii="Courier New" w:hAnsi="Courier New"/>
          <w:noProof/>
          <w:sz w:val="16"/>
        </w:rPr>
        <w:tab/>
      </w:r>
      <w:r w:rsidRPr="008E7CE3">
        <w:rPr>
          <w:rFonts w:ascii="Courier New" w:hAnsi="Courier New"/>
          <w:noProof/>
          <w:sz w:val="16"/>
        </w:rPr>
        <w:tab/>
        <w:t>2 octets (no. 4 – 5)</w:t>
      </w:r>
    </w:p>
    <w:p w14:paraId="047D534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SAC</w:t>
      </w:r>
      <w:r w:rsidRPr="008E7CE3">
        <w:rPr>
          <w:rFonts w:ascii="Courier New" w:hAnsi="Courier New"/>
          <w:noProof/>
          <w:sz w:val="16"/>
        </w:rPr>
        <w:tab/>
      </w:r>
      <w:r w:rsidRPr="008E7CE3">
        <w:rPr>
          <w:rFonts w:ascii="Courier New" w:hAnsi="Courier New"/>
          <w:noProof/>
          <w:sz w:val="16"/>
        </w:rPr>
        <w:tab/>
        <w:t>2 octets (no. 6 – 7)</w:t>
      </w:r>
    </w:p>
    <w:p w14:paraId="56F0887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(according to 3GPP TS 25.413 [62])</w:t>
      </w:r>
    </w:p>
    <w:p w14:paraId="64AFDD2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49C3E32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oldRAI</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[8] Rai</w:t>
      </w:r>
      <w:r w:rsidRPr="008E7CE3">
        <w:rPr>
          <w:rFonts w:ascii="Courier New" w:hAnsi="Courier New"/>
          <w:noProof/>
          <w:sz w:val="16"/>
        </w:rPr>
        <w:tab/>
      </w:r>
      <w:r w:rsidRPr="008E7CE3">
        <w:rPr>
          <w:rFonts w:ascii="Courier New" w:hAnsi="Courier New"/>
          <w:noProof/>
          <w:sz w:val="16"/>
        </w:rPr>
        <w:tab/>
        <w:t>OPTIONAL</w:t>
      </w:r>
    </w:p>
    <w:p w14:paraId="7AEF368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 the Routeing Area Identifier in the old SGSN is coded in accordance with the </w:t>
      </w:r>
    </w:p>
    <w:p w14:paraId="460B923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 § 10.5.5.15 of document [9] without the Routing Area Identification IEI </w:t>
      </w:r>
    </w:p>
    <w:p w14:paraId="44F5123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8E7CE3">
        <w:rPr>
          <w:rFonts w:ascii="Courier New" w:hAnsi="Courier New"/>
          <w:noProof/>
          <w:sz w:val="16"/>
        </w:rPr>
        <w:tab/>
      </w:r>
      <w:r w:rsidRPr="008E7CE3">
        <w:rPr>
          <w:rFonts w:ascii="Courier New" w:hAnsi="Courier New"/>
          <w:noProof/>
          <w:sz w:val="16"/>
        </w:rPr>
        <w:tab/>
        <w:t>-- (only the last 6 octets are used).</w:t>
      </w:r>
    </w:p>
    <w:p w14:paraId="08C961DD"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30BC1B8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8E7CE3">
        <w:rPr>
          <w:rFonts w:ascii="Courier New" w:hAnsi="Courier New"/>
          <w:b/>
          <w:noProof/>
          <w:snapToGrid w:val="0"/>
          <w:sz w:val="16"/>
        </w:rPr>
        <w:t>GlobalCellID</w:t>
      </w:r>
      <w:r w:rsidRPr="008E7CE3">
        <w:rPr>
          <w:rFonts w:ascii="Courier New" w:hAnsi="Courier New"/>
          <w:b/>
          <w:noProof/>
          <w:snapToGrid w:val="0"/>
          <w:sz w:val="16"/>
        </w:rPr>
        <w:tab/>
      </w:r>
      <w:r w:rsidRPr="008E7CE3">
        <w:rPr>
          <w:rFonts w:ascii="Courier New" w:hAnsi="Courier New"/>
          <w:bCs/>
          <w:noProof/>
          <w:snapToGrid w:val="0"/>
          <w:sz w:val="16"/>
        </w:rPr>
        <w:t>::= OCTET STRING  (SIZE (5..7))</w:t>
      </w:r>
    </w:p>
    <w:p w14:paraId="3B77CA8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napToGrid w:val="0"/>
          <w:sz w:val="16"/>
        </w:rPr>
      </w:pPr>
      <w:r w:rsidRPr="008E7CE3">
        <w:rPr>
          <w:rFonts w:ascii="Courier New" w:hAnsi="Courier New"/>
          <w:b/>
          <w:noProof/>
          <w:snapToGrid w:val="0"/>
          <w:sz w:val="16"/>
        </w:rPr>
        <w:t>Rai</w:t>
      </w:r>
      <w:r w:rsidRPr="008E7CE3">
        <w:rPr>
          <w:rFonts w:ascii="Courier New" w:hAnsi="Courier New"/>
          <w:b/>
          <w:noProof/>
          <w:snapToGrid w:val="0"/>
          <w:sz w:val="16"/>
        </w:rPr>
        <w:tab/>
      </w:r>
      <w:r w:rsidRPr="008E7CE3">
        <w:rPr>
          <w:rFonts w:ascii="Courier New" w:hAnsi="Courier New"/>
          <w:b/>
          <w:noProof/>
          <w:snapToGrid w:val="0"/>
          <w:sz w:val="16"/>
        </w:rPr>
        <w:tab/>
      </w:r>
      <w:r w:rsidRPr="008E7CE3">
        <w:rPr>
          <w:rFonts w:ascii="Courier New" w:hAnsi="Courier New"/>
          <w:b/>
          <w:noProof/>
          <w:snapToGrid w:val="0"/>
          <w:sz w:val="16"/>
        </w:rPr>
        <w:tab/>
      </w:r>
      <w:r w:rsidRPr="008E7CE3">
        <w:rPr>
          <w:rFonts w:ascii="Courier New" w:hAnsi="Courier New"/>
          <w:b/>
          <w:noProof/>
          <w:snapToGrid w:val="0"/>
          <w:sz w:val="16"/>
        </w:rPr>
        <w:tab/>
      </w:r>
      <w:r w:rsidRPr="008E7CE3">
        <w:rPr>
          <w:rFonts w:ascii="Courier New" w:hAnsi="Courier New"/>
          <w:bCs/>
          <w:noProof/>
          <w:snapToGrid w:val="0"/>
          <w:sz w:val="16"/>
        </w:rPr>
        <w:t>::= OCTET STRING (SIZE (6))</w:t>
      </w:r>
    </w:p>
    <w:p w14:paraId="7DA16C6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napToGrid w:val="0"/>
          <w:sz w:val="16"/>
        </w:rPr>
      </w:pPr>
      <w:r w:rsidRPr="008E7CE3">
        <w:rPr>
          <w:rFonts w:ascii="Courier New" w:hAnsi="Courier New"/>
          <w:b/>
          <w:noProof/>
          <w:snapToGrid w:val="0"/>
          <w:sz w:val="16"/>
        </w:rPr>
        <w:t>Sai</w:t>
      </w:r>
      <w:r w:rsidRPr="008E7CE3">
        <w:rPr>
          <w:rFonts w:ascii="Courier New" w:hAnsi="Courier New"/>
          <w:b/>
          <w:noProof/>
          <w:snapToGrid w:val="0"/>
          <w:sz w:val="16"/>
        </w:rPr>
        <w:tab/>
      </w:r>
      <w:r w:rsidRPr="008E7CE3">
        <w:rPr>
          <w:rFonts w:ascii="Courier New" w:hAnsi="Courier New"/>
          <w:b/>
          <w:noProof/>
          <w:snapToGrid w:val="0"/>
          <w:sz w:val="16"/>
        </w:rPr>
        <w:tab/>
      </w:r>
      <w:r w:rsidRPr="008E7CE3">
        <w:rPr>
          <w:rFonts w:ascii="Courier New" w:hAnsi="Courier New"/>
          <w:b/>
          <w:noProof/>
          <w:snapToGrid w:val="0"/>
          <w:sz w:val="16"/>
        </w:rPr>
        <w:tab/>
      </w:r>
      <w:r w:rsidRPr="008E7CE3">
        <w:rPr>
          <w:rFonts w:ascii="Courier New" w:hAnsi="Courier New"/>
          <w:b/>
          <w:noProof/>
          <w:snapToGrid w:val="0"/>
          <w:sz w:val="16"/>
        </w:rPr>
        <w:tab/>
      </w:r>
      <w:r w:rsidRPr="008E7CE3">
        <w:rPr>
          <w:rFonts w:ascii="Courier New" w:hAnsi="Courier New"/>
          <w:bCs/>
          <w:noProof/>
          <w:snapToGrid w:val="0"/>
          <w:sz w:val="16"/>
        </w:rPr>
        <w:t>::=</w:t>
      </w:r>
      <w:r w:rsidRPr="008E7CE3">
        <w:rPr>
          <w:rFonts w:ascii="Courier New" w:hAnsi="Courier New"/>
          <w:bCs/>
          <w:noProof/>
          <w:snapToGrid w:val="0"/>
          <w:sz w:val="16"/>
        </w:rPr>
        <w:tab/>
        <w:t>OCTET STRING (SIZE (7))</w:t>
      </w:r>
    </w:p>
    <w:p w14:paraId="34C81FE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 xml:space="preserve">       </w:t>
      </w:r>
    </w:p>
    <w:p w14:paraId="7C7BD59F"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BF41A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GSMLocation</w:t>
      </w:r>
      <w:r w:rsidRPr="008E7CE3">
        <w:rPr>
          <w:rFonts w:ascii="Courier New" w:hAnsi="Courier New"/>
          <w:noProof/>
          <w:sz w:val="16"/>
        </w:rPr>
        <w:t xml:space="preserve"> </w:t>
      </w:r>
      <w:r w:rsidRPr="008E7CE3">
        <w:rPr>
          <w:rFonts w:ascii="Courier New" w:hAnsi="Courier New"/>
          <w:noProof/>
          <w:sz w:val="16"/>
        </w:rPr>
        <w:tab/>
        <w:t xml:space="preserve">::= CHOICE </w:t>
      </w:r>
    </w:p>
    <w:p w14:paraId="0545838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56D4655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geoCoordinates</w:t>
      </w:r>
      <w:r w:rsidRPr="008E7CE3">
        <w:rPr>
          <w:rFonts w:ascii="Courier New" w:hAnsi="Courier New"/>
          <w:noProof/>
          <w:sz w:val="16"/>
        </w:rPr>
        <w:t xml:space="preserve"> </w:t>
      </w:r>
      <w:r w:rsidRPr="008E7CE3">
        <w:rPr>
          <w:rFonts w:ascii="Courier New" w:hAnsi="Courier New"/>
          <w:noProof/>
          <w:sz w:val="16"/>
        </w:rPr>
        <w:tab/>
        <w:t>[1] SEQUENCE</w:t>
      </w:r>
      <w:r w:rsidRPr="008E7CE3">
        <w:rPr>
          <w:rFonts w:ascii="Courier New" w:hAnsi="Courier New"/>
          <w:noProof/>
          <w:sz w:val="16"/>
        </w:rPr>
        <w:tab/>
      </w:r>
    </w:p>
    <w:p w14:paraId="2D402EB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124C1AB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latitude</w:t>
      </w:r>
      <w:r w:rsidRPr="008E7CE3">
        <w:rPr>
          <w:rFonts w:ascii="Courier New" w:hAnsi="Courier New"/>
          <w:noProof/>
          <w:sz w:val="16"/>
        </w:rPr>
        <w:tab/>
      </w:r>
      <w:r w:rsidRPr="008E7CE3">
        <w:rPr>
          <w:rFonts w:ascii="Courier New" w:hAnsi="Courier New"/>
          <w:noProof/>
          <w:sz w:val="16"/>
        </w:rPr>
        <w:tab/>
        <w:t>[1]</w:t>
      </w:r>
      <w:r w:rsidRPr="008E7CE3">
        <w:rPr>
          <w:rFonts w:ascii="Courier New" w:hAnsi="Courier New"/>
          <w:noProof/>
          <w:sz w:val="16"/>
        </w:rPr>
        <w:tab/>
        <w:t>PrintableString (SIZE(7..10)),</w:t>
      </w:r>
    </w:p>
    <w:p w14:paraId="0CA98CD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format : </w:t>
      </w:r>
      <w:r w:rsidRPr="008E7CE3">
        <w:rPr>
          <w:rFonts w:ascii="Courier New" w:hAnsi="Courier New"/>
          <w:noProof/>
          <w:sz w:val="16"/>
        </w:rPr>
        <w:tab/>
        <w:t>XDDMMSS.SS</w:t>
      </w:r>
    </w:p>
    <w:p w14:paraId="5F8DBE7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longitude</w:t>
      </w:r>
      <w:r w:rsidRPr="008E7CE3">
        <w:rPr>
          <w:rFonts w:ascii="Courier New" w:hAnsi="Courier New"/>
          <w:noProof/>
          <w:sz w:val="16"/>
        </w:rPr>
        <w:tab/>
      </w:r>
      <w:r w:rsidRPr="008E7CE3">
        <w:rPr>
          <w:rFonts w:ascii="Courier New" w:hAnsi="Courier New"/>
          <w:noProof/>
          <w:sz w:val="16"/>
        </w:rPr>
        <w:tab/>
        <w:t>[2]</w:t>
      </w:r>
      <w:r w:rsidRPr="008E7CE3">
        <w:rPr>
          <w:rFonts w:ascii="Courier New" w:hAnsi="Courier New"/>
          <w:noProof/>
          <w:sz w:val="16"/>
        </w:rPr>
        <w:tab/>
        <w:t>PrintableString (SIZE(8..11)),</w:t>
      </w:r>
    </w:p>
    <w:p w14:paraId="5BD0E6A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format : </w:t>
      </w:r>
      <w:r w:rsidRPr="008E7CE3">
        <w:rPr>
          <w:rFonts w:ascii="Courier New" w:hAnsi="Courier New"/>
          <w:noProof/>
          <w:sz w:val="16"/>
        </w:rPr>
        <w:tab/>
        <w:t>XDDDMMSS.SS</w:t>
      </w:r>
    </w:p>
    <w:p w14:paraId="782E2F9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bCs/>
          <w:noProof/>
          <w:sz w:val="16"/>
        </w:rPr>
        <w:t>mapDatum</w:t>
      </w:r>
      <w:r w:rsidRPr="008E7CE3">
        <w:rPr>
          <w:rFonts w:ascii="Courier New" w:hAnsi="Courier New"/>
          <w:noProof/>
          <w:sz w:val="16"/>
        </w:rPr>
        <w:tab/>
      </w:r>
      <w:r w:rsidRPr="008E7CE3">
        <w:rPr>
          <w:rFonts w:ascii="Courier New" w:hAnsi="Courier New"/>
          <w:noProof/>
          <w:sz w:val="16"/>
        </w:rPr>
        <w:tab/>
        <w:t>[3]</w:t>
      </w:r>
      <w:r w:rsidRPr="008E7CE3">
        <w:rPr>
          <w:rFonts w:ascii="Courier New" w:hAnsi="Courier New"/>
          <w:noProof/>
          <w:sz w:val="16"/>
        </w:rPr>
        <w:tab/>
        <w:t>MapDatum DEFAULT wGS84,</w:t>
      </w:r>
    </w:p>
    <w:p w14:paraId="1EE4D5A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p>
    <w:p w14:paraId="4BE43B4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azimuth</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[4] INTEGER (0..359) OPTIONAL</w:t>
      </w:r>
    </w:p>
    <w:p w14:paraId="0DC22E8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The azimuth is the bearing, relative to true north.</w:t>
      </w:r>
    </w:p>
    <w:p w14:paraId="6D803C9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6BA28D7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 format : </w:t>
      </w:r>
      <w:r w:rsidRPr="008E7CE3">
        <w:rPr>
          <w:rFonts w:ascii="Courier New" w:hAnsi="Courier New"/>
          <w:noProof/>
          <w:sz w:val="16"/>
        </w:rPr>
        <w:tab/>
        <w:t>XDDDMMSS.SS</w:t>
      </w:r>
    </w:p>
    <w:p w14:paraId="5619985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X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w:t>
      </w:r>
      <w:r w:rsidRPr="008E7CE3">
        <w:rPr>
          <w:rFonts w:ascii="Courier New" w:hAnsi="Courier New"/>
          <w:b/>
          <w:noProof/>
          <w:sz w:val="16"/>
        </w:rPr>
        <w:t>N(</w:t>
      </w:r>
      <w:r w:rsidRPr="008E7CE3">
        <w:rPr>
          <w:rFonts w:ascii="Courier New" w:hAnsi="Courier New"/>
          <w:noProof/>
          <w:sz w:val="16"/>
        </w:rPr>
        <w:t xml:space="preserve">orth), </w:t>
      </w:r>
      <w:r w:rsidRPr="008E7CE3">
        <w:rPr>
          <w:rFonts w:ascii="Courier New" w:hAnsi="Courier New"/>
          <w:b/>
          <w:noProof/>
          <w:sz w:val="16"/>
        </w:rPr>
        <w:t>S</w:t>
      </w:r>
      <w:r w:rsidRPr="008E7CE3">
        <w:rPr>
          <w:rFonts w:ascii="Courier New" w:hAnsi="Courier New"/>
          <w:noProof/>
          <w:sz w:val="16"/>
        </w:rPr>
        <w:t xml:space="preserve">(outh), </w:t>
      </w:r>
      <w:r w:rsidRPr="008E7CE3">
        <w:rPr>
          <w:rFonts w:ascii="Courier New" w:hAnsi="Courier New"/>
          <w:b/>
          <w:noProof/>
          <w:sz w:val="16"/>
        </w:rPr>
        <w:t>E</w:t>
      </w:r>
      <w:r w:rsidRPr="008E7CE3">
        <w:rPr>
          <w:rFonts w:ascii="Courier New" w:hAnsi="Courier New"/>
          <w:noProof/>
          <w:sz w:val="16"/>
        </w:rPr>
        <w:t xml:space="preserve">(ast), </w:t>
      </w:r>
      <w:r w:rsidRPr="008E7CE3">
        <w:rPr>
          <w:rFonts w:ascii="Courier New" w:hAnsi="Courier New"/>
          <w:b/>
          <w:noProof/>
          <w:sz w:val="16"/>
        </w:rPr>
        <w:t>W</w:t>
      </w:r>
      <w:r w:rsidRPr="008E7CE3">
        <w:rPr>
          <w:rFonts w:ascii="Courier New" w:hAnsi="Courier New"/>
          <w:noProof/>
          <w:sz w:val="16"/>
        </w:rPr>
        <w:t>(est)</w:t>
      </w:r>
    </w:p>
    <w:p w14:paraId="2EF655E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DD or DDD </w:t>
      </w:r>
      <w:r w:rsidRPr="008E7CE3">
        <w:rPr>
          <w:rFonts w:ascii="Courier New" w:hAnsi="Courier New"/>
          <w:noProof/>
          <w:sz w:val="16"/>
        </w:rPr>
        <w:tab/>
        <w:t>: degrees (numeric characters)</w:t>
      </w:r>
    </w:p>
    <w:p w14:paraId="3B49D13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MM</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minutes (numeric characters)</w:t>
      </w:r>
    </w:p>
    <w:p w14:paraId="19EBE61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SS.SS </w:t>
      </w:r>
      <w:r w:rsidRPr="008E7CE3">
        <w:rPr>
          <w:rFonts w:ascii="Courier New" w:hAnsi="Courier New"/>
          <w:noProof/>
          <w:sz w:val="16"/>
        </w:rPr>
        <w:tab/>
      </w:r>
      <w:r w:rsidRPr="008E7CE3">
        <w:rPr>
          <w:rFonts w:ascii="Courier New" w:hAnsi="Courier New"/>
          <w:noProof/>
          <w:sz w:val="16"/>
        </w:rPr>
        <w:tab/>
        <w:t>: seconds, the second part (.SS) is optionnal</w:t>
      </w:r>
    </w:p>
    <w:p w14:paraId="09E732F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Example :</w:t>
      </w:r>
    </w:p>
    <w:p w14:paraId="059BC89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latitude short form</w:t>
      </w:r>
      <w:r w:rsidRPr="008E7CE3">
        <w:rPr>
          <w:rFonts w:ascii="Courier New" w:hAnsi="Courier New"/>
          <w:noProof/>
          <w:sz w:val="16"/>
        </w:rPr>
        <w:tab/>
      </w:r>
      <w:r w:rsidRPr="008E7CE3">
        <w:rPr>
          <w:rFonts w:ascii="Courier New" w:hAnsi="Courier New"/>
          <w:noProof/>
          <w:sz w:val="16"/>
        </w:rPr>
        <w:tab/>
        <w:t>N502312</w:t>
      </w:r>
    </w:p>
    <w:p w14:paraId="446AF09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longitude long form</w:t>
      </w:r>
      <w:r w:rsidRPr="008E7CE3">
        <w:rPr>
          <w:rFonts w:ascii="Courier New" w:hAnsi="Courier New"/>
          <w:noProof/>
          <w:sz w:val="16"/>
        </w:rPr>
        <w:tab/>
      </w:r>
      <w:r w:rsidRPr="008E7CE3">
        <w:rPr>
          <w:rFonts w:ascii="Courier New" w:hAnsi="Courier New"/>
          <w:noProof/>
          <w:sz w:val="16"/>
        </w:rPr>
        <w:tab/>
        <w:t>E1122312.18</w:t>
      </w:r>
    </w:p>
    <w:p w14:paraId="559BCED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5B7BC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utmCoordinates</w:t>
      </w:r>
      <w:r w:rsidRPr="008E7CE3">
        <w:rPr>
          <w:rFonts w:ascii="Courier New" w:hAnsi="Courier New"/>
          <w:noProof/>
          <w:sz w:val="16"/>
        </w:rPr>
        <w:tab/>
        <w:t>[2] SEQUENCE</w:t>
      </w:r>
      <w:r w:rsidRPr="008E7CE3">
        <w:rPr>
          <w:rFonts w:ascii="Courier New" w:hAnsi="Courier New"/>
          <w:noProof/>
          <w:sz w:val="16"/>
        </w:rPr>
        <w:tab/>
      </w:r>
    </w:p>
    <w:p w14:paraId="31A8616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23AE6E2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utm-East</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t>[1] PrintableString (SIZE(10)),</w:t>
      </w:r>
      <w:r w:rsidRPr="008E7CE3">
        <w:rPr>
          <w:rFonts w:ascii="Courier New" w:hAnsi="Courier New"/>
          <w:noProof/>
          <w:sz w:val="16"/>
        </w:rPr>
        <w:tab/>
      </w:r>
      <w:r w:rsidRPr="008E7CE3">
        <w:rPr>
          <w:rFonts w:ascii="Courier New" w:hAnsi="Courier New"/>
          <w:noProof/>
          <w:sz w:val="16"/>
        </w:rPr>
        <w:tab/>
      </w:r>
    </w:p>
    <w:p w14:paraId="75C4F36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utm-North</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t>[2] PrintableString (SIZE(7)),</w:t>
      </w:r>
      <w:r w:rsidRPr="008E7CE3">
        <w:rPr>
          <w:rFonts w:ascii="Courier New" w:hAnsi="Courier New"/>
          <w:noProof/>
          <w:sz w:val="16"/>
        </w:rPr>
        <w:tab/>
      </w:r>
    </w:p>
    <w:p w14:paraId="1FB9E44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example</w:t>
      </w:r>
      <w:r w:rsidRPr="008E7CE3">
        <w:rPr>
          <w:rFonts w:ascii="Courier New" w:hAnsi="Courier New"/>
          <w:noProof/>
          <w:sz w:val="16"/>
        </w:rPr>
        <w:tab/>
        <w:t>utm-East</w:t>
      </w:r>
      <w:r w:rsidRPr="008E7CE3">
        <w:rPr>
          <w:rFonts w:ascii="Courier New" w:hAnsi="Courier New"/>
          <w:noProof/>
          <w:sz w:val="16"/>
        </w:rPr>
        <w:tab/>
        <w:t>32U0439955</w:t>
      </w:r>
    </w:p>
    <w:p w14:paraId="39780E7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utm-North</w:t>
      </w:r>
      <w:r w:rsidRPr="008E7CE3">
        <w:rPr>
          <w:rFonts w:ascii="Courier New" w:hAnsi="Courier New"/>
          <w:noProof/>
          <w:sz w:val="16"/>
        </w:rPr>
        <w:tab/>
        <w:t>5540736</w:t>
      </w:r>
    </w:p>
    <w:p w14:paraId="4DCF3F9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bCs/>
          <w:noProof/>
          <w:sz w:val="16"/>
        </w:rPr>
        <w:tab/>
      </w:r>
      <w:r w:rsidRPr="008E7CE3">
        <w:rPr>
          <w:rFonts w:ascii="Courier New" w:hAnsi="Courier New"/>
          <w:b/>
          <w:bCs/>
          <w:noProof/>
          <w:sz w:val="16"/>
        </w:rPr>
        <w:tab/>
        <w:t>mapDatum</w:t>
      </w:r>
      <w:r w:rsidRPr="008E7CE3">
        <w:rPr>
          <w:rFonts w:ascii="Courier New" w:hAnsi="Courier New"/>
          <w:noProof/>
          <w:sz w:val="16"/>
        </w:rPr>
        <w:tab/>
      </w:r>
      <w:r w:rsidRPr="008E7CE3">
        <w:rPr>
          <w:rFonts w:ascii="Courier New" w:hAnsi="Courier New"/>
          <w:noProof/>
          <w:sz w:val="16"/>
        </w:rPr>
        <w:tab/>
        <w:t>[3]</w:t>
      </w:r>
      <w:r w:rsidRPr="008E7CE3">
        <w:rPr>
          <w:rFonts w:ascii="Courier New" w:hAnsi="Courier New"/>
          <w:noProof/>
          <w:sz w:val="16"/>
        </w:rPr>
        <w:tab/>
        <w:t>MapDatum DEFAULT wGS84,</w:t>
      </w:r>
    </w:p>
    <w:p w14:paraId="22C89B8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p>
    <w:p w14:paraId="0503E2B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azimuth</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[4] INTEGER (0..359) OPTIONAL</w:t>
      </w:r>
    </w:p>
    <w:p w14:paraId="011E2BD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The azimuth is the bearing, relative to true north.</w:t>
      </w:r>
    </w:p>
    <w:p w14:paraId="7D841C3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noProof/>
          <w:sz w:val="16"/>
        </w:rPr>
        <w:tab/>
        <w:t>},</w:t>
      </w:r>
    </w:p>
    <w:p w14:paraId="503B264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91F6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utmRefCoordinates</w:t>
      </w:r>
      <w:r w:rsidRPr="008E7CE3">
        <w:rPr>
          <w:rFonts w:ascii="Courier New" w:hAnsi="Courier New"/>
          <w:noProof/>
          <w:sz w:val="16"/>
        </w:rPr>
        <w:t xml:space="preserve">  </w:t>
      </w:r>
      <w:r w:rsidRPr="008E7CE3">
        <w:rPr>
          <w:rFonts w:ascii="Courier New" w:hAnsi="Courier New"/>
          <w:noProof/>
          <w:sz w:val="16"/>
        </w:rPr>
        <w:tab/>
        <w:t xml:space="preserve">[3] SEQUENCE </w:t>
      </w:r>
    </w:p>
    <w:p w14:paraId="1275AA0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4709781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utmref-string</w:t>
      </w:r>
      <w:r w:rsidRPr="008E7CE3">
        <w:rPr>
          <w:rFonts w:ascii="Courier New" w:hAnsi="Courier New"/>
          <w:noProof/>
          <w:sz w:val="16"/>
        </w:rPr>
        <w:tab/>
      </w:r>
      <w:r w:rsidRPr="008E7CE3">
        <w:rPr>
          <w:rFonts w:ascii="Courier New" w:hAnsi="Courier New"/>
          <w:noProof/>
          <w:sz w:val="16"/>
        </w:rPr>
        <w:tab/>
        <w:t>PrintableString (SIZE(13)),</w:t>
      </w:r>
    </w:p>
    <w:p w14:paraId="5150A2C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mapDatum</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MapDatum DEFAULT wGS84,</w:t>
      </w:r>
    </w:p>
    <w:p w14:paraId="1D81B4B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p>
    <w:p w14:paraId="13FF879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4D013F9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example</w:t>
      </w:r>
      <w:r w:rsidRPr="008E7CE3">
        <w:rPr>
          <w:rFonts w:ascii="Courier New" w:hAnsi="Courier New"/>
          <w:noProof/>
          <w:sz w:val="16"/>
        </w:rPr>
        <w:tab/>
        <w:t>32UPU91294045</w:t>
      </w:r>
      <w:r w:rsidRPr="008E7CE3">
        <w:rPr>
          <w:rFonts w:ascii="Courier New" w:hAnsi="Courier New"/>
          <w:noProof/>
          <w:sz w:val="16"/>
        </w:rPr>
        <w:tab/>
      </w:r>
      <w:r w:rsidRPr="008E7CE3">
        <w:rPr>
          <w:rFonts w:ascii="Courier New" w:hAnsi="Courier New"/>
          <w:noProof/>
          <w:sz w:val="16"/>
        </w:rPr>
        <w:tab/>
      </w:r>
    </w:p>
    <w:p w14:paraId="43F0486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5C5F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wGS84Coordinates</w:t>
      </w:r>
      <w:r w:rsidRPr="008E7CE3">
        <w:rPr>
          <w:rFonts w:ascii="Courier New" w:hAnsi="Courier New"/>
          <w:noProof/>
          <w:sz w:val="16"/>
        </w:rPr>
        <w:t xml:space="preserve">  </w:t>
      </w:r>
      <w:r w:rsidRPr="008E7CE3">
        <w:rPr>
          <w:rFonts w:ascii="Courier New" w:hAnsi="Courier New"/>
          <w:noProof/>
          <w:sz w:val="16"/>
        </w:rPr>
        <w:tab/>
        <w:t>[4] OCTET STRING</w:t>
      </w:r>
    </w:p>
    <w:p w14:paraId="0258AA4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format is as defined in [37].</w:t>
      </w:r>
    </w:p>
    <w:p w14:paraId="1E89A1A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210AD25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353D0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bCs/>
          <w:noProof/>
          <w:sz w:val="16"/>
        </w:rPr>
        <w:t>MapDatum</w:t>
      </w:r>
      <w:r w:rsidRPr="008E7CE3">
        <w:rPr>
          <w:rFonts w:ascii="Courier New" w:hAnsi="Courier New"/>
          <w:noProof/>
          <w:sz w:val="16"/>
        </w:rPr>
        <w:t xml:space="preserve"> ::= ENUMERATED</w:t>
      </w:r>
    </w:p>
    <w:p w14:paraId="10744B4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r w:rsidRPr="008E7CE3">
        <w:rPr>
          <w:rFonts w:ascii="Courier New" w:hAnsi="Courier New"/>
          <w:noProof/>
          <w:sz w:val="16"/>
        </w:rPr>
        <w:tab/>
      </w:r>
    </w:p>
    <w:p w14:paraId="5878D30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wGS84,</w:t>
      </w:r>
    </w:p>
    <w:p w14:paraId="2E44DDD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wGS72,</w:t>
      </w:r>
    </w:p>
    <w:p w14:paraId="22FFEF6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xml:space="preserve">eD50, </w:t>
      </w:r>
      <w:r w:rsidRPr="008E7CE3">
        <w:rPr>
          <w:rFonts w:ascii="Courier New" w:hAnsi="Courier New"/>
          <w:noProof/>
          <w:sz w:val="16"/>
        </w:rPr>
        <w:tab/>
        <w:t>-- European Datum 50</w:t>
      </w:r>
    </w:p>
    <w:p w14:paraId="4F8F276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41E7084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5735B402"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7824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b/>
          <w:noProof/>
          <w:snapToGrid w:val="0"/>
          <w:sz w:val="16"/>
        </w:rPr>
        <w:t>UMTSLocation</w:t>
      </w:r>
      <w:r w:rsidRPr="008E7CE3">
        <w:rPr>
          <w:rFonts w:ascii="Courier New" w:hAnsi="Courier New"/>
          <w:noProof/>
          <w:snapToGrid w:val="0"/>
          <w:sz w:val="16"/>
        </w:rPr>
        <w:t xml:space="preserve"> ::= CHOICE {</w:t>
      </w:r>
    </w:p>
    <w:p w14:paraId="4C5C9CB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r>
      <w:r w:rsidRPr="008E7CE3">
        <w:rPr>
          <w:rFonts w:ascii="Courier New" w:hAnsi="Courier New"/>
          <w:b/>
          <w:noProof/>
          <w:snapToGrid w:val="0"/>
          <w:sz w:val="16"/>
        </w:rPr>
        <w:t>point</w:t>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t>[1]</w:t>
      </w:r>
      <w:r w:rsidRPr="008E7CE3">
        <w:rPr>
          <w:rFonts w:ascii="Courier New" w:hAnsi="Courier New"/>
          <w:noProof/>
          <w:snapToGrid w:val="0"/>
          <w:sz w:val="16"/>
        </w:rPr>
        <w:tab/>
        <w:t>GA-Point,</w:t>
      </w:r>
    </w:p>
    <w:p w14:paraId="17F47BD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r>
      <w:r w:rsidRPr="008E7CE3">
        <w:rPr>
          <w:rFonts w:ascii="Courier New" w:hAnsi="Courier New"/>
          <w:b/>
          <w:noProof/>
          <w:snapToGrid w:val="0"/>
          <w:sz w:val="16"/>
        </w:rPr>
        <w:t>pointWithUnCertainty</w:t>
      </w:r>
      <w:r w:rsidRPr="008E7CE3">
        <w:rPr>
          <w:rFonts w:ascii="Courier New" w:hAnsi="Courier New"/>
          <w:noProof/>
          <w:snapToGrid w:val="0"/>
          <w:sz w:val="16"/>
        </w:rPr>
        <w:tab/>
        <w:t>[2]</w:t>
      </w:r>
      <w:r w:rsidRPr="008E7CE3">
        <w:rPr>
          <w:rFonts w:ascii="Courier New" w:hAnsi="Courier New"/>
          <w:noProof/>
          <w:snapToGrid w:val="0"/>
          <w:sz w:val="16"/>
        </w:rPr>
        <w:tab/>
        <w:t>GA-PointWithUnCertainty,</w:t>
      </w:r>
    </w:p>
    <w:p w14:paraId="194071E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r>
      <w:r w:rsidRPr="008E7CE3">
        <w:rPr>
          <w:rFonts w:ascii="Courier New" w:hAnsi="Courier New"/>
          <w:b/>
          <w:noProof/>
          <w:snapToGrid w:val="0"/>
          <w:sz w:val="16"/>
        </w:rPr>
        <w:t>polygon</w:t>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t>[3]</w:t>
      </w:r>
      <w:r w:rsidRPr="008E7CE3">
        <w:rPr>
          <w:rFonts w:ascii="Courier New" w:hAnsi="Courier New"/>
          <w:noProof/>
          <w:snapToGrid w:val="0"/>
          <w:sz w:val="16"/>
        </w:rPr>
        <w:tab/>
        <w:t>GA-Polygon</w:t>
      </w:r>
    </w:p>
    <w:p w14:paraId="585F641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w:t>
      </w:r>
    </w:p>
    <w:p w14:paraId="5E90B6A0"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0BB0F4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b/>
          <w:noProof/>
          <w:snapToGrid w:val="0"/>
          <w:sz w:val="16"/>
        </w:rPr>
        <w:t>GeographicalCoordinates</w:t>
      </w:r>
      <w:r w:rsidRPr="008E7CE3">
        <w:rPr>
          <w:rFonts w:ascii="Courier New" w:hAnsi="Courier New"/>
          <w:noProof/>
          <w:snapToGrid w:val="0"/>
          <w:sz w:val="16"/>
        </w:rPr>
        <w:t xml:space="preserve"> ::= SEQUENCE {</w:t>
      </w:r>
    </w:p>
    <w:p w14:paraId="53454FD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r>
      <w:r w:rsidRPr="008E7CE3">
        <w:rPr>
          <w:rFonts w:ascii="Courier New" w:hAnsi="Courier New"/>
          <w:b/>
          <w:noProof/>
          <w:snapToGrid w:val="0"/>
          <w:sz w:val="16"/>
        </w:rPr>
        <w:t>latitudeSign</w:t>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t>ENUMERATED { north, south },</w:t>
      </w:r>
    </w:p>
    <w:p w14:paraId="25149E2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r>
      <w:r w:rsidRPr="008E7CE3">
        <w:rPr>
          <w:rFonts w:ascii="Courier New" w:hAnsi="Courier New"/>
          <w:b/>
          <w:noProof/>
          <w:snapToGrid w:val="0"/>
          <w:sz w:val="16"/>
        </w:rPr>
        <w:t>latitude</w:t>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t>INTEGER (0..8388607),</w:t>
      </w:r>
    </w:p>
    <w:p w14:paraId="23034C9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r>
      <w:r w:rsidRPr="008E7CE3">
        <w:rPr>
          <w:rFonts w:ascii="Courier New" w:hAnsi="Courier New"/>
          <w:b/>
          <w:noProof/>
          <w:snapToGrid w:val="0"/>
          <w:sz w:val="16"/>
        </w:rPr>
        <w:t>longitude</w:t>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t>INTEGER (-8388608..8388607),</w:t>
      </w:r>
    </w:p>
    <w:p w14:paraId="509D958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t>...</w:t>
      </w:r>
    </w:p>
    <w:p w14:paraId="487DDB4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w:t>
      </w:r>
    </w:p>
    <w:p w14:paraId="1F52AD21"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C89F8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b/>
          <w:noProof/>
          <w:snapToGrid w:val="0"/>
          <w:sz w:val="16"/>
        </w:rPr>
        <w:t>GA</w:t>
      </w:r>
      <w:r w:rsidRPr="008E7CE3">
        <w:rPr>
          <w:rFonts w:ascii="Courier New" w:hAnsi="Courier New"/>
          <w:noProof/>
          <w:snapToGrid w:val="0"/>
          <w:sz w:val="16"/>
        </w:rPr>
        <w:t>-</w:t>
      </w:r>
      <w:r w:rsidRPr="008E7CE3">
        <w:rPr>
          <w:rFonts w:ascii="Courier New" w:hAnsi="Courier New"/>
          <w:b/>
          <w:noProof/>
          <w:snapToGrid w:val="0"/>
          <w:sz w:val="16"/>
        </w:rPr>
        <w:t>Point</w:t>
      </w:r>
      <w:r w:rsidRPr="008E7CE3">
        <w:rPr>
          <w:rFonts w:ascii="Courier New" w:hAnsi="Courier New"/>
          <w:noProof/>
          <w:snapToGrid w:val="0"/>
          <w:sz w:val="16"/>
        </w:rPr>
        <w:t xml:space="preserve"> ::= SEQUENCE {</w:t>
      </w:r>
    </w:p>
    <w:p w14:paraId="489C13D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r>
      <w:r w:rsidRPr="008E7CE3">
        <w:rPr>
          <w:rFonts w:ascii="Courier New" w:hAnsi="Courier New"/>
          <w:b/>
          <w:noProof/>
          <w:snapToGrid w:val="0"/>
          <w:sz w:val="16"/>
        </w:rPr>
        <w:t>geographicalCoordinates</w:t>
      </w:r>
      <w:r w:rsidRPr="008E7CE3">
        <w:rPr>
          <w:rFonts w:ascii="Courier New" w:hAnsi="Courier New"/>
          <w:noProof/>
          <w:snapToGrid w:val="0"/>
          <w:sz w:val="16"/>
        </w:rPr>
        <w:tab/>
      </w:r>
      <w:r w:rsidRPr="008E7CE3">
        <w:rPr>
          <w:rFonts w:ascii="Courier New" w:hAnsi="Courier New"/>
          <w:noProof/>
          <w:snapToGrid w:val="0"/>
          <w:sz w:val="16"/>
        </w:rPr>
        <w:tab/>
        <w:t>GeographicalCoordinates,</w:t>
      </w:r>
    </w:p>
    <w:p w14:paraId="26B31D1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lastRenderedPageBreak/>
        <w:tab/>
        <w:t>...</w:t>
      </w:r>
    </w:p>
    <w:p w14:paraId="406FD55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w:t>
      </w:r>
    </w:p>
    <w:p w14:paraId="1D587094"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4E3AEE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b/>
          <w:noProof/>
          <w:snapToGrid w:val="0"/>
          <w:sz w:val="16"/>
        </w:rPr>
        <w:t>GA-PointWithUnCertainty</w:t>
      </w:r>
      <w:r w:rsidRPr="008E7CE3">
        <w:rPr>
          <w:rFonts w:ascii="Courier New" w:hAnsi="Courier New"/>
          <w:noProof/>
          <w:snapToGrid w:val="0"/>
          <w:sz w:val="16"/>
        </w:rPr>
        <w:t xml:space="preserve"> ::=SEQUENCE {</w:t>
      </w:r>
    </w:p>
    <w:p w14:paraId="0DBA15F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r>
      <w:r w:rsidRPr="008E7CE3">
        <w:rPr>
          <w:rFonts w:ascii="Courier New" w:hAnsi="Courier New"/>
          <w:b/>
          <w:noProof/>
          <w:snapToGrid w:val="0"/>
          <w:sz w:val="16"/>
        </w:rPr>
        <w:t>geographicalCoordinates</w:t>
      </w:r>
      <w:r w:rsidRPr="008E7CE3">
        <w:rPr>
          <w:rFonts w:ascii="Courier New" w:hAnsi="Courier New"/>
          <w:noProof/>
          <w:snapToGrid w:val="0"/>
          <w:sz w:val="16"/>
        </w:rPr>
        <w:tab/>
      </w:r>
      <w:r w:rsidRPr="008E7CE3">
        <w:rPr>
          <w:rFonts w:ascii="Courier New" w:hAnsi="Courier New"/>
          <w:noProof/>
          <w:snapToGrid w:val="0"/>
          <w:sz w:val="16"/>
        </w:rPr>
        <w:tab/>
        <w:t>GeographicalCoordinates,</w:t>
      </w:r>
    </w:p>
    <w:p w14:paraId="36EA294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r>
      <w:r w:rsidRPr="008E7CE3">
        <w:rPr>
          <w:rFonts w:ascii="Courier New" w:hAnsi="Courier New"/>
          <w:b/>
          <w:noProof/>
          <w:snapToGrid w:val="0"/>
          <w:sz w:val="16"/>
        </w:rPr>
        <w:t>uncertaintyCode</w:t>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noProof/>
          <w:snapToGrid w:val="0"/>
          <w:sz w:val="16"/>
        </w:rPr>
        <w:tab/>
        <w:t>INTEGER (0..127)</w:t>
      </w:r>
    </w:p>
    <w:p w14:paraId="503D921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w:t>
      </w:r>
    </w:p>
    <w:p w14:paraId="651AFA6F"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06725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roofErr w:type="spellStart"/>
      <w:proofErr w:type="gramStart"/>
      <w:r w:rsidRPr="008E7CE3">
        <w:rPr>
          <w:rFonts w:ascii="Courier New" w:hAnsi="Courier New"/>
          <w:b/>
          <w:snapToGrid w:val="0"/>
          <w:sz w:val="16"/>
        </w:rPr>
        <w:t>maxNrOfPoints</w:t>
      </w:r>
      <w:proofErr w:type="spellEnd"/>
      <w:proofErr w:type="gramEnd"/>
      <w:r w:rsidRPr="008E7CE3">
        <w:rPr>
          <w:rFonts w:ascii="Courier New" w:hAnsi="Courier New"/>
          <w:snapToGrid w:val="0"/>
          <w:sz w:val="16"/>
        </w:rPr>
        <w:tab/>
      </w:r>
      <w:r w:rsidRPr="008E7CE3">
        <w:rPr>
          <w:rFonts w:ascii="Courier New" w:hAnsi="Courier New"/>
          <w:snapToGrid w:val="0"/>
          <w:sz w:val="16"/>
        </w:rPr>
        <w:tab/>
      </w:r>
      <w:r w:rsidRPr="008E7CE3">
        <w:rPr>
          <w:rFonts w:ascii="Courier New" w:hAnsi="Courier New"/>
          <w:snapToGrid w:val="0"/>
          <w:sz w:val="16"/>
        </w:rPr>
        <w:tab/>
      </w:r>
      <w:r w:rsidRPr="008E7CE3">
        <w:rPr>
          <w:rFonts w:ascii="Courier New" w:hAnsi="Courier New"/>
          <w:snapToGrid w:val="0"/>
          <w:sz w:val="16"/>
        </w:rPr>
        <w:tab/>
      </w:r>
      <w:r w:rsidRPr="008E7CE3">
        <w:rPr>
          <w:rFonts w:ascii="Courier New" w:hAnsi="Courier New"/>
          <w:snapToGrid w:val="0"/>
          <w:sz w:val="16"/>
        </w:rPr>
        <w:tab/>
      </w:r>
      <w:r w:rsidRPr="008E7CE3">
        <w:rPr>
          <w:rFonts w:ascii="Courier New" w:hAnsi="Courier New"/>
          <w:snapToGrid w:val="0"/>
          <w:sz w:val="16"/>
        </w:rPr>
        <w:tab/>
        <w:t>INTEGER ::= 15</w:t>
      </w:r>
    </w:p>
    <w:p w14:paraId="2D5DD477"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3ACB70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b/>
          <w:noProof/>
          <w:snapToGrid w:val="0"/>
          <w:sz w:val="16"/>
        </w:rPr>
        <w:t>GA-Polygon</w:t>
      </w:r>
      <w:r w:rsidRPr="008E7CE3">
        <w:rPr>
          <w:rFonts w:ascii="Courier New" w:hAnsi="Courier New"/>
          <w:noProof/>
          <w:snapToGrid w:val="0"/>
          <w:sz w:val="16"/>
        </w:rPr>
        <w:t xml:space="preserve"> ::= SEQUENCE (SIZE (1..maxNrOfPoints)) OF</w:t>
      </w:r>
    </w:p>
    <w:p w14:paraId="13F6E45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t>SEQUENCE {</w:t>
      </w:r>
    </w:p>
    <w:p w14:paraId="01A35C3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r>
      <w:r w:rsidRPr="008E7CE3">
        <w:rPr>
          <w:rFonts w:ascii="Courier New" w:hAnsi="Courier New"/>
          <w:noProof/>
          <w:snapToGrid w:val="0"/>
          <w:sz w:val="16"/>
        </w:rPr>
        <w:tab/>
      </w:r>
      <w:r w:rsidRPr="008E7CE3">
        <w:rPr>
          <w:rFonts w:ascii="Courier New" w:hAnsi="Courier New"/>
          <w:b/>
          <w:noProof/>
          <w:snapToGrid w:val="0"/>
          <w:sz w:val="16"/>
        </w:rPr>
        <w:t>geographicalCoordinates</w:t>
      </w:r>
      <w:r w:rsidRPr="008E7CE3">
        <w:rPr>
          <w:rFonts w:ascii="Courier New" w:hAnsi="Courier New"/>
          <w:noProof/>
          <w:snapToGrid w:val="0"/>
          <w:sz w:val="16"/>
        </w:rPr>
        <w:tab/>
      </w:r>
      <w:r w:rsidRPr="008E7CE3">
        <w:rPr>
          <w:rFonts w:ascii="Courier New" w:hAnsi="Courier New"/>
          <w:noProof/>
          <w:snapToGrid w:val="0"/>
          <w:sz w:val="16"/>
        </w:rPr>
        <w:tab/>
        <w:t>GeographicalCoordinates,</w:t>
      </w:r>
    </w:p>
    <w:p w14:paraId="731565B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r>
      <w:r w:rsidRPr="008E7CE3">
        <w:rPr>
          <w:rFonts w:ascii="Courier New" w:hAnsi="Courier New"/>
          <w:noProof/>
          <w:snapToGrid w:val="0"/>
          <w:sz w:val="16"/>
        </w:rPr>
        <w:tab/>
        <w:t>...</w:t>
      </w:r>
    </w:p>
    <w:p w14:paraId="16EB54F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E7CE3">
        <w:rPr>
          <w:rFonts w:ascii="Courier New" w:hAnsi="Courier New"/>
          <w:noProof/>
          <w:snapToGrid w:val="0"/>
          <w:sz w:val="16"/>
        </w:rPr>
        <w:tab/>
        <w:t>}</w:t>
      </w:r>
    </w:p>
    <w:p w14:paraId="5D26DA3F"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8F994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SMS-report</w:t>
      </w:r>
      <w:r w:rsidRPr="008E7CE3">
        <w:rPr>
          <w:rFonts w:ascii="Courier New" w:hAnsi="Courier New"/>
          <w:noProof/>
          <w:sz w:val="16"/>
        </w:rPr>
        <w:tab/>
      </w:r>
      <w:r w:rsidRPr="008E7CE3">
        <w:rPr>
          <w:rFonts w:ascii="Courier New" w:hAnsi="Courier New"/>
          <w:noProof/>
          <w:sz w:val="16"/>
        </w:rPr>
        <w:tab/>
        <w:t xml:space="preserve">::= SEQUENCE </w:t>
      </w:r>
    </w:p>
    <w:p w14:paraId="3DF7EBF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6B24654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sMS-Contents</w:t>
      </w:r>
      <w:r w:rsidRPr="008E7CE3">
        <w:rPr>
          <w:rFonts w:ascii="Courier New" w:hAnsi="Courier New"/>
          <w:noProof/>
          <w:sz w:val="16"/>
        </w:rPr>
        <w:tab/>
        <w:t>[3] SEQUENCE</w:t>
      </w:r>
    </w:p>
    <w:p w14:paraId="6E4D587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2848803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sms-</w:t>
      </w:r>
      <w:r w:rsidRPr="008E7CE3">
        <w:rPr>
          <w:rFonts w:ascii="Courier New" w:hAnsi="Courier New"/>
          <w:b/>
          <w:noProof/>
          <w:sz w:val="16"/>
        </w:rPr>
        <w:t>initiator</w:t>
      </w:r>
      <w:r w:rsidRPr="008E7CE3">
        <w:rPr>
          <w:rFonts w:ascii="Courier New" w:hAnsi="Courier New"/>
          <w:noProof/>
          <w:sz w:val="16"/>
        </w:rPr>
        <w:tab/>
      </w:r>
      <w:r w:rsidRPr="008E7CE3">
        <w:rPr>
          <w:rFonts w:ascii="Courier New" w:hAnsi="Courier New"/>
          <w:noProof/>
          <w:sz w:val="16"/>
        </w:rPr>
        <w:tab/>
        <w:t xml:space="preserve">[1] ENUMERATED </w:t>
      </w:r>
      <w:r w:rsidRPr="008E7CE3">
        <w:rPr>
          <w:rFonts w:ascii="Courier New" w:hAnsi="Courier New"/>
          <w:noProof/>
          <w:sz w:val="16"/>
        </w:rPr>
        <w:tab/>
        <w:t>-- party which sent the  SMS</w:t>
      </w:r>
    </w:p>
    <w:p w14:paraId="006B788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p>
    <w:p w14:paraId="35FA9B0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target</w:t>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noProof/>
          <w:sz w:val="16"/>
        </w:rPr>
        <w:t>(0),</w:t>
      </w:r>
    </w:p>
    <w:p w14:paraId="6A19E47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server</w:t>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noProof/>
          <w:sz w:val="16"/>
        </w:rPr>
        <w:t xml:space="preserve">(1), </w:t>
      </w:r>
    </w:p>
    <w:p w14:paraId="7E5E596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undefined-party</w:t>
      </w:r>
      <w:r w:rsidRPr="008E7CE3">
        <w:rPr>
          <w:rFonts w:ascii="Courier New" w:hAnsi="Courier New"/>
          <w:b/>
          <w:noProof/>
          <w:sz w:val="16"/>
        </w:rPr>
        <w:tab/>
      </w:r>
      <w:r w:rsidRPr="008E7CE3">
        <w:rPr>
          <w:rFonts w:ascii="Courier New" w:hAnsi="Courier New"/>
          <w:noProof/>
          <w:sz w:val="16"/>
        </w:rPr>
        <w:t>(2),</w:t>
      </w:r>
    </w:p>
    <w:p w14:paraId="0498E31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w:t>
      </w:r>
    </w:p>
    <w:p w14:paraId="784DC4C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p>
    <w:p w14:paraId="5A83AA3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transfer-status</w:t>
      </w:r>
      <w:r w:rsidRPr="008E7CE3">
        <w:rPr>
          <w:rFonts w:ascii="Courier New" w:hAnsi="Courier New"/>
          <w:noProof/>
          <w:sz w:val="16"/>
        </w:rPr>
        <w:tab/>
      </w:r>
      <w:r w:rsidRPr="008E7CE3">
        <w:rPr>
          <w:rFonts w:ascii="Courier New" w:hAnsi="Courier New"/>
          <w:noProof/>
          <w:sz w:val="16"/>
        </w:rPr>
        <w:tab/>
        <w:t xml:space="preserve">[2] ENUMERATED </w:t>
      </w:r>
    </w:p>
    <w:p w14:paraId="0825CD3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p>
    <w:p w14:paraId="2D3F34B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succeed-transfer</w:t>
      </w:r>
      <w:r w:rsidRPr="008E7CE3">
        <w:rPr>
          <w:rFonts w:ascii="Courier New" w:hAnsi="Courier New"/>
          <w:b/>
          <w:noProof/>
          <w:sz w:val="16"/>
        </w:rPr>
        <w:tab/>
      </w:r>
      <w:r w:rsidRPr="008E7CE3">
        <w:rPr>
          <w:rFonts w:ascii="Courier New" w:hAnsi="Courier New"/>
          <w:noProof/>
          <w:sz w:val="16"/>
        </w:rPr>
        <w:t xml:space="preserve">(0), </w:t>
      </w:r>
      <w:r w:rsidRPr="008E7CE3">
        <w:rPr>
          <w:rFonts w:ascii="Courier New" w:hAnsi="Courier New"/>
          <w:noProof/>
          <w:sz w:val="16"/>
        </w:rPr>
        <w:tab/>
      </w:r>
      <w:r w:rsidRPr="008E7CE3">
        <w:rPr>
          <w:rFonts w:ascii="Courier New" w:hAnsi="Courier New"/>
          <w:noProof/>
          <w:sz w:val="16"/>
        </w:rPr>
        <w:tab/>
        <w:t>-- the transfer of the SMS message succeeds</w:t>
      </w:r>
    </w:p>
    <w:p w14:paraId="6CD51F1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not-succeed-transfer</w:t>
      </w:r>
      <w:r w:rsidRPr="008E7CE3">
        <w:rPr>
          <w:rFonts w:ascii="Courier New" w:hAnsi="Courier New"/>
          <w:noProof/>
          <w:sz w:val="16"/>
        </w:rPr>
        <w:t xml:space="preserve">(1), </w:t>
      </w:r>
    </w:p>
    <w:p w14:paraId="4717EAA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undefined</w:t>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noProof/>
          <w:sz w:val="16"/>
        </w:rPr>
        <w:t>(2),</w:t>
      </w:r>
    </w:p>
    <w:p w14:paraId="7B914B2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w:t>
      </w:r>
    </w:p>
    <w:p w14:paraId="0FFCEC2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OPTIONAL,</w:t>
      </w:r>
    </w:p>
    <w:p w14:paraId="74FBD3C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other-message</w:t>
      </w:r>
      <w:r w:rsidRPr="008E7CE3">
        <w:rPr>
          <w:rFonts w:ascii="Courier New" w:hAnsi="Courier New"/>
          <w:noProof/>
          <w:sz w:val="16"/>
        </w:rPr>
        <w:tab/>
      </w:r>
      <w:r w:rsidRPr="008E7CE3">
        <w:rPr>
          <w:rFonts w:ascii="Courier New" w:hAnsi="Courier New"/>
          <w:noProof/>
          <w:sz w:val="16"/>
        </w:rPr>
        <w:tab/>
        <w:t xml:space="preserve">[3] ENUMERATED </w:t>
      </w:r>
      <w:r w:rsidRPr="008E7CE3">
        <w:rPr>
          <w:rFonts w:ascii="Courier New" w:hAnsi="Courier New"/>
          <w:noProof/>
          <w:sz w:val="16"/>
        </w:rPr>
        <w:tab/>
        <w:t>-- in case of terminating call, indicates if</w:t>
      </w:r>
    </w:p>
    <w:p w14:paraId="7BF95E8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the server will send other SMS</w:t>
      </w:r>
    </w:p>
    <w:p w14:paraId="28AD237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w:t>
      </w:r>
    </w:p>
    <w:p w14:paraId="1536306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yes</w:t>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noProof/>
          <w:sz w:val="16"/>
        </w:rPr>
        <w:t>(0),</w:t>
      </w:r>
    </w:p>
    <w:p w14:paraId="5AEC6EC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no</w:t>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t>(</w:t>
      </w:r>
      <w:r w:rsidRPr="008E7CE3">
        <w:rPr>
          <w:rFonts w:ascii="Courier New" w:hAnsi="Courier New"/>
          <w:noProof/>
          <w:sz w:val="16"/>
        </w:rPr>
        <w:t xml:space="preserve">1), </w:t>
      </w:r>
    </w:p>
    <w:p w14:paraId="3B63D14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undefined</w:t>
      </w:r>
      <w:r w:rsidRPr="008E7CE3">
        <w:rPr>
          <w:rFonts w:ascii="Courier New" w:hAnsi="Courier New"/>
          <w:b/>
          <w:noProof/>
          <w:sz w:val="16"/>
        </w:rPr>
        <w:tab/>
      </w:r>
      <w:r w:rsidRPr="008E7CE3">
        <w:rPr>
          <w:rFonts w:ascii="Courier New" w:hAnsi="Courier New"/>
          <w:noProof/>
          <w:sz w:val="16"/>
        </w:rPr>
        <w:t>(2),</w:t>
      </w:r>
    </w:p>
    <w:p w14:paraId="7F60F8C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w:t>
      </w:r>
    </w:p>
    <w:p w14:paraId="4634853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OPTIONAL,</w:t>
      </w:r>
    </w:p>
    <w:p w14:paraId="67E68AB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b/>
          <w:noProof/>
          <w:sz w:val="16"/>
        </w:rPr>
        <w:t>content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[4] OCTET STRING (SIZE (1 .. 270)) OPTIONAL,</w:t>
      </w:r>
    </w:p>
    <w:p w14:paraId="1265114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Encoded in the format defined for the SMS mobile </w:t>
      </w:r>
    </w:p>
    <w:p w14:paraId="4A54DFD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 </w:t>
      </w:r>
    </w:p>
    <w:p w14:paraId="351BBEB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r w:rsidRPr="008E7CE3">
        <w:rPr>
          <w:rFonts w:ascii="Courier New" w:hAnsi="Courier New"/>
          <w:noProof/>
          <w:sz w:val="16"/>
        </w:rPr>
        <w:tab/>
      </w:r>
    </w:p>
    <w:p w14:paraId="046FCE7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504F90BA"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701AF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EPSCorrelationNumber</w:t>
      </w:r>
      <w:r w:rsidRPr="008E7CE3">
        <w:rPr>
          <w:rFonts w:ascii="Courier New" w:hAnsi="Courier New"/>
          <w:noProof/>
          <w:sz w:val="16"/>
        </w:rPr>
        <w:t xml:space="preserve"> ::= OCTET STRING </w:t>
      </w:r>
    </w:p>
    <w:p w14:paraId="42C6748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In case of PS interception, the size will be in the range (8..20)</w:t>
      </w:r>
    </w:p>
    <w:p w14:paraId="52723FB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CorrelationValues ::= CHOICE {</w:t>
      </w:r>
    </w:p>
    <w:p w14:paraId="0403C21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p>
    <w:p w14:paraId="1F3A18C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iri-to-CC </w:t>
      </w:r>
      <w:r w:rsidRPr="008E7CE3">
        <w:rPr>
          <w:rFonts w:ascii="Courier New" w:hAnsi="Courier New"/>
          <w:noProof/>
          <w:sz w:val="16"/>
        </w:rPr>
        <w:tab/>
        <w:t>[0]</w:t>
      </w:r>
      <w:r w:rsidRPr="008E7CE3">
        <w:rPr>
          <w:rFonts w:ascii="Courier New" w:hAnsi="Courier New"/>
          <w:noProof/>
          <w:sz w:val="16"/>
        </w:rPr>
        <w:tab/>
      </w:r>
      <w:r w:rsidRPr="008E7CE3">
        <w:rPr>
          <w:rFonts w:ascii="Courier New" w:hAnsi="Courier New"/>
          <w:noProof/>
          <w:sz w:val="16"/>
        </w:rPr>
        <w:tab/>
        <w:t>IRI-to-CC-Correlation, -- correlates IRI to Content(s)</w:t>
      </w:r>
    </w:p>
    <w:p w14:paraId="12D4EF5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lang w:val="it-IT"/>
        </w:rPr>
        <w:t>iri-to-iri</w:t>
      </w:r>
      <w:r w:rsidRPr="008E7CE3">
        <w:rPr>
          <w:rFonts w:ascii="Courier New" w:hAnsi="Courier New"/>
          <w:noProof/>
          <w:sz w:val="16"/>
          <w:lang w:val="it-IT"/>
        </w:rPr>
        <w:tab/>
        <w:t>[1]</w:t>
      </w:r>
      <w:r w:rsidRPr="008E7CE3">
        <w:rPr>
          <w:rFonts w:ascii="Courier New" w:hAnsi="Courier New"/>
          <w:noProof/>
          <w:sz w:val="16"/>
          <w:lang w:val="it-IT"/>
        </w:rPr>
        <w:tab/>
      </w:r>
      <w:r w:rsidRPr="008E7CE3">
        <w:rPr>
          <w:rFonts w:ascii="Courier New" w:hAnsi="Courier New"/>
          <w:noProof/>
          <w:sz w:val="16"/>
          <w:lang w:val="it-IT"/>
        </w:rPr>
        <w:tab/>
        <w:t xml:space="preserve">IRI-to-IRI-Correlation, -- correlates IRI to IRI </w:t>
      </w:r>
    </w:p>
    <w:p w14:paraId="0DEDE7A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lang w:val="it-IT"/>
        </w:rPr>
        <w:tab/>
      </w:r>
      <w:r w:rsidRPr="008E7CE3">
        <w:rPr>
          <w:rFonts w:ascii="Courier New" w:hAnsi="Courier New"/>
          <w:noProof/>
          <w:sz w:val="16"/>
          <w:lang w:val="it-IT"/>
        </w:rPr>
        <w:tab/>
      </w:r>
      <w:r w:rsidRPr="008E7CE3">
        <w:rPr>
          <w:rFonts w:ascii="Courier New" w:hAnsi="Courier New"/>
          <w:noProof/>
          <w:sz w:val="16"/>
        </w:rPr>
        <w:t>both-IRI-CC</w:t>
      </w:r>
      <w:r w:rsidRPr="008E7CE3">
        <w:rPr>
          <w:rFonts w:ascii="Courier New" w:hAnsi="Courier New"/>
          <w:noProof/>
          <w:sz w:val="16"/>
        </w:rPr>
        <w:tab/>
        <w:t>[2]</w:t>
      </w:r>
      <w:r w:rsidRPr="008E7CE3">
        <w:rPr>
          <w:rFonts w:ascii="Courier New" w:hAnsi="Courier New"/>
          <w:noProof/>
          <w:sz w:val="16"/>
        </w:rPr>
        <w:tab/>
      </w:r>
      <w:r w:rsidRPr="008E7CE3">
        <w:rPr>
          <w:rFonts w:ascii="Courier New" w:hAnsi="Courier New"/>
          <w:noProof/>
          <w:sz w:val="16"/>
        </w:rPr>
        <w:tab/>
        <w:t>SEQUENCE { -- correlates IRI to IRI and IRI to Content(s)</w:t>
      </w:r>
    </w:p>
    <w:p w14:paraId="7ADC6A0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lang w:val="it-IT"/>
        </w:rPr>
        <w:t>iri-CC</w:t>
      </w:r>
      <w:r w:rsidRPr="008E7CE3">
        <w:rPr>
          <w:rFonts w:ascii="Courier New" w:hAnsi="Courier New"/>
          <w:noProof/>
          <w:sz w:val="16"/>
          <w:lang w:val="it-IT"/>
        </w:rPr>
        <w:tab/>
        <w:t>[0]</w:t>
      </w:r>
      <w:r w:rsidRPr="008E7CE3">
        <w:rPr>
          <w:rFonts w:ascii="Courier New" w:hAnsi="Courier New"/>
          <w:noProof/>
          <w:sz w:val="16"/>
          <w:lang w:val="it-IT"/>
        </w:rPr>
        <w:tab/>
        <w:t>IRI-to-CC-Correlation,</w:t>
      </w:r>
    </w:p>
    <w:p w14:paraId="74DC542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rPr>
      </w:pPr>
      <w:r w:rsidRPr="008E7CE3">
        <w:rPr>
          <w:rFonts w:ascii="Courier New" w:hAnsi="Courier New"/>
          <w:noProof/>
          <w:sz w:val="16"/>
          <w:lang w:val="it-IT"/>
        </w:rPr>
        <w:tab/>
      </w:r>
      <w:r w:rsidRPr="008E7CE3">
        <w:rPr>
          <w:rFonts w:ascii="Courier New" w:hAnsi="Courier New"/>
          <w:noProof/>
          <w:sz w:val="16"/>
          <w:lang w:val="it-IT"/>
        </w:rPr>
        <w:tab/>
      </w:r>
      <w:r w:rsidRPr="008E7CE3">
        <w:rPr>
          <w:rFonts w:ascii="Courier New" w:hAnsi="Courier New"/>
          <w:noProof/>
          <w:sz w:val="16"/>
          <w:lang w:val="it-IT"/>
        </w:rPr>
        <w:tab/>
      </w:r>
      <w:r w:rsidRPr="008E7CE3">
        <w:rPr>
          <w:rFonts w:ascii="Courier New" w:hAnsi="Courier New"/>
          <w:noProof/>
          <w:sz w:val="16"/>
          <w:lang w:val="it-IT"/>
        </w:rPr>
        <w:tab/>
      </w:r>
      <w:r w:rsidRPr="008E7CE3">
        <w:rPr>
          <w:rFonts w:ascii="Courier New" w:hAnsi="Courier New"/>
          <w:noProof/>
          <w:sz w:val="16"/>
          <w:lang w:val="it-IT"/>
        </w:rPr>
        <w:tab/>
      </w:r>
      <w:r w:rsidRPr="008E7CE3">
        <w:rPr>
          <w:rFonts w:ascii="Courier New" w:hAnsi="Courier New"/>
          <w:noProof/>
          <w:sz w:val="16"/>
          <w:lang w:val="it-IT"/>
        </w:rPr>
        <w:tab/>
      </w:r>
      <w:r w:rsidRPr="008E7CE3">
        <w:rPr>
          <w:rFonts w:ascii="Courier New" w:hAnsi="Courier New"/>
          <w:noProof/>
          <w:sz w:val="16"/>
          <w:lang w:val="it-IT"/>
        </w:rPr>
        <w:tab/>
      </w:r>
      <w:r w:rsidRPr="008E7CE3">
        <w:rPr>
          <w:rFonts w:ascii="Courier New" w:hAnsi="Courier New"/>
          <w:noProof/>
          <w:sz w:val="16"/>
          <w:lang w:val="it-IT"/>
        </w:rPr>
        <w:tab/>
        <w:t>iri-IRI</w:t>
      </w:r>
      <w:r w:rsidRPr="008E7CE3">
        <w:rPr>
          <w:rFonts w:ascii="Courier New" w:hAnsi="Courier New"/>
          <w:noProof/>
          <w:sz w:val="16"/>
          <w:lang w:val="it-IT"/>
        </w:rPr>
        <w:tab/>
        <w:t>[1]</w:t>
      </w:r>
      <w:r w:rsidRPr="008E7CE3">
        <w:rPr>
          <w:rFonts w:ascii="Courier New" w:hAnsi="Courier New"/>
          <w:noProof/>
          <w:sz w:val="16"/>
          <w:lang w:val="it-IT"/>
        </w:rPr>
        <w:tab/>
        <w:t>IRI-to-IRI-Correlation}</w:t>
      </w:r>
    </w:p>
    <w:p w14:paraId="43952C4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4CD00D4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w:t>
      </w:r>
    </w:p>
    <w:p w14:paraId="649A8887" w14:textId="77777777" w:rsidR="008E7CE3" w:rsidRPr="008E7CE3" w:rsidRDefault="008E7CE3" w:rsidP="008E7CE3">
      <w:pPr>
        <w:spacing w:before="100" w:beforeAutospacing="1" w:after="100" w:afterAutospacing="1"/>
        <w:ind w:left="8640"/>
        <w:rPr>
          <w:color w:val="000000"/>
          <w:sz w:val="24"/>
          <w:szCs w:val="24"/>
          <w:lang w:val="en-US"/>
        </w:rPr>
      </w:pPr>
      <w:r w:rsidRPr="008E7CE3">
        <w:rPr>
          <w:color w:val="000000"/>
          <w:sz w:val="24"/>
          <w:szCs w:val="24"/>
          <w:lang w:val="en-US"/>
        </w:rPr>
        <w:t> </w:t>
      </w:r>
    </w:p>
    <w:p w14:paraId="1774892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IRI-to-CC-Correlation ::= SEQUENCE { -- correlates IRI to Content</w:t>
      </w:r>
    </w:p>
    <w:p w14:paraId="6CBF269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cc </w:t>
      </w:r>
      <w:r w:rsidRPr="008E7CE3">
        <w:rPr>
          <w:rFonts w:ascii="Courier New" w:hAnsi="Courier New"/>
          <w:noProof/>
          <w:sz w:val="16"/>
        </w:rPr>
        <w:tab/>
      </w:r>
      <w:r w:rsidRPr="008E7CE3">
        <w:rPr>
          <w:rFonts w:ascii="Courier New" w:hAnsi="Courier New"/>
          <w:noProof/>
          <w:sz w:val="16"/>
        </w:rPr>
        <w:tab/>
        <w:t xml:space="preserve">[0] SET OF </w:t>
      </w:r>
      <w:r w:rsidRPr="008E7CE3">
        <w:rPr>
          <w:rFonts w:ascii="Courier New" w:hAnsi="Courier New"/>
          <w:noProof/>
          <w:sz w:val="16"/>
        </w:rPr>
        <w:tab/>
        <w:t>OCTET STRING,-- correlates IRI to multiple CCs</w:t>
      </w:r>
    </w:p>
    <w:p w14:paraId="7C374A6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iri </w:t>
      </w:r>
      <w:r w:rsidRPr="008E7CE3">
        <w:rPr>
          <w:rFonts w:ascii="Courier New" w:hAnsi="Courier New"/>
          <w:noProof/>
          <w:sz w:val="16"/>
        </w:rPr>
        <w:tab/>
        <w:t xml:space="preserve">[1] </w:t>
      </w:r>
      <w:r w:rsidRPr="008E7CE3">
        <w:rPr>
          <w:rFonts w:ascii="Courier New" w:hAnsi="Courier New"/>
          <w:noProof/>
          <w:sz w:val="16"/>
        </w:rPr>
        <w:tab/>
      </w:r>
      <w:r w:rsidRPr="008E7CE3">
        <w:rPr>
          <w:rFonts w:ascii="Courier New" w:hAnsi="Courier New"/>
          <w:noProof/>
          <w:sz w:val="16"/>
        </w:rPr>
        <w:tab/>
        <w:t xml:space="preserve">OCTET STRING OPTIONAL </w:t>
      </w:r>
    </w:p>
    <w:p w14:paraId="702D9D5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correlates IRI to CC with signaling</w:t>
      </w:r>
    </w:p>
    <w:p w14:paraId="20FA09A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3351B0B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lastRenderedPageBreak/>
        <w:t>IRI-to-IRI-Correlation ::= OCTET STRING -- correlates IRI to IRI</w:t>
      </w:r>
    </w:p>
    <w:p w14:paraId="5FF58D9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682CB"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149FE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EPSEvent</w:t>
      </w:r>
      <w:r w:rsidRPr="008E7CE3">
        <w:rPr>
          <w:rFonts w:ascii="Courier New" w:hAnsi="Courier New"/>
          <w:noProof/>
          <w:sz w:val="16"/>
        </w:rPr>
        <w:t xml:space="preserve"> ::= ENUMERATED </w:t>
      </w:r>
    </w:p>
    <w:p w14:paraId="6846576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6D94BE8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 xml:space="preserve">pDPContextActivation </w:t>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noProof/>
          <w:sz w:val="16"/>
        </w:rPr>
        <w:t>(1),</w:t>
      </w:r>
    </w:p>
    <w:p w14:paraId="7E5DF0E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startOfInterceptionWithPDPContextActive</w:t>
      </w:r>
      <w:r w:rsidRPr="008E7CE3">
        <w:rPr>
          <w:rFonts w:ascii="Courier New" w:hAnsi="Courier New"/>
          <w:b/>
          <w:noProof/>
          <w:sz w:val="16"/>
        </w:rPr>
        <w:tab/>
      </w:r>
      <w:r w:rsidRPr="008E7CE3">
        <w:rPr>
          <w:rFonts w:ascii="Courier New" w:hAnsi="Courier New"/>
          <w:noProof/>
          <w:sz w:val="16"/>
        </w:rPr>
        <w:t>(2),</w:t>
      </w:r>
    </w:p>
    <w:p w14:paraId="74F06A4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pDPContextDeactivation</w:t>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noProof/>
          <w:sz w:val="16"/>
        </w:rPr>
        <w:t>(4),</w:t>
      </w:r>
    </w:p>
    <w:p w14:paraId="4629BF7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gPRSAttach</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(5),</w:t>
      </w:r>
    </w:p>
    <w:p w14:paraId="4AA42A4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gPRSDetach</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(6),</w:t>
      </w:r>
    </w:p>
    <w:p w14:paraId="16F7AA8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locationInfoUpdate</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(10),</w:t>
      </w:r>
    </w:p>
    <w:p w14:paraId="3656061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sMS</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(11),</w:t>
      </w:r>
    </w:p>
    <w:p w14:paraId="1D345C4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bCs/>
          <w:noProof/>
          <w:sz w:val="16"/>
        </w:rPr>
        <w:tab/>
        <w:t>pDPContextModification</w:t>
      </w:r>
      <w:r w:rsidRPr="008E7CE3">
        <w:rPr>
          <w:rFonts w:ascii="Courier New" w:hAnsi="Courier New"/>
          <w:b/>
          <w:bCs/>
          <w:noProof/>
          <w:sz w:val="16"/>
        </w:rPr>
        <w:tab/>
      </w:r>
      <w:r w:rsidRPr="008E7CE3">
        <w:rPr>
          <w:rFonts w:ascii="Courier New" w:hAnsi="Courier New"/>
          <w:b/>
          <w:bCs/>
          <w:noProof/>
          <w:sz w:val="16"/>
        </w:rPr>
        <w:tab/>
      </w:r>
      <w:r w:rsidRPr="008E7CE3">
        <w:rPr>
          <w:rFonts w:ascii="Courier New" w:hAnsi="Courier New"/>
          <w:b/>
          <w:bCs/>
          <w:noProof/>
          <w:sz w:val="16"/>
        </w:rPr>
        <w:tab/>
      </w:r>
      <w:r w:rsidRPr="008E7CE3">
        <w:rPr>
          <w:rFonts w:ascii="Courier New" w:hAnsi="Courier New"/>
          <w:b/>
          <w:bCs/>
          <w:noProof/>
          <w:sz w:val="16"/>
        </w:rPr>
        <w:tab/>
      </w:r>
      <w:r w:rsidRPr="008E7CE3">
        <w:rPr>
          <w:rFonts w:ascii="Courier New" w:hAnsi="Courier New"/>
          <w:b/>
          <w:bCs/>
          <w:noProof/>
          <w:sz w:val="16"/>
        </w:rPr>
        <w:tab/>
      </w:r>
      <w:r w:rsidRPr="008E7CE3">
        <w:rPr>
          <w:rFonts w:ascii="Courier New" w:hAnsi="Courier New"/>
          <w:noProof/>
          <w:sz w:val="16"/>
        </w:rPr>
        <w:t>(13),</w:t>
      </w:r>
    </w:p>
    <w:p w14:paraId="7CC5B56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servingSystem</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(14),</w:t>
      </w:r>
    </w:p>
    <w:p w14:paraId="47CE5DC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w:t>
      </w:r>
    </w:p>
    <w:p w14:paraId="52EFADA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startOfInterceptionWithMSAttached</w:t>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noProof/>
          <w:sz w:val="16"/>
        </w:rPr>
        <w:t>(15),</w:t>
      </w:r>
    </w:p>
    <w:p w14:paraId="4FE6834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e-UTRANAttach</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(16),</w:t>
      </w:r>
    </w:p>
    <w:p w14:paraId="5947859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e-UTRANDetach</w:t>
      </w:r>
      <w:r w:rsidRPr="008E7CE3">
        <w:rPr>
          <w:rFonts w:ascii="Courier New" w:hAnsi="Courier New"/>
          <w:noProof/>
          <w:sz w:val="16"/>
        </w:rPr>
        <w:t xml:space="preserve">                           (17),</w:t>
      </w:r>
    </w:p>
    <w:p w14:paraId="27DE198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bearerActivation</w:t>
      </w:r>
      <w:r w:rsidRPr="008E7CE3">
        <w:rPr>
          <w:rFonts w:ascii="Courier New" w:hAnsi="Courier New"/>
          <w:noProof/>
          <w:sz w:val="16"/>
        </w:rPr>
        <w:t xml:space="preserve">                        (18),</w:t>
      </w:r>
    </w:p>
    <w:p w14:paraId="0E851D3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startOfInterceptionWithActiveBearer</w:t>
      </w:r>
      <w:r w:rsidRPr="008E7CE3">
        <w:rPr>
          <w:rFonts w:ascii="Courier New" w:hAnsi="Courier New"/>
          <w:noProof/>
          <w:sz w:val="16"/>
        </w:rPr>
        <w:t xml:space="preserve">     (19),</w:t>
      </w:r>
    </w:p>
    <w:p w14:paraId="23BDA48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bearerModification</w:t>
      </w:r>
      <w:r w:rsidRPr="008E7CE3">
        <w:rPr>
          <w:rFonts w:ascii="Courier New" w:hAnsi="Courier New"/>
          <w:noProof/>
          <w:sz w:val="16"/>
        </w:rPr>
        <w:t xml:space="preserve">                      (20),</w:t>
      </w:r>
    </w:p>
    <w:p w14:paraId="3D5DFD6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bearerDeactivation</w:t>
      </w:r>
      <w:r w:rsidRPr="008E7CE3">
        <w:rPr>
          <w:rFonts w:ascii="Courier New" w:hAnsi="Courier New"/>
          <w:noProof/>
          <w:sz w:val="16"/>
        </w:rPr>
        <w:t xml:space="preserve">                      (21),</w:t>
      </w:r>
    </w:p>
    <w:p w14:paraId="59CF25E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uERequestedBearerResourceModification</w:t>
      </w:r>
      <w:r w:rsidRPr="008E7CE3">
        <w:rPr>
          <w:rFonts w:ascii="Courier New" w:hAnsi="Courier New"/>
          <w:noProof/>
          <w:sz w:val="16"/>
        </w:rPr>
        <w:t xml:space="preserve">   (22),</w:t>
      </w:r>
    </w:p>
    <w:p w14:paraId="7AED94F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uERequestedPDNConnectivity</w:t>
      </w:r>
      <w:r w:rsidRPr="008E7CE3">
        <w:rPr>
          <w:rFonts w:ascii="Courier New" w:hAnsi="Courier New"/>
          <w:noProof/>
          <w:sz w:val="16"/>
        </w:rPr>
        <w:t xml:space="preserve">              (23),</w:t>
      </w:r>
    </w:p>
    <w:p w14:paraId="07797CB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uERequestedPDNDisconnection</w:t>
      </w:r>
      <w:r w:rsidRPr="008E7CE3">
        <w:rPr>
          <w:rFonts w:ascii="Courier New" w:hAnsi="Courier New"/>
          <w:noProof/>
          <w:sz w:val="16"/>
        </w:rPr>
        <w:t xml:space="preserve">             (24),</w:t>
      </w:r>
    </w:p>
    <w:p w14:paraId="5AB3156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trackingAreaUpdate</w:t>
      </w:r>
      <w:r w:rsidRPr="008E7CE3">
        <w:rPr>
          <w:rFonts w:ascii="Courier New" w:hAnsi="Courier New"/>
          <w:noProof/>
          <w:sz w:val="16"/>
        </w:rPr>
        <w:t xml:space="preserve">                      (25),</w:t>
      </w:r>
    </w:p>
    <w:p w14:paraId="234A14B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servingEvolvedPacketSystem</w:t>
      </w:r>
      <w:r w:rsidRPr="008E7CE3">
        <w:rPr>
          <w:rFonts w:ascii="Courier New" w:hAnsi="Courier New"/>
          <w:noProof/>
          <w:sz w:val="16"/>
        </w:rPr>
        <w:t xml:space="preserve">              (26),</w:t>
      </w:r>
    </w:p>
    <w:p w14:paraId="6C08D48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pMIPAttachTunnelActivation</w:t>
      </w:r>
      <w:r w:rsidRPr="008E7CE3">
        <w:rPr>
          <w:rFonts w:ascii="Courier New" w:hAnsi="Courier New"/>
          <w:noProof/>
          <w:sz w:val="16"/>
        </w:rPr>
        <w:t xml:space="preserve">              (27),</w:t>
      </w:r>
    </w:p>
    <w:p w14:paraId="29CEB73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pMIPDetachTunnelDeactivation</w:t>
      </w:r>
      <w:r w:rsidRPr="008E7CE3">
        <w:rPr>
          <w:rFonts w:ascii="Courier New" w:hAnsi="Courier New"/>
          <w:noProof/>
          <w:sz w:val="16"/>
        </w:rPr>
        <w:t xml:space="preserve">            (28),</w:t>
      </w:r>
    </w:p>
    <w:p w14:paraId="7A57368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startOfInterceptWithActivePMIPTunnel</w:t>
      </w:r>
      <w:r w:rsidRPr="008E7CE3">
        <w:rPr>
          <w:rFonts w:ascii="Courier New" w:hAnsi="Courier New"/>
          <w:noProof/>
          <w:sz w:val="16"/>
        </w:rPr>
        <w:t xml:space="preserve">    (29),</w:t>
      </w:r>
    </w:p>
    <w:p w14:paraId="7ED2F34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pMIPPdnGwInitiatedPdnDisconnection</w:t>
      </w:r>
      <w:r w:rsidRPr="008E7CE3">
        <w:rPr>
          <w:rFonts w:ascii="Courier New" w:hAnsi="Courier New"/>
          <w:noProof/>
          <w:sz w:val="16"/>
        </w:rPr>
        <w:t xml:space="preserve">      (30),</w:t>
      </w:r>
    </w:p>
    <w:p w14:paraId="7DCC447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mIPRegistrationTunnelActivation</w:t>
      </w:r>
      <w:r w:rsidRPr="008E7CE3">
        <w:rPr>
          <w:rFonts w:ascii="Courier New" w:hAnsi="Courier New"/>
          <w:noProof/>
          <w:sz w:val="16"/>
        </w:rPr>
        <w:t xml:space="preserve">         (31),</w:t>
      </w:r>
    </w:p>
    <w:p w14:paraId="206B2FF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mIPDeregistrationTunnelDeactivation</w:t>
      </w:r>
      <w:r w:rsidRPr="008E7CE3">
        <w:rPr>
          <w:rFonts w:ascii="Courier New" w:hAnsi="Courier New"/>
          <w:noProof/>
          <w:sz w:val="16"/>
        </w:rPr>
        <w:t xml:space="preserve">     (32),</w:t>
      </w:r>
    </w:p>
    <w:p w14:paraId="4B1C137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startOfInterceptWithActiveMIPTunnel</w:t>
      </w:r>
      <w:r w:rsidRPr="008E7CE3">
        <w:rPr>
          <w:rFonts w:ascii="Courier New" w:hAnsi="Courier New"/>
          <w:noProof/>
          <w:sz w:val="16"/>
        </w:rPr>
        <w:t xml:space="preserve">     (33),</w:t>
      </w:r>
    </w:p>
    <w:p w14:paraId="0F24667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dSMIPRegistrationTunnelActivation</w:t>
      </w:r>
      <w:r w:rsidRPr="008E7CE3">
        <w:rPr>
          <w:rFonts w:ascii="Courier New" w:hAnsi="Courier New"/>
          <w:noProof/>
          <w:sz w:val="16"/>
        </w:rPr>
        <w:t xml:space="preserve">       (34),</w:t>
      </w:r>
    </w:p>
    <w:p w14:paraId="027AFA8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dSMIPDeregistrationTunnelDeactivation</w:t>
      </w:r>
      <w:r w:rsidRPr="008E7CE3">
        <w:rPr>
          <w:rFonts w:ascii="Courier New" w:hAnsi="Courier New"/>
          <w:noProof/>
          <w:sz w:val="16"/>
        </w:rPr>
        <w:t xml:space="preserve">   (35),</w:t>
      </w:r>
    </w:p>
    <w:p w14:paraId="42EAFCF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startOfInterceptWithActiveDsmipTunnel</w:t>
      </w:r>
      <w:r w:rsidRPr="008E7CE3">
        <w:rPr>
          <w:rFonts w:ascii="Courier New" w:hAnsi="Courier New"/>
          <w:noProof/>
          <w:sz w:val="16"/>
        </w:rPr>
        <w:t xml:space="preserve">   (36),</w:t>
      </w:r>
    </w:p>
    <w:p w14:paraId="4BF67DD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dSMipHaSwitch</w:t>
      </w:r>
      <w:r w:rsidRPr="008E7CE3">
        <w:rPr>
          <w:rFonts w:ascii="Courier New" w:hAnsi="Courier New"/>
          <w:noProof/>
          <w:sz w:val="16"/>
        </w:rPr>
        <w:t xml:space="preserve">                           (37),</w:t>
      </w:r>
    </w:p>
    <w:p w14:paraId="4A46C59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pMIPResourceAllocationDeactivation</w:t>
      </w:r>
      <w:r w:rsidRPr="008E7CE3">
        <w:rPr>
          <w:rFonts w:ascii="Courier New" w:hAnsi="Courier New"/>
          <w:noProof/>
          <w:sz w:val="16"/>
        </w:rPr>
        <w:t xml:space="preserve">      (38),</w:t>
      </w:r>
    </w:p>
    <w:p w14:paraId="181666C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mIPResourceAllocationDeactivation</w:t>
      </w:r>
      <w:r w:rsidRPr="008E7CE3">
        <w:rPr>
          <w:rFonts w:ascii="Courier New" w:hAnsi="Courier New"/>
          <w:noProof/>
          <w:sz w:val="16"/>
        </w:rPr>
        <w:t xml:space="preserve">       (39),</w:t>
      </w:r>
    </w:p>
    <w:p w14:paraId="2E71B9F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pMIPsessionModification</w:t>
      </w:r>
      <w:r w:rsidRPr="008E7CE3">
        <w:rPr>
          <w:rFonts w:ascii="Courier New" w:hAnsi="Courier New"/>
          <w:noProof/>
          <w:sz w:val="16"/>
        </w:rPr>
        <w:t xml:space="preserve">                 (40),</w:t>
      </w:r>
    </w:p>
    <w:p w14:paraId="5BF8BC4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noProof/>
          <w:sz w:val="16"/>
        </w:rPr>
        <w:t>startOfInterceptWithEUTRANAttachedUE</w:t>
      </w:r>
      <w:r w:rsidRPr="008E7CE3">
        <w:rPr>
          <w:rFonts w:ascii="Courier New" w:hAnsi="Courier New"/>
          <w:noProof/>
          <w:sz w:val="16"/>
        </w:rPr>
        <w:t xml:space="preserve">    (41),</w:t>
      </w:r>
    </w:p>
    <w:p w14:paraId="705BF7C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dSMIPSessionModification                (42) ,</w:t>
      </w:r>
    </w:p>
    <w:p w14:paraId="133DCDD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packetDataHeaderInformation</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(43)</w:t>
      </w:r>
    </w:p>
    <w:p w14:paraId="450F43B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5B8A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71AA554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see [19]</w:t>
      </w:r>
    </w:p>
    <w:p w14:paraId="2E95966D"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8982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IMSevent ::= ENUMERATED </w:t>
      </w:r>
    </w:p>
    <w:p w14:paraId="33B2181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5252F0D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unfilteredSIPmessage</w:t>
      </w:r>
      <w:r w:rsidRPr="008E7CE3">
        <w:rPr>
          <w:rFonts w:ascii="Courier New" w:hAnsi="Courier New"/>
          <w:noProof/>
          <w:sz w:val="16"/>
        </w:rPr>
        <w:t xml:space="preserve"> (1),</w:t>
      </w:r>
    </w:p>
    <w:p w14:paraId="52EF253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This value indicates to LEMF that the whole SIP message is sent.</w:t>
      </w:r>
    </w:p>
    <w:p w14:paraId="3B730A5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608C4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5DF1CC5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sIPheaderOnly</w:t>
      </w:r>
      <w:r w:rsidRPr="008E7CE3">
        <w:rPr>
          <w:rFonts w:ascii="Courier New" w:hAnsi="Courier New"/>
          <w:noProof/>
          <w:sz w:val="16"/>
        </w:rPr>
        <w:t xml:space="preserve"> (2),</w:t>
      </w:r>
    </w:p>
    <w:p w14:paraId="2038216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If warrant requires only IRI then specific content in a 'sIPMessage'</w:t>
      </w:r>
    </w:p>
    <w:p w14:paraId="2467694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(e.g. 'Message', etc.) has been deleted before sending it to LEMF.</w:t>
      </w:r>
    </w:p>
    <w:p w14:paraId="2E3EAD5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8D000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noProof/>
          <w:sz w:val="16"/>
        </w:rPr>
        <w:t>decryptionKeysAvailable</w:t>
      </w:r>
      <w:r w:rsidRPr="008E7CE3">
        <w:rPr>
          <w:rFonts w:ascii="Courier New" w:hAnsi="Courier New"/>
          <w:noProof/>
          <w:sz w:val="16"/>
        </w:rPr>
        <w:t xml:space="preserve"> (3) ,</w:t>
      </w:r>
    </w:p>
    <w:p w14:paraId="7D46FE6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This value indicates to LEMF that the IRI carries CC decryption keys for the session</w:t>
      </w:r>
    </w:p>
    <w:p w14:paraId="279BC5C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under interception. </w:t>
      </w:r>
    </w:p>
    <w:p w14:paraId="1DFE90C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05BC7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noProof/>
          <w:sz w:val="16"/>
        </w:rPr>
        <w:t>startOfInterceptionForIMSEstablishedSession</w:t>
      </w:r>
      <w:r w:rsidRPr="008E7CE3">
        <w:rPr>
          <w:rFonts w:ascii="Courier New" w:hAnsi="Courier New"/>
          <w:noProof/>
          <w:sz w:val="16"/>
        </w:rPr>
        <w:t xml:space="preserve">  (4)</w:t>
      </w:r>
    </w:p>
    <w:p w14:paraId="591C4A0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This value indicates to LEMF that the IRI carries information related to</w:t>
      </w:r>
    </w:p>
    <w:p w14:paraId="2D516AE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interception started on an already established IMS session.</w:t>
      </w:r>
    </w:p>
    <w:p w14:paraId="277EF0C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E768A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07A73D51"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E8140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Services-Data-Information</w:t>
      </w:r>
      <w:r w:rsidRPr="008E7CE3">
        <w:rPr>
          <w:rFonts w:ascii="Courier New" w:hAnsi="Courier New"/>
          <w:noProof/>
          <w:sz w:val="16"/>
        </w:rPr>
        <w:t xml:space="preserve"> ::= SEQUENCE</w:t>
      </w:r>
    </w:p>
    <w:p w14:paraId="23564FC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414048D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lastRenderedPageBreak/>
        <w:tab/>
      </w:r>
      <w:r w:rsidRPr="008E7CE3">
        <w:rPr>
          <w:rFonts w:ascii="Courier New" w:hAnsi="Courier New"/>
          <w:b/>
          <w:noProof/>
          <w:sz w:val="16"/>
        </w:rPr>
        <w:t>gPRS-parameters</w:t>
      </w:r>
      <w:r w:rsidRPr="008E7CE3">
        <w:rPr>
          <w:rFonts w:ascii="Courier New" w:hAnsi="Courier New"/>
          <w:noProof/>
          <w:sz w:val="16"/>
        </w:rPr>
        <w:t xml:space="preserve"> [1] GPRS-parameters OPTIONAL,</w:t>
      </w:r>
    </w:p>
    <w:p w14:paraId="5A36F9A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0A14798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4E87CFB1"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379F5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GPRS-parameters</w:t>
      </w:r>
      <w:r w:rsidRPr="008E7CE3">
        <w:rPr>
          <w:rFonts w:ascii="Courier New" w:hAnsi="Courier New"/>
          <w:noProof/>
          <w:sz w:val="16"/>
        </w:rPr>
        <w:t xml:space="preserve"> ::= SEQUENCE </w:t>
      </w:r>
    </w:p>
    <w:p w14:paraId="2FE928A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1ECA145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pDP-address-allocated-to-the-target</w:t>
      </w:r>
      <w:r w:rsidRPr="008E7CE3">
        <w:rPr>
          <w:rFonts w:ascii="Courier New" w:hAnsi="Courier New"/>
          <w:noProof/>
          <w:sz w:val="16"/>
        </w:rPr>
        <w:t xml:space="preserve"> </w:t>
      </w:r>
      <w:r w:rsidRPr="008E7CE3">
        <w:rPr>
          <w:rFonts w:ascii="Courier New" w:hAnsi="Courier New"/>
          <w:noProof/>
          <w:sz w:val="16"/>
        </w:rPr>
        <w:tab/>
        <w:t>[1] DataNodeAddress OPTIONAL,</w:t>
      </w:r>
    </w:p>
    <w:p w14:paraId="497A4C5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aPN</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[2] OCTET STRING (SIZE(1..100)) OPTIONAL,</w:t>
      </w:r>
    </w:p>
    <w:p w14:paraId="73D00C3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pDP-type</w:t>
      </w: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[3] OCTET STRING (SIZE(2)) OPTIONAL, </w:t>
      </w:r>
    </w:p>
    <w:p w14:paraId="0F72371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Include either Octets 3 and 4 of the Packet Data Protocol Address information element</w:t>
      </w:r>
    </w:p>
    <w:p w14:paraId="2BB8000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of 3GPP TS 24.008 [9] or Octets 4 and 5 of the End User Address IE of 3GPP TS 29.060 [17].</w:t>
      </w:r>
    </w:p>
    <w:p w14:paraId="4CE555B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when PDP-type is IPv4 or IPv6, the IP address is carried by parameter</w:t>
      </w:r>
    </w:p>
    <w:p w14:paraId="1515690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pDP-address-allocated-to-the-target</w:t>
      </w:r>
    </w:p>
    <w:p w14:paraId="716A0EF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when PDP-type is IPv4v6, the additional IP address is carried by parameter</w:t>
      </w:r>
    </w:p>
    <w:p w14:paraId="0CCC53F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additionalIPaddress</w:t>
      </w:r>
    </w:p>
    <w:p w14:paraId="15BE4D4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40A6694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nSAPI</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[4] OCTET STRING (SIZE (1)) OPTIONAL,</w:t>
      </w:r>
    </w:p>
    <w:p w14:paraId="4B21277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Include either Octet 2 of the NSAPI IE of 3GPP TS 24.008 [9] </w:t>
      </w:r>
    </w:p>
    <w:p w14:paraId="51F3472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or Octet 2 of the NSAPI IE of 3GPP TS 29.060 [17].</w:t>
      </w:r>
    </w:p>
    <w:p w14:paraId="7CFCD3D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additionalIPaddress</w:t>
      </w:r>
      <w:r w:rsidRPr="008E7CE3">
        <w:rPr>
          <w:rFonts w:ascii="Courier New" w:hAnsi="Courier New"/>
          <w:noProof/>
          <w:sz w:val="16"/>
        </w:rPr>
        <w:tab/>
      </w:r>
      <w:r w:rsidRPr="008E7CE3">
        <w:rPr>
          <w:rFonts w:ascii="Courier New" w:hAnsi="Courier New"/>
          <w:noProof/>
          <w:sz w:val="16"/>
        </w:rPr>
        <w:tab/>
        <w:t>[5] DataNodeAddress OPTIONAL</w:t>
      </w:r>
    </w:p>
    <w:p w14:paraId="0A56EB6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43923054"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4D2C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GPRSOperationErrorCode</w:t>
      </w:r>
      <w:r w:rsidRPr="008E7CE3">
        <w:rPr>
          <w:rFonts w:ascii="Courier New" w:hAnsi="Courier New"/>
          <w:noProof/>
          <w:sz w:val="16"/>
        </w:rPr>
        <w:t xml:space="preserve"> ::= OCTET STRING</w:t>
      </w:r>
    </w:p>
    <w:p w14:paraId="03278C2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The parameter shall carry the GMM cause value or the SM cause value, as defined in the</w:t>
      </w:r>
    </w:p>
    <w:p w14:paraId="1F38051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standard [9], without the IEI.</w:t>
      </w:r>
    </w:p>
    <w:p w14:paraId="432900A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0BE735"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B1A77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LDIevent</w:t>
      </w:r>
      <w:r w:rsidRPr="008E7CE3">
        <w:rPr>
          <w:rFonts w:ascii="Courier New" w:hAnsi="Courier New"/>
          <w:noProof/>
          <w:sz w:val="16"/>
        </w:rPr>
        <w:t xml:space="preserve"> ::= ENUMERATED </w:t>
      </w:r>
    </w:p>
    <w:p w14:paraId="4073019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1711950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 xml:space="preserve">targetEntersIA </w:t>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noProof/>
          <w:sz w:val="16"/>
        </w:rPr>
        <w:t>(1),</w:t>
      </w:r>
    </w:p>
    <w:p w14:paraId="188F728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targetLeavesIA</w:t>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noProof/>
          <w:sz w:val="16"/>
        </w:rPr>
        <w:t>(2),</w:t>
      </w:r>
    </w:p>
    <w:p w14:paraId="5229935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w:t>
      </w:r>
    </w:p>
    <w:p w14:paraId="2006327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28CAF279"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C4CD5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UmtsQos</w:t>
      </w:r>
      <w:r w:rsidRPr="008E7CE3">
        <w:rPr>
          <w:rFonts w:ascii="Courier New" w:hAnsi="Courier New"/>
          <w:noProof/>
          <w:sz w:val="16"/>
        </w:rPr>
        <w:t xml:space="preserve"> ::= CHOICE</w:t>
      </w:r>
    </w:p>
    <w:p w14:paraId="75077EF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3B9DBDB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qosMobileRadio</w:t>
      </w:r>
      <w:r w:rsidRPr="008E7CE3">
        <w:rPr>
          <w:rFonts w:ascii="Courier New" w:hAnsi="Courier New"/>
          <w:noProof/>
          <w:sz w:val="16"/>
        </w:rPr>
        <w:t xml:space="preserve"> [1] OCTET STRING,</w:t>
      </w:r>
    </w:p>
    <w:p w14:paraId="2D82F68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The qosMobileRadio parameter shall be coded in accordance with the § 10.5.6.5 of</w:t>
      </w:r>
    </w:p>
    <w:p w14:paraId="14399BD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 document [9] without the Quality of service IEI and Length of </w:t>
      </w:r>
    </w:p>
    <w:p w14:paraId="011BB94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 quality of service IE (. That is, first </w:t>
      </w:r>
    </w:p>
    <w:p w14:paraId="1F9ED70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two octets carrying 'Quality of service IEI' and 'Length of quality of service</w:t>
      </w:r>
    </w:p>
    <w:p w14:paraId="2BAB9D9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noProof/>
          <w:sz w:val="16"/>
        </w:rPr>
        <w:tab/>
      </w:r>
      <w:r w:rsidRPr="008E7CE3">
        <w:rPr>
          <w:rFonts w:ascii="Courier New" w:hAnsi="Courier New"/>
          <w:noProof/>
          <w:sz w:val="16"/>
        </w:rPr>
        <w:tab/>
        <w:t xml:space="preserve">-- IE' shall be excluded). </w:t>
      </w:r>
    </w:p>
    <w:p w14:paraId="71C9160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qosGn</w:t>
      </w:r>
      <w:r w:rsidRPr="008E7CE3">
        <w:rPr>
          <w:rFonts w:ascii="Courier New" w:hAnsi="Courier New"/>
          <w:noProof/>
          <w:sz w:val="16"/>
        </w:rPr>
        <w:t xml:space="preserve"> [2] OCTET STRING</w:t>
      </w:r>
    </w:p>
    <w:p w14:paraId="4A5F429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qosGn parameter shall be coded in accordance with § 7.7.34 of document [17]</w:t>
      </w:r>
    </w:p>
    <w:p w14:paraId="438B029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46EFED65"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7D73038B"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05BF31E"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bCs/>
          <w:noProof/>
          <w:sz w:val="16"/>
        </w:rPr>
        <w:t>EPS-GTPV2-SpecificParameters</w:t>
      </w:r>
      <w:r w:rsidRPr="008E7CE3">
        <w:rPr>
          <w:rFonts w:ascii="Courier New" w:hAnsi="Courier New"/>
          <w:noProof/>
          <w:sz w:val="16"/>
        </w:rPr>
        <w:t xml:space="preserve"> ::= SEQUENCE</w:t>
      </w:r>
    </w:p>
    <w:p w14:paraId="228A96E6"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39CBB698"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pDNAddressAllocation</w:t>
      </w:r>
      <w:r w:rsidRPr="008E7CE3">
        <w:rPr>
          <w:rFonts w:ascii="Courier New" w:hAnsi="Courier New"/>
          <w:noProof/>
          <w:sz w:val="16"/>
        </w:rPr>
        <w:t xml:space="preserve">                 [1]   OCTET STRING                       OPTIONAL,</w:t>
      </w:r>
    </w:p>
    <w:p w14:paraId="5728B22B"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aPN</w:t>
      </w:r>
      <w:r w:rsidRPr="008E7CE3">
        <w:rPr>
          <w:rFonts w:ascii="Courier New" w:hAnsi="Courier New"/>
          <w:noProof/>
          <w:sz w:val="16"/>
        </w:rPr>
        <w:t xml:space="preserve">                                  [2]   OCTET STRING (SIZE (1..100))       OPTIONAL,</w:t>
      </w:r>
    </w:p>
    <w:p w14:paraId="4F480A5D"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protConfigOptions</w:t>
      </w:r>
      <w:r w:rsidRPr="008E7CE3">
        <w:rPr>
          <w:rFonts w:ascii="Courier New" w:hAnsi="Courier New"/>
          <w:noProof/>
          <w:sz w:val="16"/>
        </w:rPr>
        <w:t xml:space="preserve">                    [3]   ProtConfigOptions                  OPTIONAL,</w:t>
      </w:r>
    </w:p>
    <w:p w14:paraId="19C27D76"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attachType</w:t>
      </w:r>
      <w:r w:rsidRPr="008E7CE3">
        <w:rPr>
          <w:rFonts w:ascii="Courier New" w:hAnsi="Courier New"/>
          <w:noProof/>
          <w:sz w:val="16"/>
        </w:rPr>
        <w:t xml:space="preserve">                           [4]   OCTET STRING (SIZE (1))            OPTIONAL,</w:t>
      </w:r>
    </w:p>
    <w:p w14:paraId="5553CC04"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coded according to TS 24.301 [47]</w:t>
      </w:r>
    </w:p>
    <w:p w14:paraId="0AC69F7B"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ePSBearerIdentity</w:t>
      </w:r>
      <w:r w:rsidRPr="008E7CE3">
        <w:rPr>
          <w:rFonts w:ascii="Courier New" w:hAnsi="Courier New"/>
          <w:noProof/>
          <w:sz w:val="16"/>
        </w:rPr>
        <w:t xml:space="preserve">                    [5]   OCTET STRING                       OPTIONAL,</w:t>
      </w:r>
    </w:p>
    <w:p w14:paraId="00E0E5FD"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detachType</w:t>
      </w:r>
      <w:r w:rsidRPr="008E7CE3">
        <w:rPr>
          <w:rFonts w:ascii="Courier New" w:hAnsi="Courier New"/>
          <w:noProof/>
          <w:sz w:val="16"/>
        </w:rPr>
        <w:t xml:space="preserve">                           [6]   OCTET STRING (SIZE (1))            OPTIONAL,</w:t>
      </w:r>
    </w:p>
    <w:p w14:paraId="4EE3C625"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coded according to TS 24.301 [47], includes switch off indicator</w:t>
      </w:r>
    </w:p>
    <w:p w14:paraId="13354BDE"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rATType</w:t>
      </w:r>
      <w:r w:rsidRPr="008E7CE3">
        <w:rPr>
          <w:rFonts w:ascii="Courier New" w:hAnsi="Courier New"/>
          <w:noProof/>
          <w:sz w:val="16"/>
        </w:rPr>
        <w:t xml:space="preserve">                              [7]   OCTET STRING (SIZE (1))            OPTIONAL,</w:t>
      </w:r>
    </w:p>
    <w:p w14:paraId="7EAC3B18"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failedBearerActivationReason</w:t>
      </w:r>
      <w:r w:rsidRPr="008E7CE3">
        <w:rPr>
          <w:rFonts w:ascii="Courier New" w:hAnsi="Courier New"/>
          <w:noProof/>
          <w:sz w:val="16"/>
        </w:rPr>
        <w:t xml:space="preserve">         [8]   OCTET STRING (SIZE (1))            OPTIONAL,</w:t>
      </w:r>
    </w:p>
    <w:p w14:paraId="3063F172"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ePSBearerQoS</w:t>
      </w:r>
      <w:r w:rsidRPr="008E7CE3">
        <w:rPr>
          <w:rFonts w:ascii="Courier New" w:hAnsi="Courier New"/>
          <w:noProof/>
          <w:sz w:val="16"/>
        </w:rPr>
        <w:t xml:space="preserve">                         [9]   OCTET STRING                       OPTIONAL,</w:t>
      </w:r>
    </w:p>
    <w:p w14:paraId="05326148"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bearerActivationType</w:t>
      </w:r>
      <w:r w:rsidRPr="008E7CE3">
        <w:rPr>
          <w:rFonts w:ascii="Courier New" w:hAnsi="Courier New"/>
          <w:noProof/>
          <w:sz w:val="16"/>
        </w:rPr>
        <w:t xml:space="preserve">                 [10]  TypeOfBearer                       OPTIONAL,</w:t>
      </w:r>
    </w:p>
    <w:p w14:paraId="78CAC9D7"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aPN-AMBR</w:t>
      </w:r>
      <w:r w:rsidRPr="008E7CE3">
        <w:rPr>
          <w:rFonts w:ascii="Courier New" w:hAnsi="Courier New"/>
          <w:noProof/>
          <w:sz w:val="16"/>
        </w:rPr>
        <w:t xml:space="preserve">                             [11]  OCTET STRING                       OPTIONAL,</w:t>
      </w:r>
    </w:p>
    <w:p w14:paraId="16AE3046"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Only octets 5 onwards of AMBR IE from 3GPP TS 29.274 [46] shall be included.</w:t>
      </w:r>
    </w:p>
    <w:p w14:paraId="337EA7F3"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procedureTransactionId</w:t>
      </w:r>
      <w:r w:rsidRPr="008E7CE3">
        <w:rPr>
          <w:rFonts w:ascii="Courier New" w:hAnsi="Courier New"/>
          <w:noProof/>
          <w:sz w:val="16"/>
        </w:rPr>
        <w:t xml:space="preserve">               [12]  OCTET STRING                       OPTIONAL,</w:t>
      </w:r>
    </w:p>
    <w:p w14:paraId="1CFDE9CD"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8E7CE3">
        <w:rPr>
          <w:rFonts w:ascii="Courier New" w:hAnsi="Courier New"/>
          <w:noProof/>
          <w:sz w:val="16"/>
        </w:rPr>
        <w:t xml:space="preserve">    </w:t>
      </w:r>
      <w:r w:rsidRPr="008E7CE3">
        <w:rPr>
          <w:rFonts w:ascii="Courier New" w:hAnsi="Courier New"/>
          <w:b/>
          <w:bCs/>
          <w:noProof/>
          <w:sz w:val="16"/>
          <w:lang w:val="sv-SE"/>
        </w:rPr>
        <w:t>linkedEPSBearerId</w:t>
      </w:r>
      <w:r w:rsidRPr="008E7CE3">
        <w:rPr>
          <w:rFonts w:ascii="Courier New" w:hAnsi="Courier New"/>
          <w:noProof/>
          <w:sz w:val="16"/>
          <w:lang w:val="sv-SE"/>
        </w:rPr>
        <w:t xml:space="preserve">                    [13]  OCTET STRING                       OPTIONAL,</w:t>
      </w:r>
    </w:p>
    <w:p w14:paraId="53FF0CC0"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8E7CE3">
        <w:rPr>
          <w:rFonts w:ascii="Courier New" w:hAnsi="Courier New"/>
          <w:noProof/>
          <w:sz w:val="16"/>
          <w:lang w:val="sv-SE"/>
        </w:rPr>
        <w:t xml:space="preserve">   </w:t>
      </w:r>
      <w:r w:rsidRPr="008E7CE3">
        <w:rPr>
          <w:rFonts w:ascii="Courier New" w:hAnsi="Courier New"/>
          <w:noProof/>
          <w:sz w:val="16"/>
        </w:rPr>
        <w:t xml:space="preserve"> --The Linked EPS Bearer Identity shall be included and coded according to 3GPP TS 29.274 [46].</w:t>
      </w:r>
    </w:p>
    <w:p w14:paraId="7A991330"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8E7CE3">
        <w:rPr>
          <w:rFonts w:ascii="Courier New" w:hAnsi="Courier New"/>
          <w:noProof/>
          <w:sz w:val="16"/>
          <w:lang w:val="sv-SE"/>
        </w:rPr>
        <w:t xml:space="preserve">    </w:t>
      </w:r>
      <w:r w:rsidRPr="008E7CE3">
        <w:rPr>
          <w:rFonts w:ascii="Courier New" w:hAnsi="Courier New"/>
          <w:b/>
          <w:bCs/>
          <w:noProof/>
          <w:sz w:val="16"/>
          <w:lang w:val="sv-SE"/>
        </w:rPr>
        <w:t>tFT</w:t>
      </w:r>
      <w:r w:rsidRPr="008E7CE3">
        <w:rPr>
          <w:rFonts w:ascii="Courier New" w:hAnsi="Courier New"/>
          <w:noProof/>
          <w:sz w:val="16"/>
          <w:lang w:val="sv-SE"/>
        </w:rPr>
        <w:t xml:space="preserve">                                  [14]  OCTET STRING                       OPTIONAL,</w:t>
      </w:r>
    </w:p>
    <w:p w14:paraId="5D8218CA"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lang w:val="sv-SE"/>
        </w:rPr>
        <w:t xml:space="preserve">   </w:t>
      </w:r>
      <w:r w:rsidRPr="008E7CE3">
        <w:rPr>
          <w:rFonts w:ascii="Courier New" w:hAnsi="Courier New"/>
          <w:noProof/>
          <w:sz w:val="16"/>
        </w:rPr>
        <w:t xml:space="preserve"> -- Only octets 3 onwards of TFT IE from 3GPP TS 24.008 [9] shall be included.</w:t>
      </w:r>
    </w:p>
    <w:p w14:paraId="62FDDD10"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lang w:val="sv-SE"/>
        </w:rPr>
        <w:lastRenderedPageBreak/>
        <w:t xml:space="preserve">    </w:t>
      </w:r>
      <w:r w:rsidRPr="008E7CE3">
        <w:rPr>
          <w:rFonts w:ascii="Courier New" w:hAnsi="Courier New"/>
          <w:b/>
          <w:bCs/>
          <w:noProof/>
          <w:sz w:val="16"/>
        </w:rPr>
        <w:t>handoverIndication</w:t>
      </w:r>
      <w:r w:rsidRPr="008E7CE3">
        <w:rPr>
          <w:rFonts w:ascii="Courier New" w:hAnsi="Courier New"/>
          <w:noProof/>
          <w:sz w:val="16"/>
        </w:rPr>
        <w:t xml:space="preserve">                   [15]  NULL                               OPTIONAL,</w:t>
      </w:r>
    </w:p>
    <w:p w14:paraId="4016AD4B"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 xml:space="preserve">failedBearerModReason        </w:t>
      </w:r>
      <w:r w:rsidRPr="008E7CE3">
        <w:rPr>
          <w:rFonts w:ascii="Courier New" w:hAnsi="Courier New"/>
          <w:noProof/>
          <w:sz w:val="16"/>
        </w:rPr>
        <w:t xml:space="preserve">        [16]  OCTET STRING (SIZE (1))            OPTIONAL,</w:t>
      </w:r>
    </w:p>
    <w:p w14:paraId="4102E11A"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trafficAggregateDescription</w:t>
      </w:r>
      <w:r w:rsidRPr="008E7CE3">
        <w:rPr>
          <w:rFonts w:ascii="Courier New" w:hAnsi="Courier New"/>
          <w:noProof/>
          <w:sz w:val="16"/>
        </w:rPr>
        <w:t xml:space="preserve">          [17]  OCTET STRING                       OPTIONAL,</w:t>
      </w:r>
    </w:p>
    <w:p w14:paraId="26826788"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failedTAUReason</w:t>
      </w:r>
      <w:r w:rsidRPr="008E7CE3">
        <w:rPr>
          <w:rFonts w:ascii="Courier New" w:hAnsi="Courier New"/>
          <w:noProof/>
          <w:sz w:val="16"/>
        </w:rPr>
        <w:t xml:space="preserve">                      [18]  OCTET STRING (SIZE (1))            OPTIONAL,</w:t>
      </w:r>
    </w:p>
    <w:p w14:paraId="73CA9203"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coded according to TS 24.301 [47]</w:t>
      </w:r>
    </w:p>
    <w:p w14:paraId="3D50737A"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bCs/>
          <w:noProof/>
          <w:sz w:val="16"/>
        </w:rPr>
        <w:t xml:space="preserve">    failedEUTRANAttachReason </w:t>
      </w:r>
      <w:r w:rsidRPr="008E7CE3">
        <w:rPr>
          <w:rFonts w:ascii="Courier New" w:hAnsi="Courier New"/>
          <w:noProof/>
          <w:sz w:val="16"/>
        </w:rPr>
        <w:t xml:space="preserve">            [19]  OCTET STRING (SIZE (1))            OPTIONAL,</w:t>
      </w:r>
    </w:p>
    <w:p w14:paraId="526AE8DC"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coded according to TS 24.301 [47]      </w:t>
      </w:r>
    </w:p>
    <w:p w14:paraId="6A741C15"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servingMMEaddress</w:t>
      </w:r>
      <w:r w:rsidRPr="008E7CE3">
        <w:rPr>
          <w:rFonts w:ascii="Courier New" w:hAnsi="Courier New"/>
          <w:noProof/>
          <w:sz w:val="16"/>
        </w:rPr>
        <w:t xml:space="preserve">                    [20]  OCTET STRING                       OPTIONAL,</w:t>
      </w:r>
    </w:p>
    <w:p w14:paraId="03663B82"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Contains the data fields from the Diameter Origin-Host and Origin-Realm AVPs</w:t>
      </w:r>
    </w:p>
    <w:p w14:paraId="04059098"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as received in the HSS from the MME according to the TS 29.272 [59].</w:t>
      </w:r>
    </w:p>
    <w:p w14:paraId="6488CAB1"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xml:space="preserve">-- Only the data fields from the Diameter AVPs are provided concatenated </w:t>
      </w:r>
    </w:p>
    <w:p w14:paraId="6ED4E055"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with a semicolon to populate this field.</w:t>
      </w:r>
    </w:p>
    <w:p w14:paraId="77AF1CA1" w14:textId="77777777" w:rsidR="008E7CE3" w:rsidRPr="008E7CE3" w:rsidRDefault="008E7CE3" w:rsidP="008E7CE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bearerDeactivationType</w:t>
      </w:r>
      <w:r w:rsidRPr="008E7CE3">
        <w:rPr>
          <w:rFonts w:ascii="Courier New" w:hAnsi="Courier New"/>
          <w:noProof/>
          <w:sz w:val="16"/>
        </w:rPr>
        <w:t xml:space="preserve">               [21]  TypeOfBearer                       OPTIONAL,</w:t>
      </w:r>
    </w:p>
    <w:p w14:paraId="13EA4128" w14:textId="77777777" w:rsidR="008E7CE3" w:rsidRPr="008E7CE3" w:rsidRDefault="008E7CE3" w:rsidP="008E7CE3">
      <w:pPr>
        <w:suppressLineNumber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0"/>
        <w:rPr>
          <w:rFonts w:ascii="Courier New" w:hAnsi="Courier New"/>
          <w:noProof/>
          <w:sz w:val="16"/>
        </w:rPr>
      </w:pPr>
      <w:r w:rsidRPr="008E7CE3">
        <w:rPr>
          <w:rFonts w:ascii="Courier New" w:hAnsi="Courier New"/>
          <w:b/>
          <w:bCs/>
          <w:noProof/>
          <w:sz w:val="16"/>
        </w:rPr>
        <w:t xml:space="preserve">    bearerDeactivationCause</w:t>
      </w:r>
      <w:r w:rsidRPr="008E7CE3">
        <w:rPr>
          <w:rFonts w:ascii="Courier New" w:hAnsi="Courier New"/>
          <w:noProof/>
          <w:sz w:val="16"/>
        </w:rPr>
        <w:t xml:space="preserve">              [22]  OCTET STRING (SIZE (1))            OPTIONAL,</w:t>
      </w:r>
      <w:r w:rsidRPr="008E7CE3">
        <w:rPr>
          <w:rFonts w:ascii="Courier New" w:hAnsi="Courier New"/>
          <w:noProof/>
          <w:sz w:val="16"/>
        </w:rPr>
        <w:br/>
        <w:t xml:space="preserve">    </w:t>
      </w:r>
      <w:r w:rsidRPr="008E7CE3">
        <w:rPr>
          <w:rFonts w:ascii="Courier New" w:hAnsi="Courier New"/>
          <w:b/>
          <w:bCs/>
          <w:noProof/>
          <w:sz w:val="16"/>
        </w:rPr>
        <w:t>ePSlocationOfTheTarget</w:t>
      </w:r>
      <w:r w:rsidRPr="008E7CE3">
        <w:rPr>
          <w:rFonts w:ascii="Courier New" w:hAnsi="Courier New"/>
          <w:noProof/>
          <w:sz w:val="16"/>
        </w:rPr>
        <w:t xml:space="preserve">               [23]  EPSLocation                        OPTIONAL,</w:t>
      </w:r>
      <w:r w:rsidRPr="008E7CE3">
        <w:rPr>
          <w:rFonts w:ascii="Courier New" w:hAnsi="Courier New"/>
          <w:noProof/>
          <w:sz w:val="16"/>
        </w:rPr>
        <w:br/>
        <w:t xml:space="preserve">      -- the use of ePSLocationOfTheTarget is mutually exclusive with the use of locationOfTheTarget</w:t>
      </w:r>
    </w:p>
    <w:p w14:paraId="1CD247F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ePSlocationOfTheTarget allows using the coding of the paramater according to SAE stage 3.</w:t>
      </w:r>
    </w:p>
    <w:p w14:paraId="4A1F9D8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39EC2DB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pDNType                              [24]   OCTET STRING (SIZE (1))           OPTIONAL,</w:t>
      </w:r>
    </w:p>
    <w:p w14:paraId="34A2E39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coded according to TS 24.301 [47]</w:t>
      </w:r>
    </w:p>
    <w:p w14:paraId="680188A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br/>
        <w:t xml:space="preserve">    </w:t>
      </w:r>
      <w:r w:rsidRPr="008E7CE3">
        <w:rPr>
          <w:rFonts w:ascii="Courier New" w:hAnsi="Courier New"/>
          <w:b/>
          <w:bCs/>
          <w:noProof/>
          <w:sz w:val="16"/>
        </w:rPr>
        <w:t>requestType</w:t>
      </w:r>
      <w:r w:rsidRPr="008E7CE3">
        <w:rPr>
          <w:rFonts w:ascii="Courier New" w:hAnsi="Courier New"/>
          <w:noProof/>
          <w:sz w:val="16"/>
        </w:rPr>
        <w:t xml:space="preserve">                          [25]  OCTET STRING (SIZE (1))            OPTIONAL,</w:t>
      </w:r>
    </w:p>
    <w:p w14:paraId="1DE400A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coded according to TS 24.301 [47]</w:t>
      </w:r>
    </w:p>
    <w:p w14:paraId="4EF9D0E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8E7CE3">
        <w:rPr>
          <w:rFonts w:ascii="Courier New" w:hAnsi="Courier New"/>
          <w:noProof/>
          <w:sz w:val="16"/>
        </w:rPr>
        <w:t xml:space="preserve">    </w:t>
      </w:r>
      <w:r w:rsidRPr="008E7CE3">
        <w:rPr>
          <w:rFonts w:ascii="Courier New" w:hAnsi="Courier New" w:cs="Arial"/>
          <w:b/>
          <w:bCs/>
          <w:noProof/>
          <w:sz w:val="16"/>
        </w:rPr>
        <w:t>uEReqPDNConnFailReason</w:t>
      </w:r>
      <w:r w:rsidRPr="008E7CE3">
        <w:rPr>
          <w:rFonts w:ascii="Courier New" w:hAnsi="Courier New" w:cs="Arial"/>
          <w:noProof/>
          <w:sz w:val="16"/>
        </w:rPr>
        <w:t xml:space="preserve">               [26]  OCTET STRING (SIZE (1))            OPTIONAL,</w:t>
      </w:r>
    </w:p>
    <w:p w14:paraId="60D0C7C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8E7CE3">
        <w:rPr>
          <w:rFonts w:ascii="Courier New" w:hAnsi="Courier New" w:cs="Arial"/>
          <w:noProof/>
          <w:sz w:val="16"/>
        </w:rPr>
        <w:t xml:space="preserve">      -- coded according to TS 24.301 [47] </w:t>
      </w:r>
    </w:p>
    <w:p w14:paraId="448DC3B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8E7CE3">
        <w:rPr>
          <w:rFonts w:ascii="Courier New" w:hAnsi="Courier New" w:cs="Arial"/>
          <w:noProof/>
          <w:sz w:val="16"/>
        </w:rPr>
        <w:tab/>
      </w:r>
      <w:r w:rsidRPr="008E7CE3">
        <w:rPr>
          <w:rFonts w:ascii="Courier New" w:hAnsi="Courier New" w:cs="Arial"/>
          <w:b/>
          <w:noProof/>
          <w:sz w:val="16"/>
        </w:rPr>
        <w:t>extendedHandoverIndication</w:t>
      </w:r>
      <w:r w:rsidRPr="008E7CE3">
        <w:rPr>
          <w:rFonts w:ascii="Courier New" w:hAnsi="Courier New" w:cs="Arial"/>
          <w:noProof/>
          <w:sz w:val="16"/>
        </w:rPr>
        <w:tab/>
      </w:r>
      <w:r w:rsidRPr="008E7CE3">
        <w:rPr>
          <w:rFonts w:ascii="Courier New" w:hAnsi="Courier New" w:cs="Arial"/>
          <w:noProof/>
          <w:sz w:val="16"/>
        </w:rPr>
        <w:tab/>
      </w:r>
      <w:r w:rsidRPr="008E7CE3">
        <w:rPr>
          <w:rFonts w:ascii="Courier New" w:hAnsi="Courier New" w:cs="Arial"/>
          <w:noProof/>
          <w:sz w:val="16"/>
        </w:rPr>
        <w:tab/>
        <w:t xml:space="preserve"> [27]  OCTET STRING (SIZE (1)) </w:t>
      </w:r>
      <w:r w:rsidRPr="008E7CE3">
        <w:rPr>
          <w:rFonts w:ascii="Courier New" w:hAnsi="Courier New" w:cs="Arial"/>
          <w:noProof/>
          <w:sz w:val="16"/>
        </w:rPr>
        <w:tab/>
      </w:r>
      <w:r w:rsidRPr="008E7CE3">
        <w:rPr>
          <w:rFonts w:ascii="Courier New" w:hAnsi="Courier New" w:cs="Arial"/>
          <w:noProof/>
          <w:sz w:val="16"/>
        </w:rPr>
        <w:tab/>
      </w:r>
      <w:r w:rsidRPr="008E7CE3">
        <w:rPr>
          <w:rFonts w:ascii="Courier New" w:hAnsi="Courier New" w:cs="Arial"/>
          <w:noProof/>
          <w:sz w:val="16"/>
        </w:rPr>
        <w:tab/>
        <w:t xml:space="preserve">  OPTIONAL,</w:t>
      </w:r>
    </w:p>
    <w:p w14:paraId="0D9903F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8E7CE3">
        <w:rPr>
          <w:rFonts w:ascii="Courier New" w:hAnsi="Courier New" w:cs="Arial"/>
          <w:noProof/>
          <w:sz w:val="16"/>
        </w:rPr>
        <w:tab/>
        <w:t>-- This parameter with value 1 indicates handover based on the flags in the TS 29.274 [46].</w:t>
      </w:r>
    </w:p>
    <w:p w14:paraId="4239EA1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8E7CE3">
        <w:rPr>
          <w:rFonts w:ascii="Courier New" w:hAnsi="Courier New" w:cs="Arial"/>
          <w:noProof/>
          <w:sz w:val="16"/>
        </w:rPr>
        <w:tab/>
        <w:t xml:space="preserve">-- Otherwise set to the value 0. </w:t>
      </w:r>
    </w:p>
    <w:p w14:paraId="42D5E8D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8E7CE3">
        <w:rPr>
          <w:rFonts w:ascii="Courier New" w:hAnsi="Courier New" w:cs="Arial"/>
          <w:noProof/>
          <w:sz w:val="16"/>
        </w:rPr>
        <w:tab/>
        <w:t xml:space="preserve">-- The use of extendedHandoverIndication and handoverIndication parameters is </w:t>
      </w:r>
    </w:p>
    <w:p w14:paraId="235174D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8E7CE3">
        <w:rPr>
          <w:rFonts w:ascii="Courier New" w:hAnsi="Courier New" w:cs="Arial"/>
          <w:noProof/>
          <w:sz w:val="16"/>
        </w:rPr>
        <w:tab/>
        <w:t xml:space="preserve">-- mutually exclusive and depends on the actual ASN.1 encoding method. </w:t>
      </w:r>
    </w:p>
    <w:p w14:paraId="06FB361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p>
    <w:p w14:paraId="6E55F03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rPr>
      </w:pPr>
      <w:r w:rsidRPr="008E7CE3">
        <w:rPr>
          <w:rFonts w:ascii="Courier New" w:hAnsi="Courier New" w:cs="Arial"/>
          <w:noProof/>
          <w:sz w:val="16"/>
        </w:rPr>
        <w:t xml:space="preserve">    </w:t>
      </w:r>
      <w:r w:rsidRPr="008E7CE3">
        <w:rPr>
          <w:rFonts w:ascii="Courier New" w:hAnsi="Courier New" w:cs="Arial"/>
          <w:b/>
          <w:noProof/>
          <w:sz w:val="16"/>
        </w:rPr>
        <w:t>uLITimestamp</w:t>
      </w:r>
      <w:r w:rsidRPr="008E7CE3">
        <w:rPr>
          <w:rFonts w:ascii="Courier New" w:hAnsi="Courier New" w:cs="Arial"/>
          <w:noProof/>
          <w:sz w:val="16"/>
        </w:rPr>
        <w:t xml:space="preserve">                         [28]  OCTET STRING (SIZE (8))            OPTIONAL</w:t>
      </w:r>
    </w:p>
    <w:p w14:paraId="71EE014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br/>
        <w:t xml:space="preserve">    }  </w:t>
      </w:r>
    </w:p>
    <w:p w14:paraId="52B374E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97BA3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All the parameters </w:t>
      </w:r>
      <w:r w:rsidRPr="008E7CE3">
        <w:rPr>
          <w:rFonts w:ascii="Courier New" w:hAnsi="Courier New"/>
          <w:b/>
          <w:noProof/>
          <w:sz w:val="16"/>
        </w:rPr>
        <w:t xml:space="preserve">within </w:t>
      </w:r>
      <w:r w:rsidRPr="008E7CE3">
        <w:rPr>
          <w:rFonts w:ascii="Courier New" w:hAnsi="Courier New"/>
          <w:b/>
          <w:bCs/>
          <w:noProof/>
          <w:sz w:val="16"/>
        </w:rPr>
        <w:t>EPS-GTPV2-SpecificParameters</w:t>
      </w:r>
      <w:r w:rsidRPr="008E7CE3">
        <w:rPr>
          <w:rFonts w:ascii="Courier New" w:hAnsi="Courier New"/>
          <w:noProof/>
          <w:sz w:val="16"/>
        </w:rPr>
        <w:t xml:space="preserve"> are coded as the corresponding IEs </w:t>
      </w:r>
    </w:p>
    <w:p w14:paraId="5CCFF86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without the octets containing type and length. Unless differently stated, they are coded</w:t>
      </w:r>
    </w:p>
    <w:p w14:paraId="317A074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according to 3GPP TS 29.274 [46]; in this case the octet containing the instance</w:t>
      </w:r>
    </w:p>
    <w:p w14:paraId="3176D41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shall also be not included.</w:t>
      </w:r>
    </w:p>
    <w:p w14:paraId="36B2416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83F33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168D4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69FD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bCs/>
          <w:noProof/>
          <w:sz w:val="16"/>
        </w:rPr>
        <w:t>TypeOfBearer</w:t>
      </w:r>
      <w:r w:rsidRPr="008E7CE3">
        <w:rPr>
          <w:rFonts w:ascii="Courier New" w:hAnsi="Courier New"/>
          <w:noProof/>
          <w:sz w:val="16"/>
        </w:rPr>
        <w:t xml:space="preserve"> ::= ENUMERATED</w:t>
      </w:r>
    </w:p>
    <w:p w14:paraId="2A9F5DD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3EDFCD4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defaultBearer</w:t>
      </w:r>
      <w:r w:rsidRPr="008E7CE3">
        <w:rPr>
          <w:rFonts w:ascii="Courier New" w:hAnsi="Courier New"/>
          <w:noProof/>
          <w:sz w:val="16"/>
        </w:rPr>
        <w:t xml:space="preserve">          (1),</w:t>
      </w:r>
      <w:r w:rsidRPr="008E7CE3">
        <w:rPr>
          <w:rFonts w:ascii="Courier New" w:hAnsi="Courier New"/>
          <w:noProof/>
          <w:sz w:val="16"/>
        </w:rPr>
        <w:br/>
        <w:t xml:space="preserve">    </w:t>
      </w:r>
      <w:r w:rsidRPr="008E7CE3">
        <w:rPr>
          <w:rFonts w:ascii="Courier New" w:hAnsi="Courier New"/>
          <w:b/>
          <w:bCs/>
          <w:noProof/>
          <w:sz w:val="16"/>
        </w:rPr>
        <w:t>dedicatedBearer</w:t>
      </w:r>
      <w:r w:rsidRPr="008E7CE3">
        <w:rPr>
          <w:rFonts w:ascii="Courier New" w:hAnsi="Courier New"/>
          <w:noProof/>
          <w:sz w:val="16"/>
        </w:rPr>
        <w:t xml:space="preserve">        (2),</w:t>
      </w:r>
    </w:p>
    <w:p w14:paraId="2AD41F2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26BAD6C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68CE8D6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144F1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2BCE1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8D6DC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br/>
      </w:r>
      <w:r w:rsidRPr="008E7CE3">
        <w:rPr>
          <w:rFonts w:ascii="Courier New" w:hAnsi="Courier New"/>
          <w:noProof/>
          <w:sz w:val="16"/>
        </w:rPr>
        <w:br/>
      </w:r>
      <w:r w:rsidRPr="008E7CE3">
        <w:rPr>
          <w:rFonts w:ascii="Courier New" w:hAnsi="Courier New"/>
          <w:b/>
          <w:noProof/>
          <w:sz w:val="16"/>
        </w:rPr>
        <w:t>EPSLocation</w:t>
      </w:r>
      <w:r w:rsidRPr="008E7CE3">
        <w:rPr>
          <w:rFonts w:ascii="Courier New" w:hAnsi="Courier New"/>
          <w:noProof/>
          <w:sz w:val="16"/>
        </w:rPr>
        <w:tab/>
        <w:t xml:space="preserve">::= SEQUENCE </w:t>
      </w:r>
    </w:p>
    <w:p w14:paraId="74B8E14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73A6476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noProof/>
          <w:sz w:val="16"/>
        </w:rPr>
        <w:br/>
      </w:r>
      <w:r w:rsidRPr="008E7CE3">
        <w:rPr>
          <w:rFonts w:ascii="Courier New" w:hAnsi="Courier New"/>
          <w:noProof/>
          <w:sz w:val="16"/>
        </w:rPr>
        <w:tab/>
      </w:r>
      <w:r w:rsidRPr="008E7CE3">
        <w:rPr>
          <w:rFonts w:ascii="Courier New" w:hAnsi="Courier New"/>
          <w:b/>
          <w:bCs/>
          <w:noProof/>
          <w:sz w:val="16"/>
        </w:rPr>
        <w:t>userLocationInfo</w:t>
      </w:r>
      <w:r w:rsidRPr="008E7CE3">
        <w:rPr>
          <w:rFonts w:ascii="Courier New" w:hAnsi="Courier New"/>
          <w:noProof/>
          <w:sz w:val="16"/>
        </w:rPr>
        <w:t xml:space="preserve">    [1] OCTET STRING (SIZE (1..39)) OPTIONAL,</w:t>
      </w:r>
      <w:r w:rsidRPr="008E7CE3">
        <w:rPr>
          <w:rFonts w:ascii="Courier New" w:hAnsi="Courier New"/>
          <w:noProof/>
          <w:sz w:val="16"/>
        </w:rPr>
        <w:br/>
        <w:t xml:space="preserve">        -- coded according to 3GPP TS 29.274 [46]; the type IE is not included </w:t>
      </w:r>
    </w:p>
    <w:p w14:paraId="4D0E8E6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gsmLocation</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[2] GSMLocation OPTIONAL,</w:t>
      </w:r>
    </w:p>
    <w:p w14:paraId="427966E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 xml:space="preserve"> </w:t>
      </w:r>
      <w:r w:rsidRPr="008E7CE3">
        <w:rPr>
          <w:rFonts w:ascii="Courier New" w:hAnsi="Courier New"/>
          <w:b/>
          <w:noProof/>
          <w:sz w:val="16"/>
        </w:rPr>
        <w:tab/>
        <w:t>umtsLocation</w:t>
      </w:r>
      <w:r w:rsidRPr="008E7CE3">
        <w:rPr>
          <w:rFonts w:ascii="Courier New" w:hAnsi="Courier New"/>
          <w:noProof/>
          <w:sz w:val="16"/>
        </w:rPr>
        <w:tab/>
      </w:r>
      <w:r w:rsidRPr="008E7CE3">
        <w:rPr>
          <w:rFonts w:ascii="Courier New" w:hAnsi="Courier New"/>
          <w:noProof/>
          <w:sz w:val="16"/>
        </w:rPr>
        <w:tab/>
        <w:t>[3] UMTSLocation OPTIONAL,</w:t>
      </w:r>
    </w:p>
    <w:p w14:paraId="466E485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olduserLocationInfo</w:t>
      </w:r>
      <w:r w:rsidRPr="008E7CE3">
        <w:rPr>
          <w:rFonts w:ascii="Courier New" w:hAnsi="Courier New"/>
          <w:noProof/>
          <w:sz w:val="16"/>
        </w:rPr>
        <w:tab/>
        <w:t>[4] OCTET STRING (SIZE (1..39))</w:t>
      </w:r>
      <w:r w:rsidRPr="008E7CE3">
        <w:rPr>
          <w:rFonts w:ascii="Courier New" w:hAnsi="Courier New"/>
          <w:noProof/>
          <w:sz w:val="16"/>
        </w:rPr>
        <w:tab/>
        <w:t>OPTIONAL,</w:t>
      </w:r>
    </w:p>
    <w:p w14:paraId="0FDA454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coded in the same way as userLocationInfo</w:t>
      </w:r>
    </w:p>
    <w:p w14:paraId="43A1023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lastVisitedTAI</w:t>
      </w:r>
      <w:r w:rsidRPr="008E7CE3">
        <w:rPr>
          <w:rFonts w:ascii="Courier New" w:hAnsi="Courier New"/>
          <w:noProof/>
          <w:sz w:val="16"/>
        </w:rPr>
        <w:tab/>
        <w:t xml:space="preserve">    [5] OCTET STRING (SIZE (1..5))</w:t>
      </w:r>
      <w:r w:rsidRPr="008E7CE3">
        <w:rPr>
          <w:rFonts w:ascii="Courier New" w:hAnsi="Courier New"/>
          <w:noProof/>
          <w:sz w:val="16"/>
        </w:rPr>
        <w:tab/>
        <w:t>OPTIONAL,</w:t>
      </w:r>
    </w:p>
    <w:p w14:paraId="12E006F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the Tracking Area Identity is coded in accordance with the TAI field in 3GPP TS 29.274</w:t>
      </w:r>
      <w:r w:rsidRPr="008E7CE3">
        <w:rPr>
          <w:rFonts w:ascii="Courier New" w:hAnsi="Courier New"/>
          <w:noProof/>
          <w:sz w:val="16"/>
        </w:rPr>
        <w:br/>
        <w:t xml:space="preserve">        -- [46].</w:t>
      </w:r>
    </w:p>
    <w:p w14:paraId="3778615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bCs/>
          <w:noProof/>
          <w:sz w:val="16"/>
        </w:rPr>
        <w:t>tAIlist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xml:space="preserve">    [6] OCTET STRING (SIZE (7..97))</w:t>
      </w:r>
      <w:r w:rsidRPr="008E7CE3">
        <w:rPr>
          <w:rFonts w:ascii="Courier New" w:hAnsi="Courier New"/>
          <w:noProof/>
          <w:sz w:val="16"/>
        </w:rPr>
        <w:tab/>
        <w:t>OPTIONAL,</w:t>
      </w:r>
    </w:p>
    <w:p w14:paraId="203BFDA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the TAI List is coded acording to 3GPP TS 24.301 [47], without the TAI list IEI</w:t>
      </w:r>
    </w:p>
    <w:p w14:paraId="387E095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noProof/>
          <w:sz w:val="16"/>
        </w:rPr>
        <w:t>,</w:t>
      </w:r>
    </w:p>
    <w:p w14:paraId="56383D9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lastRenderedPageBreak/>
        <w:tab/>
        <w:t>threeGPP2Bsid</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[7] OCTET STRING (SIZE (1..12)) OPTIONAL</w:t>
      </w:r>
    </w:p>
    <w:p w14:paraId="46A0C46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contains only the payload from the 3GPP2-BSID AVP described in the 3GPP TS 29.212 [56].</w:t>
      </w:r>
    </w:p>
    <w:p w14:paraId="209B230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C3A5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56779B5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br/>
        <w:t>ProtConfigOptions ::= SEQUENCE</w:t>
      </w:r>
    </w:p>
    <w:p w14:paraId="458F09D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79172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0F7B21A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ueToNetwork                           [1]  OCTET STRING (SIZE(1..251))        OPTIONAL,</w:t>
      </w:r>
    </w:p>
    <w:p w14:paraId="01C679E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This shall be coded with octet 3 onwards of the Protocol Configuration Options IE in</w:t>
      </w:r>
    </w:p>
    <w:p w14:paraId="364061C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accordance with 3GPP TS 24.008 [9].  </w:t>
      </w:r>
    </w:p>
    <w:p w14:paraId="5EF3B94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networkToUe                           [2]  OCTET STRING (SIZE(1..251))        OPTIONAL,</w:t>
      </w:r>
    </w:p>
    <w:p w14:paraId="4716D8A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This shall be coded with octet 3 onwards of the Protocol Configuration Options IE in</w:t>
      </w:r>
    </w:p>
    <w:p w14:paraId="5282DAB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accordance with 3GPP TS 24.008 [9].    </w:t>
      </w:r>
    </w:p>
    <w:p w14:paraId="010E242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168CEAE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371D068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9111A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5ED4F0"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701BC78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bCs/>
          <w:noProof/>
          <w:sz w:val="16"/>
        </w:rPr>
        <w:t>EPS-PMIP-SpecificParameters</w:t>
      </w:r>
      <w:r w:rsidRPr="008E7CE3">
        <w:rPr>
          <w:rFonts w:ascii="Courier New" w:hAnsi="Courier New"/>
          <w:noProof/>
          <w:sz w:val="16"/>
        </w:rPr>
        <w:t xml:space="preserve"> ::= SEQUENCE</w:t>
      </w:r>
    </w:p>
    <w:p w14:paraId="74C2D67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71AB860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lifetime</w:t>
      </w:r>
      <w:r w:rsidRPr="008E7CE3">
        <w:rPr>
          <w:rFonts w:ascii="Courier New" w:hAnsi="Courier New"/>
          <w:noProof/>
          <w:sz w:val="16"/>
        </w:rPr>
        <w:t xml:space="preserve">                              [1]  INTEGER (0..65535)                 OPTIONAL,</w:t>
      </w:r>
    </w:p>
    <w:p w14:paraId="5C42785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accessTechnologyType</w:t>
      </w:r>
      <w:r w:rsidRPr="008E7CE3">
        <w:rPr>
          <w:rFonts w:ascii="Courier New" w:hAnsi="Courier New"/>
          <w:noProof/>
          <w:sz w:val="16"/>
        </w:rPr>
        <w:t xml:space="preserve">                  [2]  OCTET STRING (SIZE (4))            OPTIONAL,</w:t>
      </w:r>
    </w:p>
    <w:p w14:paraId="7D0E7BF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aPN</w:t>
      </w:r>
      <w:r w:rsidRPr="008E7CE3">
        <w:rPr>
          <w:rFonts w:ascii="Courier New" w:hAnsi="Courier New"/>
          <w:noProof/>
          <w:sz w:val="16"/>
        </w:rPr>
        <w:t xml:space="preserve">                                   [3]  OCTET STRING (SIZE (1..100))       OPTIONAL,</w:t>
      </w:r>
    </w:p>
    <w:p w14:paraId="2FB58F17"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 xml:space="preserve">iPv6HomeNetworkPrefix           </w:t>
      </w:r>
      <w:r w:rsidRPr="008E7CE3">
        <w:rPr>
          <w:rFonts w:ascii="Courier New" w:hAnsi="Courier New"/>
          <w:noProof/>
          <w:sz w:val="16"/>
        </w:rPr>
        <w:t xml:space="preserve">      [4]  OCTET STRING (SIZE (20))           OPTIONAL,</w:t>
      </w:r>
    </w:p>
    <w:p w14:paraId="633F243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 xml:space="preserve">protConfigurationOption               </w:t>
      </w:r>
      <w:r w:rsidRPr="008E7CE3">
        <w:rPr>
          <w:rFonts w:ascii="Courier New" w:hAnsi="Courier New"/>
          <w:noProof/>
          <w:sz w:val="16"/>
        </w:rPr>
        <w:t>[5]  OCTET STRING                       OPTIONAL,</w:t>
      </w:r>
    </w:p>
    <w:p w14:paraId="085D616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 xml:space="preserve">handoverIndication                    </w:t>
      </w:r>
      <w:r w:rsidRPr="008E7CE3">
        <w:rPr>
          <w:rFonts w:ascii="Courier New" w:hAnsi="Courier New"/>
          <w:noProof/>
          <w:sz w:val="16"/>
        </w:rPr>
        <w:t>[6]  OCTET STRING (SIZE (4))            OPTIONAL,</w:t>
      </w:r>
    </w:p>
    <w:p w14:paraId="016E2C7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 xml:space="preserve">status                  </w:t>
      </w:r>
      <w:r w:rsidRPr="008E7CE3">
        <w:rPr>
          <w:rFonts w:ascii="Courier New" w:hAnsi="Courier New"/>
          <w:noProof/>
          <w:sz w:val="16"/>
        </w:rPr>
        <w:t xml:space="preserve">              [7]  INTEGER (0..255)                   OPTIONAL,</w:t>
      </w:r>
    </w:p>
    <w:p w14:paraId="7AADBE9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bCs/>
          <w:noProof/>
          <w:sz w:val="16"/>
        </w:rPr>
        <w:t xml:space="preserve">    revocationTrigger</w:t>
      </w:r>
      <w:r w:rsidRPr="008E7CE3">
        <w:rPr>
          <w:rFonts w:ascii="Courier New" w:hAnsi="Courier New"/>
          <w:noProof/>
          <w:sz w:val="16"/>
        </w:rPr>
        <w:t xml:space="preserve">                     [8]  INTEGER (0..255)                   OPTIONAL, </w:t>
      </w:r>
    </w:p>
    <w:p w14:paraId="767527A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iPv4HomeAddress</w:t>
      </w:r>
      <w:r w:rsidRPr="008E7CE3">
        <w:rPr>
          <w:rFonts w:ascii="Courier New" w:hAnsi="Courier New"/>
          <w:noProof/>
          <w:sz w:val="16"/>
        </w:rPr>
        <w:t xml:space="preserve">                       [9]  OCTET STRING (SIZE (4))            OPTIONAL,</w:t>
      </w:r>
    </w:p>
    <w:p w14:paraId="0780237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iPv6careOfAddress</w:t>
      </w:r>
      <w:r w:rsidRPr="008E7CE3">
        <w:rPr>
          <w:rFonts w:ascii="Courier New" w:hAnsi="Courier New"/>
          <w:noProof/>
          <w:sz w:val="16"/>
        </w:rPr>
        <w:t xml:space="preserve">                     [10] OCTET STRING                       OPTIONAL,</w:t>
      </w:r>
    </w:p>
    <w:p w14:paraId="59DC68D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iPv4careOfAddress</w:t>
      </w:r>
      <w:r w:rsidRPr="008E7CE3">
        <w:rPr>
          <w:rFonts w:ascii="Courier New" w:hAnsi="Courier New"/>
          <w:noProof/>
          <w:sz w:val="16"/>
        </w:rPr>
        <w:t xml:space="preserve">                     [11] OCTET STRING                       OPTIONAL,</w:t>
      </w:r>
    </w:p>
    <w:p w14:paraId="77ADC75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60C4E49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servingNetwork</w:t>
      </w:r>
      <w:r w:rsidRPr="008E7CE3">
        <w:rPr>
          <w:rFonts w:ascii="Courier New" w:hAnsi="Courier New"/>
          <w:noProof/>
          <w:sz w:val="16"/>
        </w:rPr>
        <w:t xml:space="preserve">                        [12] OCTET STRING (SIZE (3))            OPTIONAL,</w:t>
      </w:r>
    </w:p>
    <w:p w14:paraId="7C815CA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cs="Arial"/>
          <w:b/>
          <w:bCs/>
          <w:noProof/>
          <w:sz w:val="16"/>
        </w:rPr>
        <w:t>dHCPv4AddressAllocationInd</w:t>
      </w:r>
      <w:r w:rsidRPr="008E7CE3">
        <w:rPr>
          <w:rFonts w:ascii="Courier New" w:hAnsi="Courier New" w:cs="Arial"/>
          <w:noProof/>
          <w:sz w:val="16"/>
        </w:rPr>
        <w:t xml:space="preserve">            [13] OCTET STRING (SIZE (1))            OPTIONAL,</w:t>
      </w:r>
    </w:p>
    <w:p w14:paraId="09CD361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ePSlocationOfTheTarget</w:t>
      </w:r>
      <w:r w:rsidRPr="008E7CE3">
        <w:rPr>
          <w:rFonts w:ascii="Courier New" w:hAnsi="Courier New"/>
          <w:noProof/>
          <w:sz w:val="16"/>
        </w:rPr>
        <w:t xml:space="preserve">                [14] EPSLocation                        OPTIONAL</w:t>
      </w:r>
    </w:p>
    <w:p w14:paraId="209FB5C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2A0DE62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parameters coded according to 3GPP TS 29.275 [48] and RFCs</w:t>
      </w:r>
      <w:r w:rsidRPr="008E7CE3">
        <w:rPr>
          <w:sz w:val="16"/>
        </w:rPr>
        <w:t xml:space="preserve"> </w:t>
      </w:r>
      <w:r w:rsidRPr="008E7CE3">
        <w:rPr>
          <w:rFonts w:ascii="Courier New" w:hAnsi="Courier New"/>
          <w:noProof/>
          <w:sz w:val="16"/>
        </w:rPr>
        <w:t>specifically</w:t>
      </w:r>
    </w:p>
    <w:p w14:paraId="7242D229"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referenced in it.</w:t>
      </w:r>
    </w:p>
    <w:p w14:paraId="08855BF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7F26E4BA"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1221C263"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42B0B6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bCs/>
          <w:noProof/>
          <w:sz w:val="16"/>
        </w:rPr>
        <w:t>EPS-DSMIP-SpecificParameters</w:t>
      </w:r>
      <w:r w:rsidRPr="008E7CE3">
        <w:rPr>
          <w:rFonts w:ascii="Courier New" w:hAnsi="Courier New"/>
          <w:noProof/>
          <w:sz w:val="16"/>
        </w:rPr>
        <w:t xml:space="preserve"> ::= SEQUENCE</w:t>
      </w:r>
    </w:p>
    <w:p w14:paraId="72608A03"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7C9B860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lifetime</w:t>
      </w:r>
      <w:r w:rsidRPr="008E7CE3">
        <w:rPr>
          <w:rFonts w:ascii="Courier New" w:hAnsi="Courier New"/>
          <w:noProof/>
          <w:sz w:val="16"/>
        </w:rPr>
        <w:t xml:space="preserve">                              [1]   INTEGER (0..65535)                OPTIONAL,</w:t>
      </w:r>
    </w:p>
    <w:p w14:paraId="7570CA5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bCs/>
          <w:noProof/>
          <w:sz w:val="16"/>
        </w:rPr>
        <w:t xml:space="preserve">    requestedIPv6HomePrefix</w:t>
      </w:r>
      <w:r w:rsidRPr="008E7CE3">
        <w:rPr>
          <w:rFonts w:ascii="Courier New" w:hAnsi="Courier New"/>
          <w:noProof/>
          <w:sz w:val="16"/>
        </w:rPr>
        <w:t xml:space="preserve">               [2]   OCTET STRING (SIZE (25))          OPTIONAL,</w:t>
      </w:r>
    </w:p>
    <w:p w14:paraId="0310A20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coded according to RFC 5026</w:t>
      </w:r>
    </w:p>
    <w:p w14:paraId="30241E8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 xml:space="preserve">homeAddress                           </w:t>
      </w:r>
      <w:r w:rsidRPr="008E7CE3">
        <w:rPr>
          <w:rFonts w:ascii="Courier New" w:hAnsi="Courier New"/>
          <w:noProof/>
          <w:sz w:val="16"/>
        </w:rPr>
        <w:t>[3]   OCTET STRING (SIZE (8))           OPTIONAL,</w:t>
      </w:r>
    </w:p>
    <w:p w14:paraId="74B4589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 xml:space="preserve">iPv4careOfAddress       </w:t>
      </w:r>
      <w:r w:rsidRPr="008E7CE3">
        <w:rPr>
          <w:rFonts w:ascii="Courier New" w:hAnsi="Courier New"/>
          <w:noProof/>
          <w:sz w:val="16"/>
        </w:rPr>
        <w:t xml:space="preserve">              [4]   OCTET STRING (SIZE (8))           OPTIONAL,</w:t>
      </w:r>
    </w:p>
    <w:p w14:paraId="45B896F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iPv6careOfAddress</w:t>
      </w:r>
      <w:r w:rsidRPr="008E7CE3">
        <w:rPr>
          <w:rFonts w:ascii="Courier New" w:hAnsi="Courier New"/>
          <w:noProof/>
          <w:sz w:val="16"/>
        </w:rPr>
        <w:t xml:space="preserve">                     [5]   OCTET STRING (SIZE(16))           OPTIONAL,</w:t>
      </w:r>
    </w:p>
    <w:p w14:paraId="55854FD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aPN</w:t>
      </w:r>
      <w:r w:rsidRPr="008E7CE3">
        <w:rPr>
          <w:rFonts w:ascii="Courier New" w:hAnsi="Courier New"/>
          <w:noProof/>
          <w:sz w:val="16"/>
        </w:rPr>
        <w:t xml:space="preserve">                                   [6]   OCTET STRING (SIZE (1..100))      OPTIONAL,</w:t>
      </w:r>
    </w:p>
    <w:p w14:paraId="76549C1B"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 xml:space="preserve">status             </w:t>
      </w:r>
      <w:r w:rsidRPr="008E7CE3">
        <w:rPr>
          <w:rFonts w:ascii="Courier New" w:hAnsi="Courier New"/>
          <w:noProof/>
          <w:sz w:val="16"/>
        </w:rPr>
        <w:t xml:space="preserve">                   [7]   INTEGER (0..255)                  OPTIONAL,</w:t>
      </w:r>
    </w:p>
    <w:p w14:paraId="26F5B01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 xml:space="preserve">hSS-AAA-address                       </w:t>
      </w:r>
      <w:r w:rsidRPr="008E7CE3">
        <w:rPr>
          <w:rFonts w:ascii="Courier New" w:hAnsi="Courier New"/>
          <w:noProof/>
          <w:sz w:val="16"/>
        </w:rPr>
        <w:t>[8]   OCTET STRING                      OPTIONAL,</w:t>
      </w:r>
    </w:p>
    <w:p w14:paraId="3A706A8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targetPDN-GW-Address</w:t>
      </w:r>
      <w:r w:rsidRPr="008E7CE3">
        <w:rPr>
          <w:rFonts w:ascii="Courier New" w:hAnsi="Courier New"/>
          <w:noProof/>
          <w:sz w:val="16"/>
        </w:rPr>
        <w:t xml:space="preserve">                  [9]   OCTET STRING                      OPTIONAL,</w:t>
      </w:r>
    </w:p>
    <w:p w14:paraId="05B445B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6FE2600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parameters coded according to 3GPP TS 24.303 [49] and RFCs specifically</w:t>
      </w:r>
    </w:p>
    <w:p w14:paraId="5A8BE13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referenced in it.</w:t>
      </w:r>
    </w:p>
    <w:p w14:paraId="434CA712"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6EB22312"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2F858F5"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C798CB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bCs/>
          <w:noProof/>
          <w:sz w:val="16"/>
        </w:rPr>
        <w:t>EPS-MIP-SpecificParameters</w:t>
      </w:r>
      <w:r w:rsidRPr="008E7CE3">
        <w:rPr>
          <w:rFonts w:ascii="Courier New" w:hAnsi="Courier New"/>
          <w:noProof/>
          <w:sz w:val="16"/>
        </w:rPr>
        <w:t xml:space="preserve"> ::= SEQUENCE</w:t>
      </w:r>
    </w:p>
    <w:p w14:paraId="6E19116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52BDF8C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lifetime</w:t>
      </w:r>
      <w:r w:rsidRPr="008E7CE3">
        <w:rPr>
          <w:rFonts w:ascii="Courier New" w:hAnsi="Courier New"/>
          <w:noProof/>
          <w:sz w:val="16"/>
        </w:rPr>
        <w:t xml:space="preserve">                              [1]   INTEGER (0.. 65535)                  OPTIONAL,</w:t>
      </w:r>
    </w:p>
    <w:p w14:paraId="5CFDF27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 xml:space="preserve">homeAddress                           </w:t>
      </w:r>
      <w:r w:rsidRPr="008E7CE3">
        <w:rPr>
          <w:rFonts w:ascii="Courier New" w:hAnsi="Courier New"/>
          <w:noProof/>
          <w:sz w:val="16"/>
        </w:rPr>
        <w:t>[2]   OCTET STRING (SIZE (4))           OPTIONAL,</w:t>
      </w:r>
    </w:p>
    <w:p w14:paraId="154A8E1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 xml:space="preserve">careOfAddress           </w:t>
      </w:r>
      <w:r w:rsidRPr="008E7CE3">
        <w:rPr>
          <w:rFonts w:ascii="Courier New" w:hAnsi="Courier New"/>
          <w:noProof/>
          <w:sz w:val="16"/>
        </w:rPr>
        <w:t xml:space="preserve">              [3]   OCTET STRING (SIZE (4))           OPTIONAL,</w:t>
      </w:r>
    </w:p>
    <w:p w14:paraId="683A45FF"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homeAgentAddress</w:t>
      </w:r>
      <w:r w:rsidRPr="008E7CE3">
        <w:rPr>
          <w:rFonts w:ascii="Courier New" w:hAnsi="Courier New"/>
          <w:noProof/>
          <w:sz w:val="16"/>
        </w:rPr>
        <w:t xml:space="preserve">                      [4]   OCTET STRING (SIZE (4))           OPTIONAL,</w:t>
      </w:r>
    </w:p>
    <w:p w14:paraId="1E9C3D94"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 xml:space="preserve">code             </w:t>
      </w:r>
      <w:r w:rsidRPr="008E7CE3">
        <w:rPr>
          <w:rFonts w:ascii="Courier New" w:hAnsi="Courier New"/>
          <w:noProof/>
          <w:sz w:val="16"/>
        </w:rPr>
        <w:t xml:space="preserve">                     [5]   INTEGER (0..255)                  OPTIONAL,</w:t>
      </w:r>
    </w:p>
    <w:p w14:paraId="6AF3067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r w:rsidRPr="008E7CE3">
        <w:rPr>
          <w:rFonts w:ascii="Courier New" w:hAnsi="Courier New"/>
          <w:b/>
          <w:bCs/>
          <w:noProof/>
          <w:sz w:val="16"/>
        </w:rPr>
        <w:t>foreignDomainAddress</w:t>
      </w:r>
      <w:r w:rsidRPr="008E7CE3">
        <w:rPr>
          <w:rFonts w:ascii="Courier New" w:hAnsi="Courier New"/>
          <w:noProof/>
          <w:sz w:val="16"/>
        </w:rPr>
        <w:t xml:space="preserve">                  [7]   OCTET STRING (SIZE (4))           OPTIONAL,</w:t>
      </w:r>
    </w:p>
    <w:p w14:paraId="084D04AA"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0DB8AF06"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lastRenderedPageBreak/>
        <w:t xml:space="preserve">    -- parameters coded according to 3GPP TS 29.279 [63] and RFCs specifically</w:t>
      </w:r>
    </w:p>
    <w:p w14:paraId="011F34AD"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referenced in it.</w:t>
      </w:r>
    </w:p>
    <w:p w14:paraId="25348CDE"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6C0CE714"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609EC14"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05B29C74"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 xml:space="preserve">MediaDecryption-info ::= </w:t>
      </w:r>
      <w:r w:rsidRPr="008E7CE3">
        <w:rPr>
          <w:rFonts w:ascii="Courier New" w:hAnsi="Courier New"/>
          <w:noProof/>
          <w:sz w:val="16"/>
        </w:rPr>
        <w:t>SEQUENCE OF CCKeyInfo</w:t>
      </w:r>
    </w:p>
    <w:p w14:paraId="3028B1CF"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sidRPr="008E7CE3">
        <w:rPr>
          <w:rFonts w:ascii="Courier New" w:hAnsi="Courier New"/>
          <w:noProof/>
          <w:sz w:val="16"/>
        </w:rPr>
        <w:tab/>
      </w:r>
      <w:r w:rsidRPr="008E7CE3">
        <w:rPr>
          <w:rFonts w:ascii="Courier New" w:hAnsi="Courier New"/>
          <w:noProof/>
          <w:sz w:val="16"/>
        </w:rPr>
        <w:tab/>
        <w:t>-- One or more key can be available for decryption, one for each media streams of the</w:t>
      </w:r>
    </w:p>
    <w:p w14:paraId="243A175C"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 intercepted session.</w:t>
      </w:r>
    </w:p>
    <w:p w14:paraId="639EF0FF"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9058E7"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CCKeyInfo</w:t>
      </w:r>
      <w:r w:rsidRPr="008E7CE3">
        <w:rPr>
          <w:rFonts w:ascii="Courier New" w:hAnsi="Courier New"/>
          <w:noProof/>
          <w:sz w:val="16"/>
        </w:rPr>
        <w:t xml:space="preserve"> ::= SEQUENCE</w:t>
      </w:r>
    </w:p>
    <w:p w14:paraId="33AF6FD5"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6C621704"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cCCSID</w:t>
      </w:r>
      <w:r w:rsidRPr="008E7CE3">
        <w:rPr>
          <w:rFonts w:ascii="Courier New" w:hAnsi="Courier New"/>
          <w:noProof/>
          <w:sz w:val="16"/>
        </w:rPr>
        <w:tab/>
        <w:t xml:space="preserve"> [1]</w:t>
      </w:r>
      <w:r w:rsidRPr="008E7CE3">
        <w:rPr>
          <w:rFonts w:ascii="Courier New" w:hAnsi="Courier New"/>
          <w:noProof/>
          <w:sz w:val="16"/>
        </w:rPr>
        <w:tab/>
        <w:t>OCTET STRING,</w:t>
      </w:r>
      <w:r w:rsidRPr="008E7CE3">
        <w:rPr>
          <w:rFonts w:ascii="Courier New" w:hAnsi="Courier New"/>
          <w:noProof/>
          <w:sz w:val="16"/>
        </w:rPr>
        <w:tab/>
      </w:r>
    </w:p>
    <w:p w14:paraId="0A19F017"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t xml:space="preserve">-- the parameter uniquely mapping the key to the encrypted stream. </w:t>
      </w:r>
    </w:p>
    <w:p w14:paraId="201C4A98"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E7CE3">
        <w:rPr>
          <w:rFonts w:ascii="Courier New" w:hAnsi="Courier New"/>
          <w:noProof/>
          <w:sz w:val="16"/>
        </w:rPr>
        <w:tab/>
      </w:r>
      <w:r w:rsidRPr="008E7CE3">
        <w:rPr>
          <w:rFonts w:ascii="Courier New" w:hAnsi="Courier New"/>
          <w:b/>
          <w:noProof/>
          <w:sz w:val="16"/>
          <w:lang w:val="en-US"/>
        </w:rPr>
        <w:t>cCDecKey</w:t>
      </w:r>
      <w:r w:rsidRPr="008E7CE3">
        <w:rPr>
          <w:rFonts w:ascii="Courier New" w:hAnsi="Courier New"/>
          <w:noProof/>
          <w:sz w:val="16"/>
          <w:lang w:val="en-US"/>
        </w:rPr>
        <w:t xml:space="preserve"> [2]</w:t>
      </w:r>
      <w:r w:rsidRPr="008E7CE3">
        <w:rPr>
          <w:rFonts w:ascii="Courier New" w:hAnsi="Courier New"/>
          <w:noProof/>
          <w:sz w:val="16"/>
          <w:lang w:val="en-US"/>
        </w:rPr>
        <w:tab/>
        <w:t>OCTET STRING,</w:t>
      </w:r>
    </w:p>
    <w:p w14:paraId="78667172"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E7CE3">
        <w:rPr>
          <w:rFonts w:ascii="Courier New" w:hAnsi="Courier New"/>
          <w:noProof/>
          <w:sz w:val="16"/>
          <w:lang w:val="en-US"/>
        </w:rPr>
        <w:tab/>
      </w:r>
      <w:r w:rsidRPr="008E7CE3">
        <w:rPr>
          <w:rFonts w:ascii="Courier New" w:hAnsi="Courier New"/>
          <w:b/>
          <w:noProof/>
          <w:sz w:val="16"/>
          <w:lang w:val="en-US"/>
        </w:rPr>
        <w:t>cCSalt</w:t>
      </w:r>
      <w:r w:rsidRPr="008E7CE3">
        <w:rPr>
          <w:rFonts w:ascii="Courier New" w:hAnsi="Courier New"/>
          <w:noProof/>
          <w:sz w:val="16"/>
          <w:lang w:val="en-US"/>
        </w:rPr>
        <w:t xml:space="preserve">   [3]    OCTET STRING OPTIONAL,</w:t>
      </w:r>
    </w:p>
    <w:p w14:paraId="0D1B2684"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E7CE3">
        <w:rPr>
          <w:rFonts w:ascii="Courier New" w:hAnsi="Courier New"/>
          <w:noProof/>
          <w:sz w:val="16"/>
          <w:lang w:val="en-US"/>
        </w:rPr>
        <w:t xml:space="preserve">        -- </w:t>
      </w:r>
      <w:r w:rsidRPr="008E7CE3">
        <w:rPr>
          <w:rFonts w:ascii="Courier New" w:hAnsi="Courier New"/>
          <w:noProof/>
          <w:sz w:val="16"/>
        </w:rPr>
        <w:t>The field reports the value from the CS_ID field in the ticket exchange headers as</w:t>
      </w:r>
    </w:p>
    <w:p w14:paraId="65A1526B"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E7CE3">
        <w:rPr>
          <w:rFonts w:ascii="Courier New" w:hAnsi="Courier New"/>
          <w:noProof/>
          <w:sz w:val="16"/>
          <w:lang w:val="en-US"/>
        </w:rPr>
        <w:t xml:space="preserve">        -- </w:t>
      </w:r>
      <w:r w:rsidRPr="008E7CE3">
        <w:rPr>
          <w:rFonts w:ascii="Courier New" w:hAnsi="Courier New"/>
          <w:noProof/>
          <w:sz w:val="16"/>
        </w:rPr>
        <w:t>defined in IETF RFC 6043 [61].</w:t>
      </w:r>
    </w:p>
    <w:p w14:paraId="78E3C31C"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E7CE3">
        <w:rPr>
          <w:rFonts w:ascii="Courier New" w:hAnsi="Courier New"/>
          <w:noProof/>
          <w:sz w:val="16"/>
          <w:lang w:val="en-US"/>
        </w:rPr>
        <w:tab/>
        <w:t>...</w:t>
      </w:r>
    </w:p>
    <w:p w14:paraId="54C10D1F"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0D213329"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DB457A7"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PacketDataHeaderInformation</w:t>
      </w:r>
      <w:r w:rsidRPr="008E7CE3">
        <w:rPr>
          <w:rFonts w:ascii="Courier New" w:hAnsi="Courier New"/>
          <w:noProof/>
          <w:sz w:val="16"/>
        </w:rPr>
        <w:t xml:space="preserve"> ::= CHOICE</w:t>
      </w:r>
    </w:p>
    <w:p w14:paraId="1A937E82"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2768F6BA"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CE0B93"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packetDataHeader</w:t>
      </w:r>
      <w:r w:rsidRPr="008E7CE3">
        <w:rPr>
          <w:rFonts w:ascii="Courier New" w:hAnsi="Courier New"/>
          <w:noProof/>
          <w:sz w:val="16"/>
        </w:rPr>
        <w:tab/>
      </w:r>
      <w:r w:rsidRPr="008E7CE3">
        <w:rPr>
          <w:rFonts w:ascii="Courier New" w:hAnsi="Courier New"/>
          <w:noProof/>
          <w:sz w:val="16"/>
        </w:rPr>
        <w:tab/>
        <w:t>[1]</w:t>
      </w:r>
      <w:r w:rsidRPr="008E7CE3">
        <w:rPr>
          <w:rFonts w:ascii="Courier New" w:hAnsi="Courier New"/>
          <w:noProof/>
          <w:sz w:val="16"/>
        </w:rPr>
        <w:tab/>
        <w:t>PacketDataHeader,</w:t>
      </w:r>
    </w:p>
    <w:p w14:paraId="7B9EBD3F"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packetDataHeaderSummary</w:t>
      </w:r>
      <w:r w:rsidRPr="008E7CE3">
        <w:rPr>
          <w:rFonts w:ascii="Courier New" w:hAnsi="Courier New"/>
          <w:noProof/>
          <w:sz w:val="16"/>
        </w:rPr>
        <w:tab/>
        <w:t>[2]</w:t>
      </w:r>
      <w:r w:rsidRPr="008E7CE3">
        <w:rPr>
          <w:rFonts w:ascii="Courier New" w:hAnsi="Courier New"/>
          <w:noProof/>
          <w:sz w:val="16"/>
        </w:rPr>
        <w:tab/>
        <w:t>PacketDataHeaderSummary,</w:t>
      </w:r>
    </w:p>
    <w:p w14:paraId="13CF1898"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0AEF4415"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18138A56"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0AEBB44"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PacketDataHeader</w:t>
      </w:r>
      <w:r w:rsidRPr="008E7CE3">
        <w:rPr>
          <w:rFonts w:ascii="Courier New" w:hAnsi="Courier New"/>
          <w:noProof/>
          <w:sz w:val="16"/>
        </w:rPr>
        <w:t xml:space="preserve"> ::= CHOICE</w:t>
      </w:r>
    </w:p>
    <w:p w14:paraId="0A52F81F"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2C057DA0"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B13E16"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packetDataHeaderMapped</w:t>
      </w:r>
      <w:r w:rsidRPr="008E7CE3">
        <w:rPr>
          <w:rFonts w:ascii="Courier New" w:hAnsi="Courier New"/>
          <w:noProof/>
          <w:sz w:val="16"/>
        </w:rPr>
        <w:tab/>
        <w:t>[1]</w:t>
      </w:r>
      <w:r w:rsidRPr="008E7CE3">
        <w:rPr>
          <w:rFonts w:ascii="Courier New" w:hAnsi="Courier New"/>
          <w:noProof/>
          <w:sz w:val="16"/>
        </w:rPr>
        <w:tab/>
        <w:t>PacketDataHeaderMapped,</w:t>
      </w:r>
    </w:p>
    <w:p w14:paraId="4FA7BF76"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packetDataHeaderCopy</w:t>
      </w:r>
      <w:r w:rsidRPr="008E7CE3">
        <w:rPr>
          <w:rFonts w:ascii="Courier New" w:hAnsi="Courier New"/>
          <w:noProof/>
          <w:sz w:val="16"/>
        </w:rPr>
        <w:tab/>
        <w:t>[2]</w:t>
      </w:r>
      <w:r w:rsidRPr="008E7CE3">
        <w:rPr>
          <w:rFonts w:ascii="Courier New" w:hAnsi="Courier New"/>
          <w:noProof/>
          <w:sz w:val="16"/>
        </w:rPr>
        <w:tab/>
        <w:t>PacketDataHeaderCopy,</w:t>
      </w:r>
    </w:p>
    <w:p w14:paraId="7168FA2A"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63521777"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5F5B13F5"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44199524"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PacketDataHeaderMapped</w:t>
      </w:r>
      <w:r w:rsidRPr="008E7CE3">
        <w:rPr>
          <w:rFonts w:ascii="Courier New" w:hAnsi="Courier New"/>
          <w:noProof/>
          <w:sz w:val="16"/>
        </w:rPr>
        <w:t xml:space="preserve"> ::= SEQUENCE OF</w:t>
      </w:r>
    </w:p>
    <w:p w14:paraId="247B5894"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2B01D8B8"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sourceIPAddress</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[1] IPAddress</w:t>
      </w:r>
      <w:r w:rsidRPr="008E7CE3">
        <w:rPr>
          <w:rFonts w:ascii="Courier New" w:hAnsi="Courier New"/>
          <w:noProof/>
          <w:sz w:val="16"/>
        </w:rPr>
        <w:tab/>
        <w:t>OPTIONAL,</w:t>
      </w:r>
    </w:p>
    <w:p w14:paraId="00E3D21B"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sourcePortNumber</w:t>
      </w:r>
      <w:r w:rsidRPr="008E7CE3">
        <w:rPr>
          <w:rFonts w:ascii="Courier New" w:hAnsi="Courier New"/>
          <w:noProof/>
          <w:sz w:val="16"/>
        </w:rPr>
        <w:tab/>
      </w:r>
      <w:r w:rsidRPr="008E7CE3">
        <w:rPr>
          <w:rFonts w:ascii="Courier New" w:hAnsi="Courier New"/>
          <w:noProof/>
          <w:sz w:val="16"/>
        </w:rPr>
        <w:tab/>
        <w:t>[2] INTEGER (0..65535) OPTIONAL,</w:t>
      </w:r>
      <w:r w:rsidRPr="008E7CE3">
        <w:rPr>
          <w:rFonts w:ascii="Courier New" w:hAnsi="Courier New"/>
          <w:noProof/>
          <w:sz w:val="16"/>
        </w:rPr>
        <w:tab/>
      </w:r>
    </w:p>
    <w:p w14:paraId="3EFFFF52"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destinationIPAddress</w:t>
      </w:r>
      <w:r w:rsidRPr="008E7CE3">
        <w:rPr>
          <w:rFonts w:ascii="Courier New" w:hAnsi="Courier New"/>
          <w:noProof/>
          <w:sz w:val="16"/>
        </w:rPr>
        <w:tab/>
        <w:t>[3] IPAddress</w:t>
      </w:r>
      <w:r w:rsidRPr="008E7CE3">
        <w:rPr>
          <w:rFonts w:ascii="Courier New" w:hAnsi="Courier New"/>
          <w:noProof/>
          <w:sz w:val="16"/>
        </w:rPr>
        <w:tab/>
        <w:t>OPTIONAL,</w:t>
      </w:r>
    </w:p>
    <w:p w14:paraId="7DF2B864"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destinationPortNumber</w:t>
      </w:r>
      <w:r w:rsidRPr="008E7CE3">
        <w:rPr>
          <w:rFonts w:ascii="Courier New" w:hAnsi="Courier New"/>
          <w:noProof/>
          <w:sz w:val="16"/>
        </w:rPr>
        <w:tab/>
        <w:t>[4] INTEGER (0..65535) OPTIONAL,</w:t>
      </w:r>
    </w:p>
    <w:p w14:paraId="6398C432"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transportProtocol</w:t>
      </w:r>
      <w:r w:rsidRPr="008E7CE3">
        <w:rPr>
          <w:rFonts w:ascii="Courier New" w:hAnsi="Courier New"/>
          <w:noProof/>
          <w:sz w:val="16"/>
        </w:rPr>
        <w:tab/>
      </w:r>
      <w:r w:rsidRPr="008E7CE3">
        <w:rPr>
          <w:rFonts w:ascii="Courier New" w:hAnsi="Courier New"/>
          <w:noProof/>
          <w:sz w:val="16"/>
        </w:rPr>
        <w:tab/>
        <w:t>[5] INTEGER  OPTIONAL,</w:t>
      </w:r>
    </w:p>
    <w:p w14:paraId="76AB9358"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For IPv4, report the “Protocol” field and for IPv6 report “Next Header” field.</w:t>
      </w:r>
    </w:p>
    <w:p w14:paraId="2F40875D"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xml:space="preserve">-- Assigned Internet Protocol Numbers can be found at </w:t>
      </w:r>
    </w:p>
    <w:p w14:paraId="5995BFF1"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http://www.iana.org/assignments/protocol-numbers/protocol-numbers.xml</w:t>
      </w:r>
    </w:p>
    <w:p w14:paraId="60F1737D"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packetsize</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[6] INTEGER OPTIONAL,</w:t>
      </w:r>
    </w:p>
    <w:p w14:paraId="29E874AD"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flowLabel</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[7] INTEGER OPTIONAL,</w:t>
      </w:r>
    </w:p>
    <w:p w14:paraId="55D0EAC3"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packetCount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[8] INTEGER OPTIONAL,</w:t>
      </w:r>
    </w:p>
    <w:p w14:paraId="4ACB137B"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direction</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[9] TPDU-direction,</w:t>
      </w:r>
    </w:p>
    <w:p w14:paraId="6BB72AF3"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6CF7A13D"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72F18FD4"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38279CCC"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62B6FD6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bCs/>
          <w:noProof/>
          <w:sz w:val="16"/>
        </w:rPr>
        <w:t>TPDU-direction</w:t>
      </w:r>
      <w:r w:rsidRPr="008E7CE3">
        <w:rPr>
          <w:rFonts w:ascii="Courier New" w:hAnsi="Courier New"/>
          <w:noProof/>
          <w:sz w:val="16"/>
        </w:rPr>
        <w:t xml:space="preserve"> ::= ENUMERATED</w:t>
      </w:r>
    </w:p>
    <w:p w14:paraId="212504BC"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24335460"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xml:space="preserve">from-target </w:t>
      </w:r>
      <w:r w:rsidRPr="008E7CE3">
        <w:rPr>
          <w:rFonts w:ascii="Courier New" w:hAnsi="Courier New"/>
          <w:noProof/>
          <w:sz w:val="16"/>
        </w:rPr>
        <w:tab/>
        <w:t>(1),</w:t>
      </w:r>
    </w:p>
    <w:p w14:paraId="6038A391"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xml:space="preserve">to-target </w:t>
      </w:r>
      <w:r w:rsidRPr="008E7CE3">
        <w:rPr>
          <w:rFonts w:ascii="Courier New" w:hAnsi="Courier New"/>
          <w:noProof/>
          <w:sz w:val="16"/>
        </w:rPr>
        <w:tab/>
      </w:r>
      <w:r w:rsidRPr="008E7CE3">
        <w:rPr>
          <w:rFonts w:ascii="Courier New" w:hAnsi="Courier New"/>
          <w:noProof/>
          <w:sz w:val="16"/>
        </w:rPr>
        <w:tab/>
        <w:t>(2),</w:t>
      </w:r>
    </w:p>
    <w:p w14:paraId="77E7D075"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xml:space="preserve">unknown </w:t>
      </w:r>
      <w:r w:rsidRPr="008E7CE3">
        <w:rPr>
          <w:rFonts w:ascii="Courier New" w:hAnsi="Courier New"/>
          <w:noProof/>
          <w:sz w:val="16"/>
        </w:rPr>
        <w:tab/>
      </w:r>
      <w:r w:rsidRPr="008E7CE3">
        <w:rPr>
          <w:rFonts w:ascii="Courier New" w:hAnsi="Courier New"/>
          <w:noProof/>
          <w:sz w:val="16"/>
        </w:rPr>
        <w:tab/>
        <w:t>(3)</w:t>
      </w:r>
    </w:p>
    <w:p w14:paraId="13351018" w14:textId="77777777" w:rsidR="008E7CE3" w:rsidRPr="008E7CE3" w:rsidRDefault="008E7CE3" w:rsidP="008E7CE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75B7184C"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0C2C0290"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0F6B17D2"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PacketDataHeaderCopy</w:t>
      </w:r>
      <w:r w:rsidRPr="008E7CE3">
        <w:rPr>
          <w:rFonts w:ascii="Courier New" w:hAnsi="Courier New"/>
          <w:noProof/>
          <w:sz w:val="16"/>
        </w:rPr>
        <w:t xml:space="preserve"> ::= SEQUENCE OF</w:t>
      </w:r>
    </w:p>
    <w:p w14:paraId="1A7D8E09"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5DBEB254"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direction</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[1] TPDU-direction,</w:t>
      </w:r>
    </w:p>
    <w:p w14:paraId="77CC3028"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headerCopy</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[2] OCTET STRING,</w:t>
      </w:r>
      <w:r w:rsidRPr="008E7CE3">
        <w:rPr>
          <w:rFonts w:ascii="Courier New" w:hAnsi="Courier New"/>
          <w:noProof/>
          <w:sz w:val="16"/>
        </w:rPr>
        <w:tab/>
        <w:t xml:space="preserve">-- includes a copy of the packet header at the IP </w:t>
      </w:r>
    </w:p>
    <w:p w14:paraId="6F606118"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 network layer and above including extension headers, but excluding contents.</w:t>
      </w:r>
    </w:p>
    <w:p w14:paraId="5F79CB94"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5E83E254"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048E8A22"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6B55F71E"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5BF61FA6"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PacketDataSummary</w:t>
      </w:r>
      <w:r w:rsidRPr="008E7CE3">
        <w:rPr>
          <w:rFonts w:ascii="Courier New" w:hAnsi="Courier New"/>
          <w:noProof/>
          <w:sz w:val="16"/>
        </w:rPr>
        <w:t xml:space="preserve"> ::= SEQUENCE OF PacketFlowSummary</w:t>
      </w:r>
    </w:p>
    <w:p w14:paraId="0C2916C6"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5B59E3"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PacketFlowSummary ::= SEQUENCE</w:t>
      </w:r>
    </w:p>
    <w:p w14:paraId="0E941689"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62313AAB"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A4951B"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sourceIPAddress</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[1] IPAddress,</w:t>
      </w:r>
    </w:p>
    <w:p w14:paraId="65F8DE42"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sourcePortNumber</w:t>
      </w:r>
      <w:r w:rsidRPr="008E7CE3">
        <w:rPr>
          <w:rFonts w:ascii="Courier New" w:hAnsi="Courier New"/>
          <w:noProof/>
          <w:sz w:val="16"/>
        </w:rPr>
        <w:tab/>
      </w:r>
      <w:r w:rsidRPr="008E7CE3">
        <w:rPr>
          <w:rFonts w:ascii="Courier New" w:hAnsi="Courier New"/>
          <w:noProof/>
          <w:sz w:val="16"/>
        </w:rPr>
        <w:tab/>
        <w:t>[2] INTEGER (0..65535) OPTIONAL,</w:t>
      </w:r>
      <w:r w:rsidRPr="008E7CE3">
        <w:rPr>
          <w:rFonts w:ascii="Courier New" w:hAnsi="Courier New"/>
          <w:noProof/>
          <w:sz w:val="16"/>
        </w:rPr>
        <w:tab/>
      </w:r>
    </w:p>
    <w:p w14:paraId="177385B0"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destinationIPAddress</w:t>
      </w:r>
      <w:r w:rsidRPr="008E7CE3">
        <w:rPr>
          <w:rFonts w:ascii="Courier New" w:hAnsi="Courier New"/>
          <w:noProof/>
          <w:sz w:val="16"/>
        </w:rPr>
        <w:tab/>
        <w:t>[3] IPAddress,</w:t>
      </w:r>
    </w:p>
    <w:p w14:paraId="45DC6024"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destinationPortNumber</w:t>
      </w:r>
      <w:r w:rsidRPr="008E7CE3">
        <w:rPr>
          <w:rFonts w:ascii="Courier New" w:hAnsi="Courier New"/>
          <w:noProof/>
          <w:sz w:val="16"/>
        </w:rPr>
        <w:tab/>
        <w:t>[4] INTEGER (0..65535) OPTIONAL,</w:t>
      </w:r>
    </w:p>
    <w:p w14:paraId="32612F8D"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transportProtocol</w:t>
      </w:r>
      <w:r w:rsidRPr="008E7CE3">
        <w:rPr>
          <w:rFonts w:ascii="Courier New" w:hAnsi="Courier New"/>
          <w:noProof/>
          <w:sz w:val="16"/>
        </w:rPr>
        <w:tab/>
      </w:r>
      <w:r w:rsidRPr="008E7CE3">
        <w:rPr>
          <w:rFonts w:ascii="Courier New" w:hAnsi="Courier New"/>
          <w:noProof/>
          <w:sz w:val="16"/>
        </w:rPr>
        <w:tab/>
        <w:t>[5] INTEGER,</w:t>
      </w:r>
    </w:p>
    <w:p w14:paraId="556A1255"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For IPv4, report the “Protocol” field and for IPv6 report “Next Header” field.</w:t>
      </w:r>
    </w:p>
    <w:p w14:paraId="614E261C"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xml:space="preserve">-- Assigned Internet Protocol Numbers can be found at </w:t>
      </w:r>
    </w:p>
    <w:p w14:paraId="0E18FB35"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 http://www.iana.org/assignments/protocol-numbers/protocol-numbers.xml</w:t>
      </w:r>
    </w:p>
    <w:p w14:paraId="6F69DD78"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flowLabel</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[6] INTEGER OPTIONAL,</w:t>
      </w:r>
    </w:p>
    <w:p w14:paraId="4B622DCB"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summaryPeriod</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[7] ReportInteval,</w:t>
      </w:r>
    </w:p>
    <w:p w14:paraId="10839F7D"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packetCount</w:t>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r>
      <w:r w:rsidRPr="008E7CE3">
        <w:rPr>
          <w:rFonts w:ascii="Courier New" w:hAnsi="Courier New"/>
          <w:noProof/>
          <w:sz w:val="16"/>
        </w:rPr>
        <w:tab/>
        <w:t>[8] INTEGER,</w:t>
      </w:r>
    </w:p>
    <w:p w14:paraId="248A309D"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sumOfPacketSizes</w:t>
      </w:r>
      <w:r w:rsidRPr="008E7CE3">
        <w:rPr>
          <w:rFonts w:ascii="Courier New" w:hAnsi="Courier New"/>
          <w:noProof/>
          <w:sz w:val="16"/>
        </w:rPr>
        <w:tab/>
      </w:r>
      <w:r w:rsidRPr="008E7CE3">
        <w:rPr>
          <w:rFonts w:ascii="Courier New" w:hAnsi="Courier New"/>
          <w:noProof/>
          <w:sz w:val="16"/>
        </w:rPr>
        <w:tab/>
        <w:t>[9] INTEGER,</w:t>
      </w:r>
    </w:p>
    <w:p w14:paraId="6477C555"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packetDataSummaryReason</w:t>
      </w:r>
      <w:r w:rsidRPr="008E7CE3">
        <w:rPr>
          <w:rFonts w:ascii="Courier New" w:hAnsi="Courier New"/>
          <w:noProof/>
          <w:sz w:val="16"/>
        </w:rPr>
        <w:tab/>
        <w:t>[10] ReportReason,</w:t>
      </w:r>
    </w:p>
    <w:p w14:paraId="61DA46F6"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0DE13997"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146B10C1"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6A6E66BF"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286894CA"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ReportReason</w:t>
      </w:r>
      <w:r w:rsidRPr="008E7CE3">
        <w:rPr>
          <w:rFonts w:ascii="Courier New" w:hAnsi="Courier New"/>
          <w:noProof/>
          <w:sz w:val="16"/>
        </w:rPr>
        <w:t xml:space="preserve"> ::= ENUMERATED</w:t>
      </w:r>
    </w:p>
    <w:p w14:paraId="4F20D655"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39CB69A0"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timerExpired</w:t>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b/>
          <w:noProof/>
          <w:sz w:val="16"/>
        </w:rPr>
        <w:tab/>
      </w:r>
      <w:r w:rsidRPr="008E7CE3">
        <w:rPr>
          <w:rFonts w:ascii="Courier New" w:hAnsi="Courier New"/>
          <w:noProof/>
          <w:sz w:val="16"/>
        </w:rPr>
        <w:t>[0],</w:t>
      </w:r>
      <w:r w:rsidRPr="008E7CE3">
        <w:rPr>
          <w:rFonts w:ascii="Courier New" w:hAnsi="Courier New"/>
          <w:noProof/>
          <w:sz w:val="16"/>
        </w:rPr>
        <w:tab/>
      </w:r>
    </w:p>
    <w:p w14:paraId="4B9FE46F"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E7CE3">
        <w:rPr>
          <w:rFonts w:ascii="Courier New" w:hAnsi="Courier New"/>
          <w:noProof/>
          <w:sz w:val="16"/>
        </w:rPr>
        <w:tab/>
      </w:r>
      <w:r w:rsidRPr="008E7CE3">
        <w:rPr>
          <w:rFonts w:ascii="Courier New" w:hAnsi="Courier New"/>
          <w:b/>
          <w:noProof/>
          <w:sz w:val="16"/>
          <w:lang w:val="en-US"/>
        </w:rPr>
        <w:t>countThresholdHit</w:t>
      </w:r>
      <w:r w:rsidRPr="008E7CE3">
        <w:rPr>
          <w:rFonts w:ascii="Courier New" w:hAnsi="Courier New"/>
          <w:b/>
          <w:noProof/>
          <w:sz w:val="16"/>
          <w:lang w:val="en-US"/>
        </w:rPr>
        <w:tab/>
      </w:r>
      <w:r w:rsidRPr="008E7CE3">
        <w:rPr>
          <w:rFonts w:ascii="Courier New" w:hAnsi="Courier New"/>
          <w:b/>
          <w:noProof/>
          <w:sz w:val="16"/>
          <w:lang w:val="en-US"/>
        </w:rPr>
        <w:tab/>
      </w:r>
      <w:r w:rsidRPr="008E7CE3">
        <w:rPr>
          <w:rFonts w:ascii="Courier New" w:hAnsi="Courier New"/>
          <w:noProof/>
          <w:sz w:val="16"/>
          <w:lang w:val="en-US"/>
        </w:rPr>
        <w:t>[1],</w:t>
      </w:r>
    </w:p>
    <w:p w14:paraId="500B50D6"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E7CE3">
        <w:rPr>
          <w:rFonts w:ascii="Courier New" w:hAnsi="Courier New"/>
          <w:noProof/>
          <w:sz w:val="16"/>
          <w:lang w:val="en-US"/>
        </w:rPr>
        <w:tab/>
        <w:t>pDP</w:t>
      </w:r>
      <w:r w:rsidRPr="008E7CE3">
        <w:rPr>
          <w:rFonts w:ascii="Courier New" w:hAnsi="Courier New"/>
          <w:b/>
          <w:noProof/>
          <w:sz w:val="16"/>
          <w:lang w:val="en-US"/>
        </w:rPr>
        <w:t>ComtextDeactivated</w:t>
      </w:r>
      <w:r w:rsidRPr="008E7CE3">
        <w:rPr>
          <w:rFonts w:ascii="Courier New" w:hAnsi="Courier New"/>
          <w:noProof/>
          <w:sz w:val="16"/>
          <w:lang w:val="en-US"/>
        </w:rPr>
        <w:t xml:space="preserve">   [2],</w:t>
      </w:r>
    </w:p>
    <w:p w14:paraId="5D290BC4"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E7CE3">
        <w:rPr>
          <w:rFonts w:ascii="Courier New" w:hAnsi="Courier New"/>
          <w:noProof/>
          <w:sz w:val="16"/>
          <w:lang w:val="en-US"/>
        </w:rPr>
        <w:tab/>
        <w:t>pDPContextModification</w:t>
      </w:r>
      <w:r w:rsidRPr="008E7CE3">
        <w:rPr>
          <w:rFonts w:ascii="Courier New" w:hAnsi="Courier New"/>
          <w:noProof/>
          <w:sz w:val="16"/>
          <w:lang w:val="en-US"/>
        </w:rPr>
        <w:tab/>
        <w:t>[3],</w:t>
      </w:r>
    </w:p>
    <w:p w14:paraId="0AB538DF"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E7CE3">
        <w:rPr>
          <w:rFonts w:ascii="Courier New" w:hAnsi="Courier New"/>
          <w:noProof/>
          <w:sz w:val="16"/>
          <w:lang w:val="en-US"/>
        </w:rPr>
        <w:tab/>
        <w:t>other or unknown</w:t>
      </w:r>
      <w:r w:rsidRPr="008E7CE3">
        <w:rPr>
          <w:rFonts w:ascii="Courier New" w:hAnsi="Courier New"/>
          <w:noProof/>
          <w:sz w:val="16"/>
          <w:lang w:val="en-US"/>
        </w:rPr>
        <w:tab/>
      </w:r>
      <w:r w:rsidRPr="008E7CE3">
        <w:rPr>
          <w:rFonts w:ascii="Courier New" w:hAnsi="Courier New"/>
          <w:noProof/>
          <w:sz w:val="16"/>
          <w:lang w:val="en-US"/>
        </w:rPr>
        <w:tab/>
        <w:t>[4],</w:t>
      </w:r>
    </w:p>
    <w:p w14:paraId="65536E3E"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E7CE3">
        <w:rPr>
          <w:rFonts w:ascii="Courier New" w:hAnsi="Courier New"/>
          <w:noProof/>
          <w:sz w:val="16"/>
          <w:lang w:val="en-US"/>
        </w:rPr>
        <w:tab/>
        <w:t>...</w:t>
      </w:r>
    </w:p>
    <w:p w14:paraId="4CB9394F"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78D85E0B"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1F9CBDBD"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b/>
          <w:noProof/>
          <w:sz w:val="16"/>
        </w:rPr>
        <w:t>ReportInterval</w:t>
      </w:r>
      <w:r w:rsidRPr="008E7CE3">
        <w:rPr>
          <w:rFonts w:ascii="Courier New" w:hAnsi="Courier New"/>
          <w:noProof/>
          <w:sz w:val="16"/>
        </w:rPr>
        <w:t xml:space="preserve"> ::= SEQUENCE</w:t>
      </w:r>
    </w:p>
    <w:p w14:paraId="5B27CB28"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w:t>
      </w:r>
    </w:p>
    <w:p w14:paraId="20A9B305"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r>
      <w:r w:rsidRPr="008E7CE3">
        <w:rPr>
          <w:rFonts w:ascii="Courier New" w:hAnsi="Courier New"/>
          <w:b/>
          <w:noProof/>
          <w:sz w:val="16"/>
        </w:rPr>
        <w:t>firstPacketTimeStamp</w:t>
      </w:r>
      <w:r w:rsidRPr="008E7CE3">
        <w:rPr>
          <w:rFonts w:ascii="Courier New" w:hAnsi="Courier New"/>
          <w:noProof/>
          <w:sz w:val="16"/>
        </w:rPr>
        <w:tab/>
        <w:t>[0] TimeStamp,</w:t>
      </w:r>
    </w:p>
    <w:p w14:paraId="29459977"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ab/>
        <w:t>lastPacketTimeStamp</w:t>
      </w:r>
      <w:r w:rsidRPr="008E7CE3">
        <w:rPr>
          <w:rFonts w:ascii="Courier New" w:hAnsi="Courier New"/>
          <w:noProof/>
          <w:sz w:val="16"/>
        </w:rPr>
        <w:tab/>
      </w:r>
      <w:r w:rsidRPr="008E7CE3">
        <w:rPr>
          <w:rFonts w:ascii="Courier New" w:hAnsi="Courier New"/>
          <w:noProof/>
          <w:sz w:val="16"/>
        </w:rPr>
        <w:tab/>
        <w:t>[1] TimeStamp,</w:t>
      </w:r>
    </w:p>
    <w:p w14:paraId="6E1D2B1E"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E7CE3">
        <w:rPr>
          <w:rFonts w:ascii="Courier New" w:hAnsi="Courier New"/>
          <w:noProof/>
          <w:sz w:val="16"/>
          <w:lang w:val="en-US"/>
        </w:rPr>
        <w:tab/>
        <w:t>...</w:t>
      </w:r>
    </w:p>
    <w:p w14:paraId="700C0346" w14:textId="77777777" w:rsidR="008E7CE3" w:rsidRPr="008E7CE3" w:rsidRDefault="008E7CE3" w:rsidP="008E7CE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E7CE3">
        <w:rPr>
          <w:rFonts w:ascii="Courier New" w:hAnsi="Courier New"/>
          <w:noProof/>
          <w:sz w:val="16"/>
        </w:rPr>
        <w:t xml:space="preserve">} </w:t>
      </w:r>
    </w:p>
    <w:p w14:paraId="17E68B7E" w14:textId="77777777" w:rsidR="008E7CE3" w:rsidRPr="008E7CE3" w:rsidRDefault="008E7CE3" w:rsidP="008E7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p>
    <w:p w14:paraId="02822C61" w14:textId="77777777" w:rsidR="008E7CE3" w:rsidRPr="008E7CE3" w:rsidRDefault="008E7CE3" w:rsidP="008E7CE3">
      <w:pPr>
        <w:keepLines/>
        <w:ind w:left="851" w:hanging="851"/>
        <w:rPr>
          <w:rFonts w:ascii="Courier New" w:hAnsi="Courier New"/>
          <w:noProof/>
          <w:sz w:val="16"/>
        </w:rPr>
      </w:pPr>
    </w:p>
    <w:p w14:paraId="56ED4347" w14:textId="77777777" w:rsidR="008E7CE3" w:rsidRPr="008E7CE3" w:rsidRDefault="008E7CE3" w:rsidP="008E7CE3">
      <w:pPr>
        <w:keepLines/>
        <w:ind w:left="851" w:hanging="851"/>
        <w:rPr>
          <w:rFonts w:ascii="Courier New" w:hAnsi="Courier New"/>
          <w:noProof/>
          <w:sz w:val="16"/>
        </w:rPr>
      </w:pPr>
      <w:r w:rsidRPr="008E7CE3">
        <w:rPr>
          <w:rFonts w:ascii="Courier New" w:hAnsi="Courier New"/>
          <w:noProof/>
          <w:sz w:val="16"/>
        </w:rPr>
        <w:t>END -- OF EpsHI2Operations</w:t>
      </w:r>
    </w:p>
    <w:p w14:paraId="600F39D3" w14:textId="77777777" w:rsidR="008E7CE3" w:rsidRDefault="008E7CE3" w:rsidP="00B1584D">
      <w:pPr>
        <w:rPr>
          <w:b/>
          <w:bCs/>
          <w:noProof/>
          <w:color w:val="0000FF"/>
          <w:sz w:val="28"/>
          <w:szCs w:val="28"/>
        </w:rPr>
      </w:pPr>
    </w:p>
    <w:p w14:paraId="6E15E42E" w14:textId="77777777" w:rsidR="00A3176E" w:rsidRDefault="00A3176E" w:rsidP="00B1584D">
      <w:pPr>
        <w:rPr>
          <w:b/>
          <w:bCs/>
          <w:noProof/>
          <w:color w:val="0000FF"/>
          <w:sz w:val="28"/>
          <w:szCs w:val="28"/>
        </w:rPr>
      </w:pPr>
    </w:p>
    <w:p w14:paraId="58DFA9A0" w14:textId="77777777" w:rsidR="00A3176E" w:rsidRDefault="00A3176E" w:rsidP="00B1584D">
      <w:pPr>
        <w:rPr>
          <w:b/>
          <w:bCs/>
          <w:noProof/>
          <w:color w:val="0000FF"/>
          <w:sz w:val="28"/>
          <w:szCs w:val="28"/>
        </w:rPr>
      </w:pPr>
    </w:p>
    <w:p w14:paraId="177B5524" w14:textId="77777777" w:rsidR="00A3176E" w:rsidRDefault="00A3176E" w:rsidP="00B1584D">
      <w:pPr>
        <w:rPr>
          <w:b/>
          <w:bCs/>
          <w:noProof/>
          <w:color w:val="0000FF"/>
          <w:sz w:val="28"/>
          <w:szCs w:val="28"/>
        </w:rPr>
      </w:pPr>
    </w:p>
    <w:p w14:paraId="095728B3" w14:textId="6EA1320D" w:rsidR="00A3176E" w:rsidRDefault="00A3176E" w:rsidP="00A3176E">
      <w:pPr>
        <w:rPr>
          <w:b/>
          <w:bCs/>
          <w:noProof/>
          <w:color w:val="0000FF"/>
          <w:sz w:val="28"/>
          <w:szCs w:val="28"/>
        </w:rPr>
      </w:pPr>
      <w:r w:rsidRPr="00957247">
        <w:rPr>
          <w:b/>
          <w:bCs/>
          <w:noProof/>
          <w:color w:val="0000FF"/>
          <w:sz w:val="28"/>
          <w:szCs w:val="28"/>
        </w:rPr>
        <w:t xml:space="preserve">*** </w:t>
      </w:r>
      <w:r w:rsidR="001266BC">
        <w:rPr>
          <w:b/>
          <w:bCs/>
          <w:noProof/>
          <w:color w:val="0000FF"/>
          <w:sz w:val="28"/>
          <w:szCs w:val="28"/>
        </w:rPr>
        <w:t>END OF</w:t>
      </w:r>
      <w:r w:rsidRPr="00957247">
        <w:rPr>
          <w:b/>
          <w:bCs/>
          <w:noProof/>
          <w:color w:val="0000FF"/>
          <w:sz w:val="28"/>
          <w:szCs w:val="28"/>
        </w:rPr>
        <w:t xml:space="preserve"> MODIFICATION</w:t>
      </w:r>
      <w:r w:rsidR="001266BC">
        <w:rPr>
          <w:b/>
          <w:bCs/>
          <w:noProof/>
          <w:color w:val="0000FF"/>
          <w:sz w:val="28"/>
          <w:szCs w:val="28"/>
        </w:rPr>
        <w:t>S</w:t>
      </w:r>
      <w:r w:rsidRPr="00957247">
        <w:rPr>
          <w:b/>
          <w:bCs/>
          <w:noProof/>
          <w:color w:val="0000FF"/>
          <w:sz w:val="28"/>
          <w:szCs w:val="28"/>
        </w:rPr>
        <w:t xml:space="preserve"> ***</w:t>
      </w:r>
    </w:p>
    <w:p w14:paraId="717DFCC6" w14:textId="77777777" w:rsidR="00A3176E" w:rsidRDefault="00A3176E" w:rsidP="00B1584D">
      <w:pPr>
        <w:rPr>
          <w:b/>
          <w:bCs/>
          <w:noProof/>
          <w:color w:val="0000FF"/>
          <w:sz w:val="28"/>
          <w:szCs w:val="28"/>
        </w:rPr>
      </w:pPr>
    </w:p>
    <w:p w14:paraId="48DE25B6" w14:textId="77777777" w:rsidR="00A3176E" w:rsidRDefault="00A3176E" w:rsidP="00B1584D">
      <w:pPr>
        <w:rPr>
          <w:b/>
          <w:bCs/>
          <w:noProof/>
          <w:color w:val="0000FF"/>
          <w:sz w:val="28"/>
          <w:szCs w:val="28"/>
        </w:rPr>
      </w:pPr>
    </w:p>
    <w:p w14:paraId="0D59874B" w14:textId="77777777" w:rsidR="00A3176E" w:rsidRDefault="00A3176E" w:rsidP="00B1584D">
      <w:pPr>
        <w:rPr>
          <w:b/>
          <w:bCs/>
          <w:noProof/>
          <w:color w:val="0000FF"/>
          <w:sz w:val="28"/>
          <w:szCs w:val="28"/>
        </w:rPr>
      </w:pPr>
    </w:p>
    <w:p w14:paraId="3EA8095C" w14:textId="77777777" w:rsidR="00A3176E" w:rsidRDefault="00A3176E" w:rsidP="00B1584D">
      <w:pPr>
        <w:rPr>
          <w:b/>
          <w:bCs/>
          <w:noProof/>
          <w:color w:val="0000FF"/>
          <w:sz w:val="28"/>
          <w:szCs w:val="28"/>
        </w:rPr>
      </w:pPr>
    </w:p>
    <w:bookmarkEnd w:id="0"/>
    <w:p w14:paraId="3E1E2C4D" w14:textId="77777777" w:rsidR="00D17C8C" w:rsidRDefault="00D17C8C"/>
    <w:sectPr w:rsidR="00D17C8C">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43D7F" w14:textId="77777777" w:rsidR="00533190" w:rsidRDefault="00533190">
      <w:pPr>
        <w:spacing w:after="0"/>
      </w:pPr>
      <w:r>
        <w:separator/>
      </w:r>
    </w:p>
  </w:endnote>
  <w:endnote w:type="continuationSeparator" w:id="0">
    <w:p w14:paraId="4ED2A0CF" w14:textId="77777777" w:rsidR="00533190" w:rsidRDefault="00533190">
      <w:pPr>
        <w:spacing w:after="0"/>
      </w:pPr>
      <w:r>
        <w:continuationSeparator/>
      </w:r>
    </w:p>
  </w:endnote>
  <w:endnote w:type="continuationNotice" w:id="1">
    <w:p w14:paraId="41332D52" w14:textId="77777777" w:rsidR="00533190" w:rsidRDefault="00533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3A7DB7" w14:textId="77777777" w:rsidR="00533190" w:rsidRDefault="00533190">
      <w:pPr>
        <w:spacing w:after="0"/>
      </w:pPr>
      <w:r>
        <w:separator/>
      </w:r>
    </w:p>
  </w:footnote>
  <w:footnote w:type="continuationSeparator" w:id="0">
    <w:p w14:paraId="2CA83B48" w14:textId="77777777" w:rsidR="00533190" w:rsidRDefault="00533190">
      <w:pPr>
        <w:spacing w:after="0"/>
      </w:pPr>
      <w:r>
        <w:continuationSeparator/>
      </w:r>
    </w:p>
  </w:footnote>
  <w:footnote w:type="continuationNotice" w:id="1">
    <w:p w14:paraId="3C759FC2" w14:textId="77777777" w:rsidR="00533190" w:rsidRDefault="005331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8E7CE3" w:rsidRDefault="008E7CE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712F"/>
    <w:rsid w:val="00054AC7"/>
    <w:rsid w:val="00086FFB"/>
    <w:rsid w:val="000944F0"/>
    <w:rsid w:val="000B3B20"/>
    <w:rsid w:val="000B6161"/>
    <w:rsid w:val="00117752"/>
    <w:rsid w:val="001266BC"/>
    <w:rsid w:val="00136645"/>
    <w:rsid w:val="00137236"/>
    <w:rsid w:val="001508C6"/>
    <w:rsid w:val="00166173"/>
    <w:rsid w:val="0020366C"/>
    <w:rsid w:val="0024069E"/>
    <w:rsid w:val="002803C4"/>
    <w:rsid w:val="002A0D37"/>
    <w:rsid w:val="002A3F21"/>
    <w:rsid w:val="002A4275"/>
    <w:rsid w:val="002D036D"/>
    <w:rsid w:val="002D59C6"/>
    <w:rsid w:val="00314D87"/>
    <w:rsid w:val="00316BD5"/>
    <w:rsid w:val="00327C68"/>
    <w:rsid w:val="00342884"/>
    <w:rsid w:val="00350A6E"/>
    <w:rsid w:val="003A6C0C"/>
    <w:rsid w:val="003B6A5D"/>
    <w:rsid w:val="003C2182"/>
    <w:rsid w:val="003C346B"/>
    <w:rsid w:val="003E4E45"/>
    <w:rsid w:val="003E7BC1"/>
    <w:rsid w:val="00414FB3"/>
    <w:rsid w:val="00416BC1"/>
    <w:rsid w:val="00422552"/>
    <w:rsid w:val="00430DA5"/>
    <w:rsid w:val="004340DD"/>
    <w:rsid w:val="00453714"/>
    <w:rsid w:val="00474E50"/>
    <w:rsid w:val="00487F67"/>
    <w:rsid w:val="004A4DF7"/>
    <w:rsid w:val="004C2A48"/>
    <w:rsid w:val="004E15DF"/>
    <w:rsid w:val="004F17C5"/>
    <w:rsid w:val="00533190"/>
    <w:rsid w:val="005400CC"/>
    <w:rsid w:val="0055578D"/>
    <w:rsid w:val="00557A77"/>
    <w:rsid w:val="005600A5"/>
    <w:rsid w:val="00574144"/>
    <w:rsid w:val="00577F27"/>
    <w:rsid w:val="00591DC4"/>
    <w:rsid w:val="0060246E"/>
    <w:rsid w:val="006170AA"/>
    <w:rsid w:val="00634123"/>
    <w:rsid w:val="00636140"/>
    <w:rsid w:val="00641C37"/>
    <w:rsid w:val="006765BE"/>
    <w:rsid w:val="00683FBA"/>
    <w:rsid w:val="006950D8"/>
    <w:rsid w:val="006F56A0"/>
    <w:rsid w:val="00715943"/>
    <w:rsid w:val="00723A43"/>
    <w:rsid w:val="00762DFE"/>
    <w:rsid w:val="00766901"/>
    <w:rsid w:val="00796E2B"/>
    <w:rsid w:val="007A1A68"/>
    <w:rsid w:val="007C5CE1"/>
    <w:rsid w:val="00816069"/>
    <w:rsid w:val="008238D8"/>
    <w:rsid w:val="00831772"/>
    <w:rsid w:val="00845530"/>
    <w:rsid w:val="0085658D"/>
    <w:rsid w:val="008723A9"/>
    <w:rsid w:val="00873FC3"/>
    <w:rsid w:val="00874B6C"/>
    <w:rsid w:val="008762B6"/>
    <w:rsid w:val="00896216"/>
    <w:rsid w:val="008D60CC"/>
    <w:rsid w:val="008E013A"/>
    <w:rsid w:val="008E7CE3"/>
    <w:rsid w:val="00906264"/>
    <w:rsid w:val="009351B8"/>
    <w:rsid w:val="00945923"/>
    <w:rsid w:val="009530E1"/>
    <w:rsid w:val="00954216"/>
    <w:rsid w:val="009560B2"/>
    <w:rsid w:val="009561B0"/>
    <w:rsid w:val="009607AF"/>
    <w:rsid w:val="00967E03"/>
    <w:rsid w:val="0097361C"/>
    <w:rsid w:val="009744F2"/>
    <w:rsid w:val="00992C3D"/>
    <w:rsid w:val="009A3726"/>
    <w:rsid w:val="009C5128"/>
    <w:rsid w:val="009E0C84"/>
    <w:rsid w:val="009F7F09"/>
    <w:rsid w:val="00A03836"/>
    <w:rsid w:val="00A3176E"/>
    <w:rsid w:val="00A67616"/>
    <w:rsid w:val="00A769D8"/>
    <w:rsid w:val="00AD2129"/>
    <w:rsid w:val="00B1584D"/>
    <w:rsid w:val="00B20D86"/>
    <w:rsid w:val="00B3252D"/>
    <w:rsid w:val="00B37075"/>
    <w:rsid w:val="00B40C9C"/>
    <w:rsid w:val="00B42265"/>
    <w:rsid w:val="00B4470E"/>
    <w:rsid w:val="00B501F3"/>
    <w:rsid w:val="00B760AB"/>
    <w:rsid w:val="00B84517"/>
    <w:rsid w:val="00B876F2"/>
    <w:rsid w:val="00BA1FBF"/>
    <w:rsid w:val="00BB4339"/>
    <w:rsid w:val="00BF5756"/>
    <w:rsid w:val="00C670B5"/>
    <w:rsid w:val="00CA1AB6"/>
    <w:rsid w:val="00CC5D67"/>
    <w:rsid w:val="00D11AAE"/>
    <w:rsid w:val="00D17C8C"/>
    <w:rsid w:val="00D541AF"/>
    <w:rsid w:val="00D769DF"/>
    <w:rsid w:val="00D92018"/>
    <w:rsid w:val="00DA3F1B"/>
    <w:rsid w:val="00DB112B"/>
    <w:rsid w:val="00DD4E70"/>
    <w:rsid w:val="00E018A8"/>
    <w:rsid w:val="00E02F53"/>
    <w:rsid w:val="00E126C4"/>
    <w:rsid w:val="00E15A3F"/>
    <w:rsid w:val="00E248C0"/>
    <w:rsid w:val="00E2585A"/>
    <w:rsid w:val="00E27CF8"/>
    <w:rsid w:val="00E36630"/>
    <w:rsid w:val="00E53686"/>
    <w:rsid w:val="00E57D3F"/>
    <w:rsid w:val="00E766DD"/>
    <w:rsid w:val="00E96FF9"/>
    <w:rsid w:val="00EC6EC3"/>
    <w:rsid w:val="00EE470A"/>
    <w:rsid w:val="00EE47FD"/>
    <w:rsid w:val="00F214AC"/>
    <w:rsid w:val="00F268D3"/>
    <w:rsid w:val="00F346E9"/>
    <w:rsid w:val="00F756A7"/>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 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 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F559C-0869-42D3-A78B-856380E6FCF9}">
  <ds:schemaRefs>
    <ds:schemaRef ds:uri="http://schemas.openxmlformats.org/officeDocument/2006/bibliography"/>
  </ds:schemaRefs>
</ds:datastoreItem>
</file>

<file path=customXml/itemProps2.xml><?xml version="1.0" encoding="utf-8"?>
<ds:datastoreItem xmlns:ds="http://schemas.openxmlformats.org/officeDocument/2006/customXml" ds:itemID="{05C92DDD-A94E-483D-B968-256A0B17B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10331</Words>
  <Characters>58892</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2012-09-10T15:14:00Z</cp:lastPrinted>
  <dcterms:created xsi:type="dcterms:W3CDTF">2014-01-30T01:02:00Z</dcterms:created>
  <dcterms:modified xsi:type="dcterms:W3CDTF">2014-01-30T01:02:00Z</dcterms:modified>
</cp:coreProperties>
</file>